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D44E" w14:textId="1BCFDE93" w:rsidR="008172DA" w:rsidRPr="00072787" w:rsidRDefault="002C6E9A">
      <w:pPr>
        <w:pStyle w:val="normal0"/>
        <w:jc w:val="center"/>
        <w:rPr>
          <w:color w:val="3366FF"/>
        </w:rPr>
      </w:pPr>
      <w:r>
        <w:rPr>
          <w:b/>
          <w:noProof/>
          <w:sz w:val="40"/>
        </w:rPr>
        <mc:AlternateContent>
          <mc:Choice Requires="wps">
            <w:drawing>
              <wp:anchor distT="0" distB="0" distL="114300" distR="114300" simplePos="0" relativeHeight="251659264" behindDoc="0" locked="0" layoutInCell="1" allowOverlap="1" wp14:anchorId="109A5B69" wp14:editId="7031CD22">
                <wp:simplePos x="0" y="0"/>
                <wp:positionH relativeFrom="column">
                  <wp:posOffset>685800</wp:posOffset>
                </wp:positionH>
                <wp:positionV relativeFrom="paragraph">
                  <wp:posOffset>-571500</wp:posOffset>
                </wp:positionV>
                <wp:extent cx="24003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400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1A8375" w14:textId="419782F1" w:rsidR="002C6E9A" w:rsidRPr="002C6E9A" w:rsidRDefault="002C6E9A">
                            <w:pPr>
                              <w:rPr>
                                <w:sz w:val="32"/>
                                <w:szCs w:val="32"/>
                              </w:rPr>
                            </w:pPr>
                            <w:r w:rsidRPr="002C6E9A">
                              <w:rPr>
                                <w:sz w:val="32"/>
                                <w:szCs w:val="32"/>
                              </w:rPr>
                              <w:t>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54pt;margin-top:-44.95pt;width:18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" filled="f" stroked="f">
                <v:textbox>
                  <w:txbxContent>
                    <w:p w14:paraId="0C1A8375" w14:textId="419782F1" w:rsidR="002C6E9A" w:rsidRPr="002C6E9A" w:rsidRDefault="002C6E9A">
                      <w:pPr>
                        <w:rPr>
                          <w:sz w:val="32"/>
                          <w:szCs w:val="32"/>
                        </w:rPr>
                      </w:pPr>
                      <w:r w:rsidRPr="002C6E9A">
                        <w:rPr>
                          <w:sz w:val="32"/>
                          <w:szCs w:val="32"/>
                        </w:rPr>
                        <w:t>Revision</w:t>
                      </w:r>
                    </w:p>
                  </w:txbxContent>
                </v:textbox>
                <w10:wrap type="square"/>
              </v:shape>
            </w:pict>
          </mc:Fallback>
        </mc:AlternateContent>
      </w:r>
      <w:r w:rsidR="00383E87">
        <w:rPr>
          <w:b/>
          <w:sz w:val="40"/>
        </w:rPr>
        <w:t xml:space="preserve"> </w:t>
      </w:r>
      <w:r w:rsidR="00383E87" w:rsidRPr="00072787">
        <w:rPr>
          <w:b/>
          <w:color w:val="3366FF"/>
          <w:sz w:val="40"/>
        </w:rPr>
        <w:t>General Economic Terms</w:t>
      </w:r>
      <w:r w:rsidR="00E35401" w:rsidRPr="00072787">
        <w:rPr>
          <w:b/>
          <w:color w:val="3366FF"/>
          <w:sz w:val="40"/>
        </w:rPr>
        <w:t>- Some key th</w:t>
      </w:r>
      <w:bookmarkStart w:id="0" w:name="_GoBack"/>
      <w:bookmarkEnd w:id="0"/>
      <w:r w:rsidR="00E35401" w:rsidRPr="00072787">
        <w:rPr>
          <w:b/>
          <w:color w:val="3366FF"/>
          <w:sz w:val="40"/>
        </w:rPr>
        <w:t>ings to know!</w:t>
      </w:r>
    </w:p>
    <w:tbl>
      <w:tblPr>
        <w:tblStyle w:val="a"/>
        <w:tblW w:w="10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09"/>
        <w:gridCol w:w="2569"/>
        <w:gridCol w:w="2775"/>
        <w:gridCol w:w="3743"/>
      </w:tblGrid>
      <w:tr w:rsidR="008172DA" w14:paraId="68C77736" w14:textId="77777777" w:rsidTr="004E5A99">
        <w:trPr>
          <w:trHeight w:val="156"/>
        </w:trPr>
        <w:tc>
          <w:tcPr>
            <w:tcW w:w="1109" w:type="dxa"/>
            <w:tcMar>
              <w:left w:w="108" w:type="dxa"/>
              <w:right w:w="108" w:type="dxa"/>
            </w:tcMar>
          </w:tcPr>
          <w:p w14:paraId="676477FE" w14:textId="77777777" w:rsidR="008172DA" w:rsidRDefault="00383E87">
            <w:pPr>
              <w:pStyle w:val="normal0"/>
              <w:spacing w:after="0"/>
              <w:jc w:val="center"/>
            </w:pPr>
            <w:r>
              <w:rPr>
                <w:b/>
              </w:rPr>
              <w:t>Item Number</w:t>
            </w:r>
          </w:p>
        </w:tc>
        <w:tc>
          <w:tcPr>
            <w:tcW w:w="2569" w:type="dxa"/>
            <w:tcMar>
              <w:left w:w="108" w:type="dxa"/>
              <w:right w:w="108" w:type="dxa"/>
            </w:tcMar>
          </w:tcPr>
          <w:p w14:paraId="145C4C4E" w14:textId="77777777" w:rsidR="008172DA" w:rsidRDefault="00383E87">
            <w:pPr>
              <w:pStyle w:val="normal0"/>
              <w:spacing w:after="0"/>
              <w:jc w:val="center"/>
            </w:pPr>
            <w:r>
              <w:rPr>
                <w:b/>
              </w:rPr>
              <w:t>Term</w:t>
            </w:r>
          </w:p>
        </w:tc>
        <w:tc>
          <w:tcPr>
            <w:tcW w:w="2775" w:type="dxa"/>
            <w:tcMar>
              <w:left w:w="108" w:type="dxa"/>
              <w:right w:w="108" w:type="dxa"/>
            </w:tcMar>
          </w:tcPr>
          <w:p w14:paraId="33E7F792" w14:textId="77777777" w:rsidR="008172DA" w:rsidRDefault="00383E87">
            <w:pPr>
              <w:pStyle w:val="normal0"/>
              <w:spacing w:after="0"/>
              <w:jc w:val="center"/>
            </w:pPr>
            <w:r>
              <w:rPr>
                <w:b/>
              </w:rPr>
              <w:t>Definition</w:t>
            </w:r>
          </w:p>
        </w:tc>
        <w:tc>
          <w:tcPr>
            <w:tcW w:w="3743" w:type="dxa"/>
            <w:tcMar>
              <w:left w:w="108" w:type="dxa"/>
              <w:right w:w="108" w:type="dxa"/>
            </w:tcMar>
          </w:tcPr>
          <w:p w14:paraId="65116E75" w14:textId="77777777" w:rsidR="008172DA" w:rsidRDefault="00383E87">
            <w:pPr>
              <w:pStyle w:val="normal0"/>
              <w:spacing w:after="0"/>
              <w:jc w:val="center"/>
            </w:pPr>
            <w:r>
              <w:rPr>
                <w:b/>
              </w:rPr>
              <w:t>Diagram/Example</w:t>
            </w:r>
          </w:p>
        </w:tc>
      </w:tr>
      <w:tr w:rsidR="008172DA" w14:paraId="7A2F6879" w14:textId="77777777" w:rsidTr="004E5A99">
        <w:trPr>
          <w:trHeight w:val="156"/>
        </w:trPr>
        <w:tc>
          <w:tcPr>
            <w:tcW w:w="1109" w:type="dxa"/>
            <w:tcMar>
              <w:left w:w="108" w:type="dxa"/>
              <w:right w:w="108" w:type="dxa"/>
            </w:tcMar>
          </w:tcPr>
          <w:p w14:paraId="4735445C" w14:textId="77777777" w:rsidR="008172DA" w:rsidRDefault="00383E87">
            <w:pPr>
              <w:pStyle w:val="normal0"/>
              <w:spacing w:after="0"/>
              <w:jc w:val="center"/>
            </w:pPr>
            <w:r>
              <w:t>1</w:t>
            </w:r>
          </w:p>
        </w:tc>
        <w:tc>
          <w:tcPr>
            <w:tcW w:w="2569" w:type="dxa"/>
            <w:tcMar>
              <w:left w:w="108" w:type="dxa"/>
              <w:right w:w="108" w:type="dxa"/>
            </w:tcMar>
          </w:tcPr>
          <w:p w14:paraId="618C4CEB" w14:textId="77777777" w:rsidR="008172DA" w:rsidRDefault="00383E87">
            <w:pPr>
              <w:pStyle w:val="normal0"/>
              <w:spacing w:after="0"/>
              <w:jc w:val="center"/>
            </w:pPr>
            <w:r>
              <w:rPr>
                <w:b/>
              </w:rPr>
              <w:t>Economics</w:t>
            </w:r>
          </w:p>
          <w:p w14:paraId="5E6FC8DB" w14:textId="77777777" w:rsidR="008172DA" w:rsidRDefault="008172DA">
            <w:pPr>
              <w:pStyle w:val="normal0"/>
              <w:spacing w:after="0"/>
              <w:jc w:val="center"/>
            </w:pPr>
          </w:p>
        </w:tc>
        <w:tc>
          <w:tcPr>
            <w:tcW w:w="2775" w:type="dxa"/>
            <w:tcMar>
              <w:left w:w="108" w:type="dxa"/>
              <w:right w:w="108" w:type="dxa"/>
            </w:tcMar>
          </w:tcPr>
          <w:p w14:paraId="01797292" w14:textId="77777777" w:rsidR="008172DA" w:rsidRDefault="00383E87">
            <w:pPr>
              <w:pStyle w:val="normal0"/>
              <w:spacing w:after="0"/>
              <w:jc w:val="center"/>
            </w:pPr>
            <w:r>
              <w:t>A social science that analyzes the production, distribution and consumption of goods and services</w:t>
            </w:r>
            <w:r>
              <w:br/>
              <w:t>A study of how the society allocates its resources of the factors of production.</w:t>
            </w:r>
          </w:p>
        </w:tc>
        <w:tc>
          <w:tcPr>
            <w:tcW w:w="3743" w:type="dxa"/>
            <w:tcMar>
              <w:left w:w="108" w:type="dxa"/>
              <w:right w:w="108" w:type="dxa"/>
            </w:tcMar>
          </w:tcPr>
          <w:p w14:paraId="2B2D0BEE" w14:textId="77777777" w:rsidR="008172DA" w:rsidRDefault="008172DA">
            <w:pPr>
              <w:pStyle w:val="normal0"/>
              <w:spacing w:after="0"/>
              <w:jc w:val="center"/>
            </w:pPr>
          </w:p>
        </w:tc>
      </w:tr>
      <w:tr w:rsidR="008172DA" w14:paraId="15C33D4C" w14:textId="77777777" w:rsidTr="004E5A99">
        <w:trPr>
          <w:trHeight w:val="156"/>
        </w:trPr>
        <w:tc>
          <w:tcPr>
            <w:tcW w:w="1109" w:type="dxa"/>
            <w:tcMar>
              <w:left w:w="108" w:type="dxa"/>
              <w:right w:w="108" w:type="dxa"/>
            </w:tcMar>
          </w:tcPr>
          <w:p w14:paraId="07C7EC73" w14:textId="77777777" w:rsidR="008172DA" w:rsidRDefault="00383E87">
            <w:pPr>
              <w:pStyle w:val="normal0"/>
              <w:spacing w:after="0"/>
              <w:jc w:val="center"/>
            </w:pPr>
            <w:r>
              <w:t>2</w:t>
            </w:r>
          </w:p>
        </w:tc>
        <w:tc>
          <w:tcPr>
            <w:tcW w:w="2569" w:type="dxa"/>
            <w:tcMar>
              <w:left w:w="108" w:type="dxa"/>
              <w:right w:w="108" w:type="dxa"/>
            </w:tcMar>
          </w:tcPr>
          <w:p w14:paraId="1BC6A4A9" w14:textId="77777777" w:rsidR="008172DA" w:rsidRDefault="00383E87">
            <w:pPr>
              <w:pStyle w:val="normal0"/>
              <w:spacing w:after="0"/>
              <w:jc w:val="center"/>
            </w:pPr>
            <w:r>
              <w:rPr>
                <w:b/>
              </w:rPr>
              <w:t>Social Science</w:t>
            </w:r>
          </w:p>
          <w:p w14:paraId="2EA7B9AB" w14:textId="77777777" w:rsidR="008172DA" w:rsidRDefault="008172DA">
            <w:pPr>
              <w:pStyle w:val="normal0"/>
              <w:spacing w:after="0"/>
              <w:jc w:val="center"/>
            </w:pPr>
          </w:p>
        </w:tc>
        <w:tc>
          <w:tcPr>
            <w:tcW w:w="2775" w:type="dxa"/>
            <w:tcMar>
              <w:left w:w="108" w:type="dxa"/>
              <w:right w:w="108" w:type="dxa"/>
            </w:tcMar>
          </w:tcPr>
          <w:p w14:paraId="738A9987" w14:textId="77777777" w:rsidR="008172DA" w:rsidRDefault="00383E87">
            <w:pPr>
              <w:pStyle w:val="normal0"/>
              <w:spacing w:after="0"/>
              <w:jc w:val="center"/>
            </w:pPr>
            <w:r>
              <w:t xml:space="preserve">Field of study concerned with society and human </w:t>
            </w:r>
            <w:proofErr w:type="spellStart"/>
            <w:r>
              <w:t>behaviours</w:t>
            </w:r>
            <w:proofErr w:type="spellEnd"/>
          </w:p>
        </w:tc>
        <w:tc>
          <w:tcPr>
            <w:tcW w:w="3743" w:type="dxa"/>
            <w:tcMar>
              <w:left w:w="108" w:type="dxa"/>
              <w:right w:w="108" w:type="dxa"/>
            </w:tcMar>
          </w:tcPr>
          <w:p w14:paraId="2730CA07" w14:textId="77777777" w:rsidR="008172DA" w:rsidRDefault="00383E87">
            <w:pPr>
              <w:pStyle w:val="normal0"/>
              <w:spacing w:after="0"/>
              <w:jc w:val="center"/>
            </w:pPr>
            <w:r>
              <w:t>Branches: Economics, History, Anthropology, Archaeology</w:t>
            </w:r>
          </w:p>
        </w:tc>
      </w:tr>
      <w:tr w:rsidR="008172DA" w14:paraId="392B6652" w14:textId="77777777" w:rsidTr="004E5A99">
        <w:trPr>
          <w:trHeight w:val="156"/>
        </w:trPr>
        <w:tc>
          <w:tcPr>
            <w:tcW w:w="1109" w:type="dxa"/>
            <w:tcMar>
              <w:left w:w="108" w:type="dxa"/>
              <w:right w:w="108" w:type="dxa"/>
            </w:tcMar>
          </w:tcPr>
          <w:p w14:paraId="7E133C69" w14:textId="77777777" w:rsidR="008172DA" w:rsidRDefault="00383E87">
            <w:pPr>
              <w:pStyle w:val="normal0"/>
              <w:spacing w:after="0"/>
              <w:jc w:val="center"/>
            </w:pPr>
            <w:r>
              <w:t>3</w:t>
            </w:r>
          </w:p>
        </w:tc>
        <w:tc>
          <w:tcPr>
            <w:tcW w:w="2569" w:type="dxa"/>
            <w:tcMar>
              <w:left w:w="108" w:type="dxa"/>
              <w:right w:w="108" w:type="dxa"/>
            </w:tcMar>
          </w:tcPr>
          <w:p w14:paraId="43018400" w14:textId="77777777" w:rsidR="008172DA" w:rsidRDefault="00383E87">
            <w:pPr>
              <w:pStyle w:val="normal0"/>
              <w:spacing w:after="0"/>
              <w:jc w:val="center"/>
            </w:pPr>
            <w:r>
              <w:rPr>
                <w:b/>
              </w:rPr>
              <w:t>Microeconomics</w:t>
            </w:r>
          </w:p>
          <w:p w14:paraId="2C31D795" w14:textId="77777777" w:rsidR="008172DA" w:rsidRDefault="008172DA">
            <w:pPr>
              <w:pStyle w:val="normal0"/>
              <w:spacing w:after="0"/>
              <w:jc w:val="center"/>
            </w:pPr>
          </w:p>
        </w:tc>
        <w:tc>
          <w:tcPr>
            <w:tcW w:w="2775" w:type="dxa"/>
            <w:tcMar>
              <w:left w:w="108" w:type="dxa"/>
              <w:right w:w="108" w:type="dxa"/>
            </w:tcMar>
          </w:tcPr>
          <w:p w14:paraId="0F2831F8" w14:textId="77777777" w:rsidR="008172DA" w:rsidRDefault="00383E87">
            <w:pPr>
              <w:pStyle w:val="normal0"/>
              <w:spacing w:after="0"/>
              <w:jc w:val="center"/>
            </w:pPr>
            <w:r>
              <w:t>Branch of Economics that analyzes the market behavior of individual consumers and firms</w:t>
            </w:r>
          </w:p>
          <w:p w14:paraId="1411AB79" w14:textId="77777777" w:rsidR="008172DA" w:rsidRDefault="00383E87">
            <w:pPr>
              <w:pStyle w:val="normal0"/>
              <w:spacing w:after="0"/>
              <w:jc w:val="center"/>
            </w:pPr>
            <w:r>
              <w:t>Studies the behavior of individual households and firms in making decisions on allocation of limited resources</w:t>
            </w:r>
          </w:p>
          <w:p w14:paraId="04EBF32A" w14:textId="77777777" w:rsidR="008172DA" w:rsidRDefault="008172DA">
            <w:pPr>
              <w:pStyle w:val="normal0"/>
              <w:spacing w:after="0"/>
              <w:jc w:val="center"/>
            </w:pPr>
          </w:p>
        </w:tc>
        <w:tc>
          <w:tcPr>
            <w:tcW w:w="3743" w:type="dxa"/>
            <w:tcMar>
              <w:left w:w="108" w:type="dxa"/>
              <w:right w:w="108" w:type="dxa"/>
            </w:tcMar>
          </w:tcPr>
          <w:p w14:paraId="6ADC3A31" w14:textId="77777777" w:rsidR="008172DA" w:rsidRDefault="00383E87">
            <w:pPr>
              <w:pStyle w:val="normal0"/>
              <w:spacing w:after="0"/>
              <w:jc w:val="center"/>
            </w:pPr>
            <w:proofErr w:type="spellStart"/>
            <w:r>
              <w:t>Eg</w:t>
            </w:r>
            <w:proofErr w:type="spellEnd"/>
            <w:r>
              <w:t>: Coffee Industry</w:t>
            </w:r>
          </w:p>
          <w:p w14:paraId="1DB162E3" w14:textId="77777777" w:rsidR="008172DA" w:rsidRDefault="00383E87">
            <w:pPr>
              <w:pStyle w:val="normal0"/>
              <w:spacing w:after="0"/>
              <w:jc w:val="center"/>
            </w:pPr>
            <w:r>
              <w:t>How the change in the price of a good affects a family’s purchasing decisions</w:t>
            </w:r>
          </w:p>
        </w:tc>
      </w:tr>
      <w:tr w:rsidR="008172DA" w14:paraId="57E302CB" w14:textId="77777777" w:rsidTr="004E5A99">
        <w:trPr>
          <w:trHeight w:val="156"/>
        </w:trPr>
        <w:tc>
          <w:tcPr>
            <w:tcW w:w="1109" w:type="dxa"/>
            <w:tcMar>
              <w:left w:w="108" w:type="dxa"/>
              <w:right w:w="108" w:type="dxa"/>
            </w:tcMar>
          </w:tcPr>
          <w:p w14:paraId="5101390C" w14:textId="77777777" w:rsidR="008172DA" w:rsidRDefault="00383E87">
            <w:pPr>
              <w:pStyle w:val="normal0"/>
              <w:spacing w:after="0"/>
              <w:jc w:val="center"/>
            </w:pPr>
            <w:r>
              <w:t>4</w:t>
            </w:r>
          </w:p>
        </w:tc>
        <w:tc>
          <w:tcPr>
            <w:tcW w:w="2569" w:type="dxa"/>
            <w:tcMar>
              <w:left w:w="108" w:type="dxa"/>
              <w:right w:w="108" w:type="dxa"/>
            </w:tcMar>
          </w:tcPr>
          <w:p w14:paraId="36F6525C" w14:textId="77777777" w:rsidR="008172DA" w:rsidRDefault="00383E87">
            <w:pPr>
              <w:pStyle w:val="normal0"/>
              <w:spacing w:after="0"/>
              <w:jc w:val="center"/>
            </w:pPr>
            <w:r>
              <w:rPr>
                <w:b/>
              </w:rPr>
              <w:t>Macroeconomics</w:t>
            </w:r>
          </w:p>
          <w:p w14:paraId="22C25476" w14:textId="77777777" w:rsidR="008172DA" w:rsidRDefault="008172DA">
            <w:pPr>
              <w:pStyle w:val="normal0"/>
              <w:spacing w:after="0"/>
              <w:jc w:val="center"/>
            </w:pPr>
          </w:p>
        </w:tc>
        <w:tc>
          <w:tcPr>
            <w:tcW w:w="2775" w:type="dxa"/>
            <w:tcMar>
              <w:left w:w="108" w:type="dxa"/>
              <w:right w:w="108" w:type="dxa"/>
            </w:tcMar>
          </w:tcPr>
          <w:p w14:paraId="142EFFD2" w14:textId="77777777" w:rsidR="008172DA" w:rsidRDefault="00383E87">
            <w:pPr>
              <w:pStyle w:val="normal0"/>
              <w:spacing w:after="0"/>
              <w:jc w:val="center"/>
            </w:pPr>
            <w:r>
              <w:t>Branch of economics concerned with economy wide phenomena</w:t>
            </w:r>
          </w:p>
        </w:tc>
        <w:tc>
          <w:tcPr>
            <w:tcW w:w="3743" w:type="dxa"/>
            <w:tcMar>
              <w:left w:w="108" w:type="dxa"/>
              <w:right w:w="108" w:type="dxa"/>
            </w:tcMar>
          </w:tcPr>
          <w:p w14:paraId="6A18E3AB" w14:textId="77777777" w:rsidR="008172DA" w:rsidRDefault="00383E87">
            <w:pPr>
              <w:pStyle w:val="normal0"/>
              <w:spacing w:after="0"/>
              <w:jc w:val="center"/>
            </w:pPr>
            <w:r>
              <w:t>Talks about things like inflation, target rate of interest, what influences (</w:t>
            </w:r>
            <w:proofErr w:type="gramStart"/>
            <w:r>
              <w:t>un)employment</w:t>
            </w:r>
            <w:proofErr w:type="gramEnd"/>
          </w:p>
        </w:tc>
      </w:tr>
      <w:tr w:rsidR="008172DA" w14:paraId="75ABAA0D" w14:textId="77777777" w:rsidTr="004E5A99">
        <w:trPr>
          <w:trHeight w:val="156"/>
        </w:trPr>
        <w:tc>
          <w:tcPr>
            <w:tcW w:w="1109" w:type="dxa"/>
            <w:tcMar>
              <w:left w:w="108" w:type="dxa"/>
              <w:right w:w="108" w:type="dxa"/>
            </w:tcMar>
          </w:tcPr>
          <w:p w14:paraId="3AEF0043" w14:textId="77777777" w:rsidR="008172DA" w:rsidRDefault="00383E87">
            <w:pPr>
              <w:pStyle w:val="normal0"/>
              <w:spacing w:after="0"/>
              <w:jc w:val="center"/>
            </w:pPr>
            <w:r>
              <w:t>5</w:t>
            </w:r>
          </w:p>
        </w:tc>
        <w:tc>
          <w:tcPr>
            <w:tcW w:w="2569" w:type="dxa"/>
            <w:tcMar>
              <w:left w:w="108" w:type="dxa"/>
              <w:right w:w="108" w:type="dxa"/>
            </w:tcMar>
          </w:tcPr>
          <w:p w14:paraId="7DE9CDFF" w14:textId="77777777" w:rsidR="008172DA" w:rsidRDefault="00383E87">
            <w:pPr>
              <w:pStyle w:val="normal0"/>
              <w:spacing w:after="0"/>
              <w:jc w:val="center"/>
            </w:pPr>
            <w:r>
              <w:rPr>
                <w:b/>
              </w:rPr>
              <w:t>Economic Growth</w:t>
            </w:r>
          </w:p>
          <w:p w14:paraId="0D90B0AB" w14:textId="77777777" w:rsidR="008172DA" w:rsidRDefault="008172DA">
            <w:pPr>
              <w:pStyle w:val="normal0"/>
              <w:spacing w:after="0"/>
              <w:jc w:val="center"/>
            </w:pPr>
          </w:p>
        </w:tc>
        <w:tc>
          <w:tcPr>
            <w:tcW w:w="2775" w:type="dxa"/>
            <w:tcMar>
              <w:left w:w="108" w:type="dxa"/>
              <w:right w:w="108" w:type="dxa"/>
            </w:tcMar>
          </w:tcPr>
          <w:p w14:paraId="02D63B82" w14:textId="77777777" w:rsidR="008172DA" w:rsidRDefault="00383E87">
            <w:pPr>
              <w:pStyle w:val="normal0"/>
              <w:spacing w:after="0"/>
              <w:jc w:val="center"/>
            </w:pPr>
            <w:r>
              <w:t>Increase in the capacity of an economy to produce goods and services, compared from one period of time to another</w:t>
            </w:r>
          </w:p>
        </w:tc>
        <w:tc>
          <w:tcPr>
            <w:tcW w:w="3743" w:type="dxa"/>
            <w:tcMar>
              <w:left w:w="108" w:type="dxa"/>
              <w:right w:w="108" w:type="dxa"/>
            </w:tcMar>
          </w:tcPr>
          <w:p w14:paraId="6FB5A438" w14:textId="77777777" w:rsidR="008172DA" w:rsidRDefault="00383E87">
            <w:pPr>
              <w:pStyle w:val="normal0"/>
              <w:spacing w:after="0"/>
              <w:jc w:val="center"/>
            </w:pPr>
            <w:r>
              <w:rPr>
                <w:noProof/>
              </w:rPr>
              <w:drawing>
                <wp:inline distT="0" distB="0" distL="0" distR="0" wp14:anchorId="797B0719" wp14:editId="7FCC50A6">
                  <wp:extent cx="1509467" cy="1480806"/>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1509467" cy="1480806"/>
                          </a:xfrm>
                          <a:prstGeom prst="rect">
                            <a:avLst/>
                          </a:prstGeom>
                          <a:ln/>
                        </pic:spPr>
                      </pic:pic>
                    </a:graphicData>
                  </a:graphic>
                </wp:inline>
              </w:drawing>
            </w:r>
          </w:p>
          <w:p w14:paraId="2669E8D1" w14:textId="77777777" w:rsidR="008172DA" w:rsidRDefault="00383E87">
            <w:pPr>
              <w:pStyle w:val="normal0"/>
              <w:spacing w:after="0"/>
              <w:jc w:val="center"/>
            </w:pPr>
            <w:r>
              <w:t xml:space="preserve">Economy now has more resources, machines and </w:t>
            </w:r>
            <w:proofErr w:type="spellStart"/>
            <w:r>
              <w:t>labour</w:t>
            </w:r>
            <w:proofErr w:type="spellEnd"/>
            <w:r>
              <w:t xml:space="preserve"> to produce MORE. The ability to produce has increased. </w:t>
            </w:r>
          </w:p>
          <w:p w14:paraId="481556B1" w14:textId="77777777" w:rsidR="008172DA" w:rsidRDefault="00383E87">
            <w:pPr>
              <w:pStyle w:val="normal0"/>
              <w:spacing w:after="0"/>
              <w:jc w:val="center"/>
            </w:pPr>
            <w:r>
              <w:t>Increase in national income, real national income, real national income per capita also mean economic growth</w:t>
            </w:r>
          </w:p>
        </w:tc>
      </w:tr>
      <w:tr w:rsidR="008172DA" w14:paraId="31709F1B" w14:textId="77777777" w:rsidTr="004E5A99">
        <w:trPr>
          <w:trHeight w:val="156"/>
        </w:trPr>
        <w:tc>
          <w:tcPr>
            <w:tcW w:w="1109" w:type="dxa"/>
            <w:tcMar>
              <w:left w:w="108" w:type="dxa"/>
              <w:right w:w="108" w:type="dxa"/>
            </w:tcMar>
          </w:tcPr>
          <w:p w14:paraId="55A7A830" w14:textId="77777777" w:rsidR="008172DA" w:rsidRDefault="00383E87">
            <w:pPr>
              <w:pStyle w:val="normal0"/>
              <w:spacing w:after="0"/>
              <w:jc w:val="center"/>
            </w:pPr>
            <w:r>
              <w:t>6</w:t>
            </w:r>
          </w:p>
        </w:tc>
        <w:tc>
          <w:tcPr>
            <w:tcW w:w="2569" w:type="dxa"/>
            <w:tcMar>
              <w:left w:w="108" w:type="dxa"/>
              <w:right w:w="108" w:type="dxa"/>
            </w:tcMar>
          </w:tcPr>
          <w:p w14:paraId="1BEC0FD5" w14:textId="77777777" w:rsidR="008172DA" w:rsidRDefault="00383E87">
            <w:pPr>
              <w:pStyle w:val="normal0"/>
              <w:spacing w:after="0"/>
              <w:jc w:val="center"/>
            </w:pPr>
            <w:r>
              <w:rPr>
                <w:b/>
              </w:rPr>
              <w:t>Economic Development</w:t>
            </w:r>
          </w:p>
          <w:p w14:paraId="4A28226A" w14:textId="77777777" w:rsidR="008172DA" w:rsidRDefault="008172DA">
            <w:pPr>
              <w:pStyle w:val="normal0"/>
              <w:spacing w:after="0"/>
              <w:jc w:val="center"/>
            </w:pPr>
          </w:p>
        </w:tc>
        <w:tc>
          <w:tcPr>
            <w:tcW w:w="2775" w:type="dxa"/>
            <w:tcMar>
              <w:left w:w="108" w:type="dxa"/>
              <w:right w:w="108" w:type="dxa"/>
            </w:tcMar>
          </w:tcPr>
          <w:p w14:paraId="00BD13A7" w14:textId="77777777" w:rsidR="008172DA" w:rsidRDefault="00383E87">
            <w:pPr>
              <w:pStyle w:val="normal0"/>
              <w:spacing w:after="0"/>
              <w:jc w:val="center"/>
            </w:pPr>
            <w:r>
              <w:t>Sustained, concerted effort of policymakers and community to promote the standard of living and economic health</w:t>
            </w:r>
          </w:p>
        </w:tc>
        <w:tc>
          <w:tcPr>
            <w:tcW w:w="3743" w:type="dxa"/>
            <w:tcMar>
              <w:left w:w="108" w:type="dxa"/>
              <w:right w:w="108" w:type="dxa"/>
            </w:tcMar>
          </w:tcPr>
          <w:p w14:paraId="70A7AAA8" w14:textId="77777777" w:rsidR="008172DA" w:rsidRDefault="00383E87">
            <w:pPr>
              <w:pStyle w:val="normal0"/>
              <w:spacing w:after="0"/>
              <w:jc w:val="center"/>
            </w:pPr>
            <w:r>
              <w:rPr>
                <w:noProof/>
              </w:rPr>
              <w:drawing>
                <wp:inline distT="0" distB="0" distL="0" distR="0" wp14:anchorId="5C3EF933" wp14:editId="76EAEDF8">
                  <wp:extent cx="1509467" cy="1480806"/>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1509467" cy="1480806"/>
                          </a:xfrm>
                          <a:prstGeom prst="rect">
                            <a:avLst/>
                          </a:prstGeom>
                          <a:ln/>
                        </pic:spPr>
                      </pic:pic>
                    </a:graphicData>
                  </a:graphic>
                </wp:inline>
              </w:drawing>
            </w:r>
          </w:p>
          <w:p w14:paraId="6B4AE9B0" w14:textId="77777777" w:rsidR="008172DA" w:rsidRDefault="00383E87">
            <w:pPr>
              <w:pStyle w:val="normal0"/>
              <w:spacing w:after="0"/>
              <w:jc w:val="center"/>
            </w:pPr>
            <w:r>
              <w:lastRenderedPageBreak/>
              <w:t xml:space="preserve">^^There is development because the ability to produce capital goods has increased. </w:t>
            </w:r>
          </w:p>
          <w:p w14:paraId="33F3F7A7" w14:textId="77777777" w:rsidR="008172DA" w:rsidRDefault="00383E87">
            <w:pPr>
              <w:pStyle w:val="normal0"/>
              <w:spacing w:after="0"/>
              <w:jc w:val="center"/>
            </w:pPr>
            <w:proofErr w:type="spellStart"/>
            <w:r>
              <w:t>Eg</w:t>
            </w:r>
            <w:proofErr w:type="spellEnd"/>
            <w:r>
              <w:t>: development of human capital, standards of living, healthcare, safety, environmental sustainability, literacy</w:t>
            </w:r>
          </w:p>
        </w:tc>
      </w:tr>
      <w:tr w:rsidR="008172DA" w14:paraId="7499DF80" w14:textId="77777777" w:rsidTr="004E5A99">
        <w:trPr>
          <w:trHeight w:val="156"/>
        </w:trPr>
        <w:tc>
          <w:tcPr>
            <w:tcW w:w="1109" w:type="dxa"/>
            <w:tcMar>
              <w:left w:w="108" w:type="dxa"/>
              <w:right w:w="108" w:type="dxa"/>
            </w:tcMar>
          </w:tcPr>
          <w:p w14:paraId="489495B1" w14:textId="77777777" w:rsidR="008172DA" w:rsidRDefault="00383E87">
            <w:pPr>
              <w:pStyle w:val="normal0"/>
              <w:spacing w:after="0"/>
              <w:jc w:val="center"/>
            </w:pPr>
            <w:r>
              <w:lastRenderedPageBreak/>
              <w:t>7</w:t>
            </w:r>
          </w:p>
        </w:tc>
        <w:tc>
          <w:tcPr>
            <w:tcW w:w="2569" w:type="dxa"/>
            <w:tcMar>
              <w:left w:w="108" w:type="dxa"/>
              <w:right w:w="108" w:type="dxa"/>
            </w:tcMar>
          </w:tcPr>
          <w:p w14:paraId="073F7AB3" w14:textId="77777777" w:rsidR="008172DA" w:rsidRDefault="00383E87">
            <w:pPr>
              <w:pStyle w:val="normal0"/>
              <w:spacing w:after="0"/>
              <w:jc w:val="center"/>
            </w:pPr>
            <w:r>
              <w:rPr>
                <w:b/>
              </w:rPr>
              <w:t>Sustainable Development</w:t>
            </w:r>
          </w:p>
          <w:p w14:paraId="2952DEE0" w14:textId="77777777" w:rsidR="008172DA" w:rsidRDefault="008172DA">
            <w:pPr>
              <w:pStyle w:val="normal0"/>
              <w:spacing w:after="0"/>
              <w:jc w:val="center"/>
            </w:pPr>
          </w:p>
        </w:tc>
        <w:tc>
          <w:tcPr>
            <w:tcW w:w="2775" w:type="dxa"/>
            <w:tcMar>
              <w:left w:w="108" w:type="dxa"/>
              <w:right w:w="108" w:type="dxa"/>
            </w:tcMar>
          </w:tcPr>
          <w:p w14:paraId="6B3CF38A" w14:textId="77777777" w:rsidR="008172DA" w:rsidRDefault="00383E87">
            <w:pPr>
              <w:pStyle w:val="normal0"/>
              <w:spacing w:after="0"/>
              <w:jc w:val="center"/>
            </w:pPr>
            <w:r>
              <w:t>Development that meets the needs of the present without compromising the ability of future generations to meet their own needs</w:t>
            </w:r>
          </w:p>
        </w:tc>
        <w:tc>
          <w:tcPr>
            <w:tcW w:w="3743" w:type="dxa"/>
            <w:tcMar>
              <w:left w:w="108" w:type="dxa"/>
              <w:right w:w="108" w:type="dxa"/>
            </w:tcMar>
          </w:tcPr>
          <w:p w14:paraId="1C57EFDE" w14:textId="77777777" w:rsidR="008172DA" w:rsidRDefault="008172DA">
            <w:pPr>
              <w:pStyle w:val="normal0"/>
              <w:spacing w:after="0"/>
              <w:jc w:val="center"/>
            </w:pPr>
          </w:p>
        </w:tc>
      </w:tr>
      <w:tr w:rsidR="008172DA" w14:paraId="5ECFB71F" w14:textId="77777777" w:rsidTr="004E5A99">
        <w:trPr>
          <w:trHeight w:val="156"/>
        </w:trPr>
        <w:tc>
          <w:tcPr>
            <w:tcW w:w="1109" w:type="dxa"/>
            <w:tcMar>
              <w:left w:w="108" w:type="dxa"/>
              <w:right w:w="108" w:type="dxa"/>
            </w:tcMar>
          </w:tcPr>
          <w:p w14:paraId="4E20391F" w14:textId="77777777" w:rsidR="008172DA" w:rsidRDefault="00383E87">
            <w:pPr>
              <w:pStyle w:val="normal0"/>
              <w:spacing w:after="0"/>
              <w:jc w:val="center"/>
            </w:pPr>
            <w:r>
              <w:t>8</w:t>
            </w:r>
          </w:p>
        </w:tc>
        <w:tc>
          <w:tcPr>
            <w:tcW w:w="2569" w:type="dxa"/>
            <w:tcMar>
              <w:left w:w="108" w:type="dxa"/>
              <w:right w:w="108" w:type="dxa"/>
            </w:tcMar>
          </w:tcPr>
          <w:p w14:paraId="453C2B69" w14:textId="77777777" w:rsidR="008172DA" w:rsidRDefault="00383E87">
            <w:pPr>
              <w:pStyle w:val="normal0"/>
              <w:spacing w:after="0"/>
              <w:jc w:val="center"/>
            </w:pPr>
            <w:r>
              <w:rPr>
                <w:b/>
              </w:rPr>
              <w:t>Positive Economics</w:t>
            </w:r>
          </w:p>
          <w:p w14:paraId="305A2A1F" w14:textId="77777777" w:rsidR="008172DA" w:rsidRDefault="008172DA">
            <w:pPr>
              <w:pStyle w:val="normal0"/>
              <w:spacing w:after="0"/>
              <w:jc w:val="center"/>
            </w:pPr>
          </w:p>
        </w:tc>
        <w:tc>
          <w:tcPr>
            <w:tcW w:w="2775" w:type="dxa"/>
            <w:tcMar>
              <w:left w:w="108" w:type="dxa"/>
              <w:right w:w="108" w:type="dxa"/>
            </w:tcMar>
          </w:tcPr>
          <w:p w14:paraId="0E0EABF9" w14:textId="77777777" w:rsidR="008172DA" w:rsidRDefault="00383E87">
            <w:pPr>
              <w:pStyle w:val="normal0"/>
              <w:spacing w:after="0"/>
              <w:jc w:val="center"/>
            </w:pPr>
            <w:r>
              <w:t>Branch of economics that concerns the description and explanation of economic phenomena</w:t>
            </w:r>
          </w:p>
        </w:tc>
        <w:tc>
          <w:tcPr>
            <w:tcW w:w="3743" w:type="dxa"/>
            <w:tcMar>
              <w:left w:w="108" w:type="dxa"/>
              <w:right w:w="108" w:type="dxa"/>
            </w:tcMar>
          </w:tcPr>
          <w:p w14:paraId="63E83896" w14:textId="77777777" w:rsidR="008172DA" w:rsidRDefault="00383E87">
            <w:pPr>
              <w:pStyle w:val="normal0"/>
              <w:spacing w:after="0"/>
              <w:jc w:val="center"/>
            </w:pPr>
            <w:r>
              <w:t xml:space="preserve">A positive economic theory might describe how money supply growth affects inflation, but it does not provide any instruction on what policy </w:t>
            </w:r>
            <w:r>
              <w:rPr>
                <w:i/>
              </w:rPr>
              <w:t>ought to</w:t>
            </w:r>
            <w:r>
              <w:t xml:space="preserve"> be followed.</w:t>
            </w:r>
          </w:p>
        </w:tc>
      </w:tr>
      <w:tr w:rsidR="008172DA" w14:paraId="29F502F1" w14:textId="77777777" w:rsidTr="004E5A99">
        <w:trPr>
          <w:trHeight w:val="156"/>
        </w:trPr>
        <w:tc>
          <w:tcPr>
            <w:tcW w:w="1109" w:type="dxa"/>
            <w:tcMar>
              <w:left w:w="108" w:type="dxa"/>
              <w:right w:w="108" w:type="dxa"/>
            </w:tcMar>
          </w:tcPr>
          <w:p w14:paraId="61B0F7ED" w14:textId="77777777" w:rsidR="008172DA" w:rsidRDefault="00383E87">
            <w:pPr>
              <w:pStyle w:val="normal0"/>
              <w:spacing w:after="0"/>
              <w:jc w:val="center"/>
            </w:pPr>
            <w:r>
              <w:t>9</w:t>
            </w:r>
          </w:p>
        </w:tc>
        <w:tc>
          <w:tcPr>
            <w:tcW w:w="2569" w:type="dxa"/>
            <w:tcMar>
              <w:left w:w="108" w:type="dxa"/>
              <w:right w:w="108" w:type="dxa"/>
            </w:tcMar>
          </w:tcPr>
          <w:p w14:paraId="5D242CDE" w14:textId="77777777" w:rsidR="008172DA" w:rsidRDefault="00383E87">
            <w:pPr>
              <w:pStyle w:val="normal0"/>
              <w:spacing w:after="0"/>
              <w:jc w:val="center"/>
            </w:pPr>
            <w:r>
              <w:rPr>
                <w:b/>
              </w:rPr>
              <w:t>Normative Economics</w:t>
            </w:r>
          </w:p>
          <w:p w14:paraId="4FDA1E75" w14:textId="77777777" w:rsidR="008172DA" w:rsidRDefault="008172DA">
            <w:pPr>
              <w:pStyle w:val="normal0"/>
              <w:spacing w:after="0"/>
              <w:jc w:val="center"/>
            </w:pPr>
          </w:p>
        </w:tc>
        <w:tc>
          <w:tcPr>
            <w:tcW w:w="2775" w:type="dxa"/>
            <w:tcMar>
              <w:left w:w="108" w:type="dxa"/>
              <w:right w:w="108" w:type="dxa"/>
            </w:tcMar>
          </w:tcPr>
          <w:p w14:paraId="7DCF5839" w14:textId="77777777" w:rsidR="008172DA" w:rsidRDefault="00383E87">
            <w:pPr>
              <w:pStyle w:val="normal0"/>
              <w:spacing w:after="0"/>
              <w:jc w:val="center"/>
            </w:pPr>
            <w:r>
              <w:t>Part of economics that expresses value judgment about economic fairness or what the economy ought to be like or what the goals of public policy ought to be</w:t>
            </w:r>
          </w:p>
        </w:tc>
        <w:tc>
          <w:tcPr>
            <w:tcW w:w="3743" w:type="dxa"/>
            <w:tcMar>
              <w:left w:w="108" w:type="dxa"/>
              <w:right w:w="108" w:type="dxa"/>
            </w:tcMar>
          </w:tcPr>
          <w:p w14:paraId="16788E3A" w14:textId="77777777" w:rsidR="008172DA" w:rsidRDefault="00383E87">
            <w:pPr>
              <w:pStyle w:val="normal0"/>
              <w:spacing w:after="0"/>
              <w:jc w:val="center"/>
            </w:pPr>
            <w:r>
              <w:t>A normative statement: “The price of milk should be $6 a gallon to give dairy farmers a higher living standard and to save the family farm” – reflects value judgment</w:t>
            </w:r>
          </w:p>
        </w:tc>
      </w:tr>
      <w:tr w:rsidR="008172DA" w14:paraId="64215137" w14:textId="77777777" w:rsidTr="004E5A99">
        <w:trPr>
          <w:trHeight w:val="156"/>
        </w:trPr>
        <w:tc>
          <w:tcPr>
            <w:tcW w:w="1109" w:type="dxa"/>
            <w:tcMar>
              <w:left w:w="108" w:type="dxa"/>
              <w:right w:w="108" w:type="dxa"/>
            </w:tcMar>
          </w:tcPr>
          <w:p w14:paraId="377E900C" w14:textId="77777777" w:rsidR="008172DA" w:rsidRDefault="00383E87">
            <w:pPr>
              <w:pStyle w:val="normal0"/>
              <w:spacing w:after="0"/>
              <w:jc w:val="center"/>
            </w:pPr>
            <w:r>
              <w:t>10</w:t>
            </w:r>
          </w:p>
        </w:tc>
        <w:tc>
          <w:tcPr>
            <w:tcW w:w="2569" w:type="dxa"/>
            <w:tcMar>
              <w:left w:w="108" w:type="dxa"/>
              <w:right w:w="108" w:type="dxa"/>
            </w:tcMar>
          </w:tcPr>
          <w:p w14:paraId="0D68F48E" w14:textId="77777777" w:rsidR="008172DA" w:rsidRDefault="00383E87">
            <w:pPr>
              <w:pStyle w:val="normal0"/>
              <w:spacing w:after="0"/>
              <w:jc w:val="center"/>
            </w:pPr>
            <w:r>
              <w:rPr>
                <w:b/>
              </w:rPr>
              <w:t>Ceteris Paribus</w:t>
            </w:r>
          </w:p>
          <w:p w14:paraId="0E7A970C" w14:textId="77777777" w:rsidR="008172DA" w:rsidRDefault="008172DA">
            <w:pPr>
              <w:pStyle w:val="normal0"/>
              <w:spacing w:after="0"/>
              <w:jc w:val="center"/>
            </w:pPr>
          </w:p>
        </w:tc>
        <w:tc>
          <w:tcPr>
            <w:tcW w:w="2775" w:type="dxa"/>
            <w:tcMar>
              <w:left w:w="108" w:type="dxa"/>
              <w:right w:w="108" w:type="dxa"/>
            </w:tcMar>
          </w:tcPr>
          <w:p w14:paraId="10016853" w14:textId="77777777" w:rsidR="008172DA" w:rsidRDefault="00383E87">
            <w:pPr>
              <w:pStyle w:val="normal0"/>
              <w:spacing w:after="0"/>
              <w:jc w:val="center"/>
            </w:pPr>
            <w:r>
              <w:t>All other things being kept same/equal/constant</w:t>
            </w:r>
          </w:p>
        </w:tc>
        <w:tc>
          <w:tcPr>
            <w:tcW w:w="3743" w:type="dxa"/>
            <w:tcMar>
              <w:left w:w="108" w:type="dxa"/>
              <w:right w:w="108" w:type="dxa"/>
            </w:tcMar>
          </w:tcPr>
          <w:p w14:paraId="210BFE23" w14:textId="77777777" w:rsidR="008172DA" w:rsidRDefault="00383E87">
            <w:pPr>
              <w:pStyle w:val="normal0"/>
              <w:spacing w:after="0"/>
              <w:jc w:val="center"/>
            </w:pPr>
            <w:r>
              <w:t xml:space="preserve">On the demand curve, ceteris paribus acts like a pause button. While one factor changes assuming that the others DO NOT change </w:t>
            </w:r>
          </w:p>
        </w:tc>
      </w:tr>
      <w:tr w:rsidR="008172DA" w14:paraId="468D58D2" w14:textId="77777777" w:rsidTr="004E5A99">
        <w:trPr>
          <w:trHeight w:val="156"/>
        </w:trPr>
        <w:tc>
          <w:tcPr>
            <w:tcW w:w="1109" w:type="dxa"/>
            <w:tcMar>
              <w:left w:w="108" w:type="dxa"/>
              <w:right w:w="108" w:type="dxa"/>
            </w:tcMar>
          </w:tcPr>
          <w:p w14:paraId="6D359646" w14:textId="77777777" w:rsidR="008172DA" w:rsidRDefault="00383E87">
            <w:pPr>
              <w:pStyle w:val="normal0"/>
              <w:spacing w:after="0"/>
              <w:jc w:val="center"/>
            </w:pPr>
            <w:r>
              <w:t>11</w:t>
            </w:r>
          </w:p>
        </w:tc>
        <w:tc>
          <w:tcPr>
            <w:tcW w:w="2569" w:type="dxa"/>
            <w:tcMar>
              <w:left w:w="108" w:type="dxa"/>
              <w:right w:w="108" w:type="dxa"/>
            </w:tcMar>
          </w:tcPr>
          <w:p w14:paraId="3BD2FFD4" w14:textId="77777777" w:rsidR="008172DA" w:rsidRDefault="00383E87">
            <w:pPr>
              <w:pStyle w:val="normal0"/>
              <w:spacing w:after="0"/>
              <w:jc w:val="center"/>
            </w:pPr>
            <w:r>
              <w:rPr>
                <w:b/>
              </w:rPr>
              <w:t>Scarcity</w:t>
            </w:r>
          </w:p>
          <w:p w14:paraId="28AD405C" w14:textId="77777777" w:rsidR="008172DA" w:rsidRDefault="008172DA">
            <w:pPr>
              <w:pStyle w:val="normal0"/>
              <w:spacing w:after="0"/>
              <w:jc w:val="center"/>
            </w:pPr>
          </w:p>
        </w:tc>
        <w:tc>
          <w:tcPr>
            <w:tcW w:w="2775" w:type="dxa"/>
            <w:tcMar>
              <w:left w:w="108" w:type="dxa"/>
              <w:right w:w="108" w:type="dxa"/>
            </w:tcMar>
          </w:tcPr>
          <w:p w14:paraId="198AC2D2" w14:textId="77777777" w:rsidR="008172DA" w:rsidRDefault="00383E87">
            <w:pPr>
              <w:pStyle w:val="normal0"/>
              <w:spacing w:after="0"/>
              <w:jc w:val="center"/>
            </w:pPr>
            <w:r>
              <w:t>Something not enough to satisfy ones wants</w:t>
            </w:r>
          </w:p>
        </w:tc>
        <w:tc>
          <w:tcPr>
            <w:tcW w:w="3743" w:type="dxa"/>
            <w:tcMar>
              <w:left w:w="108" w:type="dxa"/>
              <w:right w:w="108" w:type="dxa"/>
            </w:tcMar>
          </w:tcPr>
          <w:p w14:paraId="7B60AB02" w14:textId="77777777" w:rsidR="008172DA" w:rsidRDefault="00383E87">
            <w:pPr>
              <w:pStyle w:val="normal0"/>
              <w:spacing w:after="0"/>
              <w:jc w:val="center"/>
            </w:pPr>
            <w:r>
              <w:t xml:space="preserve">Everybody wants more than what they have. Resources are scarce. Resources on the earth are less than the size of peoples wants. </w:t>
            </w:r>
          </w:p>
        </w:tc>
      </w:tr>
      <w:tr w:rsidR="008172DA" w14:paraId="1B878ABE" w14:textId="77777777" w:rsidTr="004E5A99">
        <w:trPr>
          <w:trHeight w:val="156"/>
        </w:trPr>
        <w:tc>
          <w:tcPr>
            <w:tcW w:w="1109" w:type="dxa"/>
            <w:tcMar>
              <w:left w:w="108" w:type="dxa"/>
              <w:right w:w="108" w:type="dxa"/>
            </w:tcMar>
          </w:tcPr>
          <w:p w14:paraId="37955C1D" w14:textId="77777777" w:rsidR="008172DA" w:rsidRDefault="00383E87">
            <w:pPr>
              <w:pStyle w:val="normal0"/>
              <w:spacing w:after="0"/>
              <w:jc w:val="center"/>
            </w:pPr>
            <w:r>
              <w:t>12</w:t>
            </w:r>
          </w:p>
        </w:tc>
        <w:tc>
          <w:tcPr>
            <w:tcW w:w="2569" w:type="dxa"/>
            <w:tcMar>
              <w:left w:w="108" w:type="dxa"/>
              <w:right w:w="108" w:type="dxa"/>
            </w:tcMar>
          </w:tcPr>
          <w:p w14:paraId="77FB869E" w14:textId="77777777" w:rsidR="008172DA" w:rsidRDefault="00383E87">
            <w:pPr>
              <w:pStyle w:val="normal0"/>
              <w:spacing w:after="0"/>
              <w:jc w:val="center"/>
            </w:pPr>
            <w:r>
              <w:rPr>
                <w:b/>
              </w:rPr>
              <w:t>Factors of Production</w:t>
            </w:r>
          </w:p>
          <w:p w14:paraId="0768638C" w14:textId="77777777" w:rsidR="008172DA" w:rsidRDefault="008172DA">
            <w:pPr>
              <w:pStyle w:val="normal0"/>
              <w:spacing w:after="0"/>
              <w:jc w:val="center"/>
            </w:pPr>
          </w:p>
        </w:tc>
        <w:tc>
          <w:tcPr>
            <w:tcW w:w="2775" w:type="dxa"/>
            <w:tcMar>
              <w:left w:w="108" w:type="dxa"/>
              <w:right w:w="108" w:type="dxa"/>
            </w:tcMar>
          </w:tcPr>
          <w:p w14:paraId="4ABFA6FC" w14:textId="77777777" w:rsidR="008172DA" w:rsidRDefault="00383E87">
            <w:pPr>
              <w:pStyle w:val="normal0"/>
              <w:spacing w:after="0"/>
              <w:jc w:val="center"/>
            </w:pPr>
            <w:r>
              <w:t>An economic term to describe the inputs that are used in the production of goods or services in the attempt to make an economic profit.</w:t>
            </w:r>
          </w:p>
          <w:p w14:paraId="3575E312" w14:textId="77777777" w:rsidR="008172DA" w:rsidRDefault="008172DA">
            <w:pPr>
              <w:pStyle w:val="normal0"/>
              <w:spacing w:after="0"/>
            </w:pPr>
          </w:p>
        </w:tc>
        <w:tc>
          <w:tcPr>
            <w:tcW w:w="3743" w:type="dxa"/>
            <w:tcMar>
              <w:left w:w="108" w:type="dxa"/>
              <w:right w:w="108" w:type="dxa"/>
            </w:tcMar>
          </w:tcPr>
          <w:p w14:paraId="0694F4FF" w14:textId="77777777" w:rsidR="008172DA" w:rsidRDefault="00383E87">
            <w:pPr>
              <w:pStyle w:val="normal0"/>
              <w:spacing w:after="0"/>
              <w:jc w:val="center"/>
            </w:pPr>
            <w:r>
              <w:t xml:space="preserve">Land, </w:t>
            </w:r>
            <w:proofErr w:type="spellStart"/>
            <w:r>
              <w:t>Labour</w:t>
            </w:r>
            <w:proofErr w:type="spellEnd"/>
            <w:r>
              <w:t>, Capital, Enterprise</w:t>
            </w:r>
          </w:p>
        </w:tc>
      </w:tr>
      <w:tr w:rsidR="008172DA" w14:paraId="4DF2B220" w14:textId="77777777" w:rsidTr="004E5A99">
        <w:trPr>
          <w:trHeight w:val="156"/>
        </w:trPr>
        <w:tc>
          <w:tcPr>
            <w:tcW w:w="1109" w:type="dxa"/>
            <w:tcMar>
              <w:left w:w="108" w:type="dxa"/>
              <w:right w:w="108" w:type="dxa"/>
            </w:tcMar>
          </w:tcPr>
          <w:p w14:paraId="39E26607" w14:textId="77777777" w:rsidR="008172DA" w:rsidRDefault="00383E87">
            <w:pPr>
              <w:pStyle w:val="normal0"/>
              <w:spacing w:after="0"/>
              <w:jc w:val="center"/>
            </w:pPr>
            <w:r>
              <w:t>13</w:t>
            </w:r>
          </w:p>
        </w:tc>
        <w:tc>
          <w:tcPr>
            <w:tcW w:w="2569" w:type="dxa"/>
            <w:tcMar>
              <w:left w:w="108" w:type="dxa"/>
              <w:right w:w="108" w:type="dxa"/>
            </w:tcMar>
          </w:tcPr>
          <w:p w14:paraId="3D70ED90" w14:textId="77777777" w:rsidR="008172DA" w:rsidRDefault="00383E87">
            <w:pPr>
              <w:pStyle w:val="normal0"/>
              <w:spacing w:after="0"/>
              <w:jc w:val="center"/>
            </w:pPr>
            <w:r>
              <w:rPr>
                <w:b/>
              </w:rPr>
              <w:t>Land</w:t>
            </w:r>
          </w:p>
          <w:p w14:paraId="3056910B" w14:textId="77777777" w:rsidR="008172DA" w:rsidRDefault="008172DA">
            <w:pPr>
              <w:pStyle w:val="normal0"/>
              <w:spacing w:after="0"/>
              <w:jc w:val="center"/>
            </w:pPr>
          </w:p>
        </w:tc>
        <w:tc>
          <w:tcPr>
            <w:tcW w:w="2775" w:type="dxa"/>
            <w:tcMar>
              <w:left w:w="108" w:type="dxa"/>
              <w:right w:w="108" w:type="dxa"/>
            </w:tcMar>
          </w:tcPr>
          <w:p w14:paraId="040723C6" w14:textId="77777777" w:rsidR="008172DA" w:rsidRDefault="00383E87">
            <w:pPr>
              <w:pStyle w:val="normal0"/>
              <w:spacing w:after="0"/>
              <w:jc w:val="center"/>
            </w:pPr>
            <w:r>
              <w:t>Comprises of all naturally occurring resources whose supply is inherently fixed.</w:t>
            </w:r>
          </w:p>
        </w:tc>
        <w:tc>
          <w:tcPr>
            <w:tcW w:w="3743" w:type="dxa"/>
            <w:tcMar>
              <w:left w:w="108" w:type="dxa"/>
              <w:right w:w="108" w:type="dxa"/>
            </w:tcMar>
          </w:tcPr>
          <w:p w14:paraId="20F40F11" w14:textId="77777777" w:rsidR="008172DA" w:rsidRDefault="00383E87">
            <w:pPr>
              <w:pStyle w:val="normal0"/>
              <w:spacing w:after="0"/>
              <w:jc w:val="center"/>
            </w:pPr>
            <w:r>
              <w:t xml:space="preserve">Mineral Deposits, geographical locations, </w:t>
            </w:r>
          </w:p>
        </w:tc>
      </w:tr>
      <w:tr w:rsidR="008172DA" w14:paraId="077E49A0" w14:textId="77777777" w:rsidTr="004E5A99">
        <w:trPr>
          <w:trHeight w:val="156"/>
        </w:trPr>
        <w:tc>
          <w:tcPr>
            <w:tcW w:w="1109" w:type="dxa"/>
            <w:tcMar>
              <w:left w:w="108" w:type="dxa"/>
              <w:right w:w="108" w:type="dxa"/>
            </w:tcMar>
          </w:tcPr>
          <w:p w14:paraId="72A8633E" w14:textId="77777777" w:rsidR="008172DA" w:rsidRDefault="00383E87">
            <w:pPr>
              <w:pStyle w:val="normal0"/>
              <w:spacing w:after="0"/>
              <w:jc w:val="center"/>
            </w:pPr>
            <w:r>
              <w:t>14</w:t>
            </w:r>
          </w:p>
        </w:tc>
        <w:tc>
          <w:tcPr>
            <w:tcW w:w="2569" w:type="dxa"/>
            <w:tcMar>
              <w:left w:w="108" w:type="dxa"/>
              <w:right w:w="108" w:type="dxa"/>
            </w:tcMar>
          </w:tcPr>
          <w:p w14:paraId="40F437C3" w14:textId="77777777" w:rsidR="008172DA" w:rsidRDefault="00383E87">
            <w:pPr>
              <w:pStyle w:val="normal0"/>
              <w:spacing w:after="0"/>
              <w:jc w:val="center"/>
            </w:pPr>
            <w:proofErr w:type="spellStart"/>
            <w:r>
              <w:rPr>
                <w:b/>
              </w:rPr>
              <w:t>Labour</w:t>
            </w:r>
            <w:proofErr w:type="spellEnd"/>
          </w:p>
          <w:p w14:paraId="740BFF97" w14:textId="77777777" w:rsidR="008172DA" w:rsidRDefault="008172DA">
            <w:pPr>
              <w:pStyle w:val="normal0"/>
              <w:spacing w:after="0"/>
              <w:jc w:val="center"/>
            </w:pPr>
          </w:p>
        </w:tc>
        <w:tc>
          <w:tcPr>
            <w:tcW w:w="2775" w:type="dxa"/>
            <w:tcMar>
              <w:left w:w="108" w:type="dxa"/>
              <w:right w:w="108" w:type="dxa"/>
            </w:tcMar>
          </w:tcPr>
          <w:p w14:paraId="0B593633" w14:textId="77777777" w:rsidR="008172DA" w:rsidRDefault="00383E87">
            <w:pPr>
              <w:pStyle w:val="normal0"/>
              <w:spacing w:after="0"/>
              <w:jc w:val="center"/>
            </w:pPr>
            <w:r>
              <w:t xml:space="preserve">Human resources. </w:t>
            </w:r>
            <w:proofErr w:type="spellStart"/>
            <w:r>
              <w:t>Labour</w:t>
            </w:r>
            <w:proofErr w:type="spellEnd"/>
            <w:r>
              <w:t xml:space="preserve"> – Workers. Measure of work done by human beings</w:t>
            </w:r>
          </w:p>
        </w:tc>
        <w:tc>
          <w:tcPr>
            <w:tcW w:w="3743" w:type="dxa"/>
            <w:tcMar>
              <w:left w:w="108" w:type="dxa"/>
              <w:right w:w="108" w:type="dxa"/>
            </w:tcMar>
          </w:tcPr>
          <w:p w14:paraId="7880FD31" w14:textId="77777777" w:rsidR="008172DA" w:rsidRDefault="00383E87">
            <w:pPr>
              <w:pStyle w:val="normal0"/>
              <w:spacing w:after="0"/>
              <w:jc w:val="center"/>
            </w:pPr>
            <w:r>
              <w:t>People running a company</w:t>
            </w:r>
          </w:p>
        </w:tc>
      </w:tr>
      <w:tr w:rsidR="008172DA" w14:paraId="56E272CF" w14:textId="77777777" w:rsidTr="004E5A99">
        <w:trPr>
          <w:trHeight w:val="156"/>
        </w:trPr>
        <w:tc>
          <w:tcPr>
            <w:tcW w:w="1109" w:type="dxa"/>
            <w:tcMar>
              <w:left w:w="108" w:type="dxa"/>
              <w:right w:w="108" w:type="dxa"/>
            </w:tcMar>
          </w:tcPr>
          <w:p w14:paraId="12DB2651" w14:textId="77777777" w:rsidR="008172DA" w:rsidRDefault="00383E87">
            <w:pPr>
              <w:pStyle w:val="normal0"/>
              <w:spacing w:after="0"/>
              <w:jc w:val="center"/>
            </w:pPr>
            <w:r>
              <w:t>15</w:t>
            </w:r>
          </w:p>
        </w:tc>
        <w:tc>
          <w:tcPr>
            <w:tcW w:w="2569" w:type="dxa"/>
            <w:tcMar>
              <w:left w:w="108" w:type="dxa"/>
              <w:right w:w="108" w:type="dxa"/>
            </w:tcMar>
          </w:tcPr>
          <w:p w14:paraId="7C59A4D3" w14:textId="77777777" w:rsidR="008172DA" w:rsidRDefault="00383E87">
            <w:pPr>
              <w:pStyle w:val="normal0"/>
              <w:spacing w:after="0"/>
              <w:jc w:val="center"/>
            </w:pPr>
            <w:r>
              <w:rPr>
                <w:b/>
              </w:rPr>
              <w:t>Capital</w:t>
            </w:r>
          </w:p>
          <w:p w14:paraId="161523B9" w14:textId="77777777" w:rsidR="008172DA" w:rsidRDefault="008172DA">
            <w:pPr>
              <w:pStyle w:val="normal0"/>
              <w:spacing w:after="0"/>
              <w:jc w:val="center"/>
            </w:pPr>
          </w:p>
        </w:tc>
        <w:tc>
          <w:tcPr>
            <w:tcW w:w="2775" w:type="dxa"/>
            <w:tcMar>
              <w:left w:w="108" w:type="dxa"/>
              <w:right w:w="108" w:type="dxa"/>
            </w:tcMar>
          </w:tcPr>
          <w:p w14:paraId="4408276E" w14:textId="77777777" w:rsidR="008172DA" w:rsidRDefault="00383E87">
            <w:pPr>
              <w:pStyle w:val="normal0"/>
              <w:spacing w:after="0"/>
              <w:jc w:val="center"/>
            </w:pPr>
            <w:r>
              <w:t>Already-produced durable goods used in production of goods and services</w:t>
            </w:r>
          </w:p>
        </w:tc>
        <w:tc>
          <w:tcPr>
            <w:tcW w:w="3743" w:type="dxa"/>
            <w:tcMar>
              <w:left w:w="108" w:type="dxa"/>
              <w:right w:w="108" w:type="dxa"/>
            </w:tcMar>
          </w:tcPr>
          <w:p w14:paraId="07DD7BC9" w14:textId="77777777" w:rsidR="008172DA" w:rsidRDefault="00383E87">
            <w:pPr>
              <w:pStyle w:val="normal0"/>
              <w:spacing w:after="0"/>
              <w:jc w:val="center"/>
            </w:pPr>
            <w:r>
              <w:t>Machines</w:t>
            </w:r>
          </w:p>
        </w:tc>
      </w:tr>
      <w:tr w:rsidR="008172DA" w14:paraId="7040BF86" w14:textId="77777777" w:rsidTr="004E5A99">
        <w:trPr>
          <w:trHeight w:val="156"/>
        </w:trPr>
        <w:tc>
          <w:tcPr>
            <w:tcW w:w="1109" w:type="dxa"/>
            <w:tcMar>
              <w:left w:w="108" w:type="dxa"/>
              <w:right w:w="108" w:type="dxa"/>
            </w:tcMar>
          </w:tcPr>
          <w:p w14:paraId="485B5028" w14:textId="77777777" w:rsidR="008172DA" w:rsidRDefault="00383E87">
            <w:pPr>
              <w:pStyle w:val="normal0"/>
              <w:spacing w:after="0"/>
              <w:jc w:val="center"/>
            </w:pPr>
            <w:r>
              <w:t>16</w:t>
            </w:r>
          </w:p>
        </w:tc>
        <w:tc>
          <w:tcPr>
            <w:tcW w:w="2569" w:type="dxa"/>
            <w:tcMar>
              <w:left w:w="108" w:type="dxa"/>
              <w:right w:w="108" w:type="dxa"/>
            </w:tcMar>
          </w:tcPr>
          <w:p w14:paraId="721EEA04" w14:textId="77777777" w:rsidR="008172DA" w:rsidRDefault="00383E87">
            <w:pPr>
              <w:pStyle w:val="normal0"/>
              <w:spacing w:after="0"/>
              <w:jc w:val="center"/>
            </w:pPr>
            <w:r>
              <w:rPr>
                <w:b/>
              </w:rPr>
              <w:t>Management/Entrepreneurship</w:t>
            </w:r>
          </w:p>
          <w:p w14:paraId="27049357" w14:textId="77777777" w:rsidR="008172DA" w:rsidRDefault="008172DA">
            <w:pPr>
              <w:pStyle w:val="normal0"/>
              <w:spacing w:after="0"/>
              <w:jc w:val="center"/>
            </w:pPr>
          </w:p>
        </w:tc>
        <w:tc>
          <w:tcPr>
            <w:tcW w:w="2775" w:type="dxa"/>
            <w:tcMar>
              <w:left w:w="108" w:type="dxa"/>
              <w:right w:w="108" w:type="dxa"/>
            </w:tcMar>
          </w:tcPr>
          <w:p w14:paraId="75953C0E" w14:textId="77777777" w:rsidR="008172DA" w:rsidRDefault="00383E87">
            <w:pPr>
              <w:pStyle w:val="normal0"/>
              <w:spacing w:after="0"/>
              <w:jc w:val="center"/>
            </w:pPr>
            <w:r>
              <w:t xml:space="preserve">The act of being an entrepreneur – one who undertakes innovations, risks, finance and business acumen in an effort to transform innovations into </w:t>
            </w:r>
            <w:r>
              <w:lastRenderedPageBreak/>
              <w:t>economic goods</w:t>
            </w:r>
          </w:p>
        </w:tc>
        <w:tc>
          <w:tcPr>
            <w:tcW w:w="3743" w:type="dxa"/>
            <w:tcMar>
              <w:left w:w="108" w:type="dxa"/>
              <w:right w:w="108" w:type="dxa"/>
            </w:tcMar>
          </w:tcPr>
          <w:p w14:paraId="792DE1EA" w14:textId="77777777" w:rsidR="008172DA" w:rsidRDefault="00383E87">
            <w:pPr>
              <w:pStyle w:val="normal0"/>
              <w:spacing w:after="0"/>
              <w:jc w:val="center"/>
            </w:pPr>
            <w:r>
              <w:lastRenderedPageBreak/>
              <w:t>Entrepreneur of Apple – Steve Jobs</w:t>
            </w:r>
          </w:p>
        </w:tc>
      </w:tr>
      <w:tr w:rsidR="008172DA" w14:paraId="21FF3757" w14:textId="77777777" w:rsidTr="004E5A99">
        <w:trPr>
          <w:trHeight w:val="156"/>
        </w:trPr>
        <w:tc>
          <w:tcPr>
            <w:tcW w:w="1109" w:type="dxa"/>
            <w:tcMar>
              <w:left w:w="108" w:type="dxa"/>
              <w:right w:w="108" w:type="dxa"/>
            </w:tcMar>
          </w:tcPr>
          <w:p w14:paraId="7F0058B5" w14:textId="77777777" w:rsidR="008172DA" w:rsidRDefault="00383E87">
            <w:pPr>
              <w:pStyle w:val="normal0"/>
              <w:spacing w:after="0"/>
              <w:jc w:val="center"/>
            </w:pPr>
            <w:r>
              <w:lastRenderedPageBreak/>
              <w:t>17</w:t>
            </w:r>
          </w:p>
        </w:tc>
        <w:tc>
          <w:tcPr>
            <w:tcW w:w="2569" w:type="dxa"/>
            <w:tcMar>
              <w:left w:w="108" w:type="dxa"/>
              <w:right w:w="108" w:type="dxa"/>
            </w:tcMar>
          </w:tcPr>
          <w:p w14:paraId="4B5820A6" w14:textId="77777777" w:rsidR="008172DA" w:rsidRDefault="00383E87">
            <w:pPr>
              <w:pStyle w:val="normal0"/>
              <w:spacing w:after="0"/>
              <w:jc w:val="center"/>
            </w:pPr>
            <w:r>
              <w:rPr>
                <w:b/>
              </w:rPr>
              <w:t>Factor incomes</w:t>
            </w:r>
          </w:p>
          <w:p w14:paraId="0EE954C1" w14:textId="77777777" w:rsidR="008172DA" w:rsidRDefault="008172DA">
            <w:pPr>
              <w:pStyle w:val="normal0"/>
              <w:spacing w:after="0"/>
              <w:jc w:val="center"/>
            </w:pPr>
          </w:p>
        </w:tc>
        <w:tc>
          <w:tcPr>
            <w:tcW w:w="2775" w:type="dxa"/>
            <w:tcMar>
              <w:left w:w="108" w:type="dxa"/>
              <w:right w:w="108" w:type="dxa"/>
            </w:tcMar>
          </w:tcPr>
          <w:p w14:paraId="2865186D" w14:textId="77777777" w:rsidR="008172DA" w:rsidRDefault="00383E87">
            <w:pPr>
              <w:pStyle w:val="normal0"/>
              <w:spacing w:after="0"/>
              <w:jc w:val="center"/>
            </w:pPr>
            <w:r>
              <w:t xml:space="preserve">Income derived from the selling the services of factors of production. </w:t>
            </w:r>
          </w:p>
        </w:tc>
        <w:tc>
          <w:tcPr>
            <w:tcW w:w="3743" w:type="dxa"/>
            <w:tcMar>
              <w:left w:w="108" w:type="dxa"/>
              <w:right w:w="108" w:type="dxa"/>
            </w:tcMar>
          </w:tcPr>
          <w:p w14:paraId="4966DCCC" w14:textId="77777777" w:rsidR="008172DA" w:rsidRDefault="00383E87">
            <w:pPr>
              <w:pStyle w:val="normal0"/>
              <w:spacing w:after="0"/>
              <w:jc w:val="center"/>
            </w:pPr>
            <w:proofErr w:type="spellStart"/>
            <w:r>
              <w:t>Labour</w:t>
            </w:r>
            <w:proofErr w:type="spellEnd"/>
            <w:r>
              <w:t xml:space="preserve"> – Wages</w:t>
            </w:r>
          </w:p>
          <w:p w14:paraId="0A3157BA" w14:textId="77777777" w:rsidR="008172DA" w:rsidRDefault="00383E87">
            <w:pPr>
              <w:pStyle w:val="normal0"/>
              <w:spacing w:after="0"/>
              <w:jc w:val="center"/>
            </w:pPr>
            <w:r>
              <w:t>Income from Land - Rents</w:t>
            </w:r>
          </w:p>
        </w:tc>
      </w:tr>
      <w:tr w:rsidR="008172DA" w14:paraId="6D743A70" w14:textId="77777777" w:rsidTr="004E5A99">
        <w:trPr>
          <w:trHeight w:val="156"/>
        </w:trPr>
        <w:tc>
          <w:tcPr>
            <w:tcW w:w="1109" w:type="dxa"/>
            <w:tcMar>
              <w:left w:w="108" w:type="dxa"/>
              <w:right w:w="108" w:type="dxa"/>
            </w:tcMar>
          </w:tcPr>
          <w:p w14:paraId="56FAC3FE" w14:textId="77777777" w:rsidR="008172DA" w:rsidRDefault="00383E87">
            <w:pPr>
              <w:pStyle w:val="normal0"/>
              <w:spacing w:after="0"/>
              <w:jc w:val="center"/>
            </w:pPr>
            <w:r>
              <w:t>18</w:t>
            </w:r>
          </w:p>
        </w:tc>
        <w:tc>
          <w:tcPr>
            <w:tcW w:w="2569" w:type="dxa"/>
            <w:tcMar>
              <w:left w:w="108" w:type="dxa"/>
              <w:right w:w="108" w:type="dxa"/>
            </w:tcMar>
          </w:tcPr>
          <w:p w14:paraId="6D3DDABC" w14:textId="77777777" w:rsidR="008172DA" w:rsidRDefault="00383E87">
            <w:pPr>
              <w:pStyle w:val="normal0"/>
              <w:spacing w:after="0"/>
              <w:jc w:val="center"/>
            </w:pPr>
            <w:r>
              <w:rPr>
                <w:b/>
              </w:rPr>
              <w:t>Choice</w:t>
            </w:r>
          </w:p>
          <w:p w14:paraId="78FD5AF9" w14:textId="77777777" w:rsidR="008172DA" w:rsidRDefault="008172DA">
            <w:pPr>
              <w:pStyle w:val="normal0"/>
              <w:spacing w:after="0"/>
              <w:jc w:val="center"/>
            </w:pPr>
          </w:p>
        </w:tc>
        <w:tc>
          <w:tcPr>
            <w:tcW w:w="2775" w:type="dxa"/>
            <w:tcMar>
              <w:left w:w="108" w:type="dxa"/>
              <w:right w:w="108" w:type="dxa"/>
            </w:tcMar>
          </w:tcPr>
          <w:p w14:paraId="2A980C40" w14:textId="77777777" w:rsidR="008172DA" w:rsidRDefault="00383E87">
            <w:pPr>
              <w:pStyle w:val="normal0"/>
              <w:spacing w:after="0"/>
              <w:jc w:val="center"/>
            </w:pPr>
            <w:r>
              <w:t>Deciding between different uses of scarce resources. Choice relates with Opportunity cost. Example</w:t>
            </w:r>
            <w:r>
              <w:t></w:t>
            </w:r>
          </w:p>
        </w:tc>
        <w:tc>
          <w:tcPr>
            <w:tcW w:w="3743" w:type="dxa"/>
            <w:tcMar>
              <w:left w:w="108" w:type="dxa"/>
              <w:right w:w="108" w:type="dxa"/>
            </w:tcMar>
          </w:tcPr>
          <w:p w14:paraId="261ACE97" w14:textId="77777777" w:rsidR="008172DA" w:rsidRDefault="00383E87">
            <w:pPr>
              <w:pStyle w:val="normal0"/>
              <w:spacing w:after="0"/>
              <w:jc w:val="center"/>
            </w:pPr>
            <w:r>
              <w:t xml:space="preserve">Government has to make a CHOICE between spending more on healthcare or more on housing facilities. It chooses to spend more on health care and thus the opportunity cost of spending more on healthcare is the reduction in the housing facilities. </w:t>
            </w:r>
          </w:p>
        </w:tc>
      </w:tr>
      <w:tr w:rsidR="008172DA" w14:paraId="0008DF52" w14:textId="77777777" w:rsidTr="004E5A99">
        <w:trPr>
          <w:trHeight w:val="156"/>
        </w:trPr>
        <w:tc>
          <w:tcPr>
            <w:tcW w:w="1109" w:type="dxa"/>
            <w:tcMar>
              <w:left w:w="108" w:type="dxa"/>
              <w:right w:w="108" w:type="dxa"/>
            </w:tcMar>
          </w:tcPr>
          <w:p w14:paraId="1EF2D4BF" w14:textId="77777777" w:rsidR="008172DA" w:rsidRDefault="00383E87">
            <w:pPr>
              <w:pStyle w:val="normal0"/>
              <w:spacing w:after="0"/>
              <w:jc w:val="center"/>
            </w:pPr>
            <w:r>
              <w:t>19</w:t>
            </w:r>
          </w:p>
        </w:tc>
        <w:tc>
          <w:tcPr>
            <w:tcW w:w="2569" w:type="dxa"/>
            <w:tcMar>
              <w:left w:w="108" w:type="dxa"/>
              <w:right w:w="108" w:type="dxa"/>
            </w:tcMar>
          </w:tcPr>
          <w:p w14:paraId="64D8792D" w14:textId="77777777" w:rsidR="008172DA" w:rsidRDefault="00383E87">
            <w:pPr>
              <w:pStyle w:val="normal0"/>
              <w:spacing w:after="0"/>
              <w:jc w:val="center"/>
            </w:pPr>
            <w:r>
              <w:rPr>
                <w:b/>
              </w:rPr>
              <w:t>Utility</w:t>
            </w:r>
          </w:p>
          <w:p w14:paraId="5FADB2B9" w14:textId="77777777" w:rsidR="008172DA" w:rsidRDefault="008172DA">
            <w:pPr>
              <w:pStyle w:val="normal0"/>
              <w:spacing w:after="0"/>
              <w:jc w:val="center"/>
            </w:pPr>
          </w:p>
        </w:tc>
        <w:tc>
          <w:tcPr>
            <w:tcW w:w="2775" w:type="dxa"/>
            <w:tcMar>
              <w:left w:w="108" w:type="dxa"/>
              <w:right w:w="108" w:type="dxa"/>
            </w:tcMar>
          </w:tcPr>
          <w:p w14:paraId="25AE5B52" w14:textId="77777777" w:rsidR="008172DA" w:rsidRDefault="00383E87">
            <w:pPr>
              <w:pStyle w:val="normal0"/>
              <w:spacing w:after="0"/>
              <w:jc w:val="center"/>
            </w:pPr>
            <w:r>
              <w:t>Representation of preferences over some set of goods and services. Preferences have a utility representation so long as they are transitive, complete, and continuous.</w:t>
            </w:r>
          </w:p>
        </w:tc>
        <w:tc>
          <w:tcPr>
            <w:tcW w:w="3743" w:type="dxa"/>
            <w:tcMar>
              <w:left w:w="108" w:type="dxa"/>
              <w:right w:w="108" w:type="dxa"/>
            </w:tcMar>
          </w:tcPr>
          <w:p w14:paraId="2CF212C9" w14:textId="77777777" w:rsidR="008172DA" w:rsidRDefault="008172DA">
            <w:pPr>
              <w:pStyle w:val="normal0"/>
              <w:spacing w:after="0"/>
              <w:jc w:val="center"/>
            </w:pPr>
          </w:p>
          <w:p w14:paraId="5DC7731F" w14:textId="77777777" w:rsidR="008172DA" w:rsidRDefault="00383E87">
            <w:pPr>
              <w:pStyle w:val="normal0"/>
              <w:spacing w:after="0"/>
              <w:jc w:val="center"/>
            </w:pPr>
            <w:r>
              <w:rPr>
                <w:noProof/>
              </w:rPr>
              <w:drawing>
                <wp:inline distT="0" distB="0" distL="0" distR="0" wp14:anchorId="2DB83822" wp14:editId="0F4E3FB4">
                  <wp:extent cx="1371600" cy="1371600"/>
                  <wp:effectExtent l="0" t="0" r="0" b="0"/>
                  <wp:docPr id="4"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371600" cy="1371600"/>
                          </a:xfrm>
                          <a:prstGeom prst="rect">
                            <a:avLst/>
                          </a:prstGeom>
                          <a:ln/>
                        </pic:spPr>
                      </pic:pic>
                    </a:graphicData>
                  </a:graphic>
                </wp:inline>
              </w:drawing>
            </w:r>
          </w:p>
          <w:p w14:paraId="47985EC1" w14:textId="77777777" w:rsidR="008172DA" w:rsidRDefault="008172DA">
            <w:pPr>
              <w:pStyle w:val="normal0"/>
              <w:spacing w:after="0"/>
              <w:jc w:val="center"/>
            </w:pPr>
          </w:p>
          <w:p w14:paraId="3B77DA92" w14:textId="77777777" w:rsidR="008172DA" w:rsidRDefault="00383E87">
            <w:pPr>
              <w:pStyle w:val="normal0"/>
              <w:spacing w:after="0"/>
              <w:jc w:val="center"/>
            </w:pPr>
            <w:proofErr w:type="gramStart"/>
            <w:r>
              <w:t>Utility is usually applied by economists in such constructs</w:t>
            </w:r>
            <w:proofErr w:type="gramEnd"/>
            <w:r>
              <w:t xml:space="preserve"> as the indifference curve, which plot the combination of commodities that an individual or a society would accept to maintain a given level of satisfaction.</w:t>
            </w:r>
          </w:p>
        </w:tc>
      </w:tr>
      <w:tr w:rsidR="008172DA" w14:paraId="11B461DD" w14:textId="77777777" w:rsidTr="004E5A99">
        <w:trPr>
          <w:trHeight w:val="156"/>
        </w:trPr>
        <w:tc>
          <w:tcPr>
            <w:tcW w:w="1109" w:type="dxa"/>
            <w:tcMar>
              <w:left w:w="108" w:type="dxa"/>
              <w:right w:w="108" w:type="dxa"/>
            </w:tcMar>
          </w:tcPr>
          <w:p w14:paraId="6F6BFCD1" w14:textId="77777777" w:rsidR="008172DA" w:rsidRDefault="00383E87">
            <w:pPr>
              <w:pStyle w:val="normal0"/>
              <w:spacing w:after="0"/>
              <w:jc w:val="center"/>
            </w:pPr>
            <w:r>
              <w:t>20</w:t>
            </w:r>
          </w:p>
        </w:tc>
        <w:tc>
          <w:tcPr>
            <w:tcW w:w="2569" w:type="dxa"/>
            <w:tcMar>
              <w:left w:w="108" w:type="dxa"/>
              <w:right w:w="108" w:type="dxa"/>
            </w:tcMar>
          </w:tcPr>
          <w:p w14:paraId="1CCEC854" w14:textId="77777777" w:rsidR="008172DA" w:rsidRDefault="00383E87">
            <w:pPr>
              <w:pStyle w:val="normal0"/>
              <w:spacing w:after="0"/>
              <w:jc w:val="center"/>
            </w:pPr>
            <w:r>
              <w:rPr>
                <w:b/>
              </w:rPr>
              <w:t>Opportunity Cost</w:t>
            </w:r>
          </w:p>
          <w:p w14:paraId="43E7FD15" w14:textId="77777777" w:rsidR="008172DA" w:rsidRDefault="008172DA">
            <w:pPr>
              <w:pStyle w:val="normal0"/>
              <w:spacing w:after="0"/>
              <w:jc w:val="center"/>
            </w:pPr>
          </w:p>
        </w:tc>
        <w:tc>
          <w:tcPr>
            <w:tcW w:w="2775" w:type="dxa"/>
            <w:tcMar>
              <w:left w:w="108" w:type="dxa"/>
              <w:right w:w="108" w:type="dxa"/>
            </w:tcMar>
          </w:tcPr>
          <w:p w14:paraId="35E4DBCE" w14:textId="77777777" w:rsidR="008172DA" w:rsidRDefault="00383E87">
            <w:pPr>
              <w:pStyle w:val="normal0"/>
              <w:spacing w:after="0"/>
              <w:jc w:val="center"/>
            </w:pPr>
            <w:r>
              <w:t>The sacrifice made in order to have the next most desired Alternative.</w:t>
            </w:r>
          </w:p>
        </w:tc>
        <w:tc>
          <w:tcPr>
            <w:tcW w:w="3743" w:type="dxa"/>
            <w:tcMar>
              <w:left w:w="108" w:type="dxa"/>
              <w:right w:w="108" w:type="dxa"/>
            </w:tcMar>
          </w:tcPr>
          <w:p w14:paraId="27D14B20" w14:textId="77777777" w:rsidR="008172DA" w:rsidRDefault="00383E87">
            <w:pPr>
              <w:pStyle w:val="normal0"/>
              <w:spacing w:after="0"/>
              <w:jc w:val="center"/>
            </w:pPr>
            <w:r>
              <w:t xml:space="preserve">Choosing between going to a rock concert and buying Music CD's. </w:t>
            </w:r>
          </w:p>
          <w:p w14:paraId="233BC393" w14:textId="77777777" w:rsidR="008172DA" w:rsidRDefault="00383E87">
            <w:pPr>
              <w:pStyle w:val="normal0"/>
              <w:spacing w:after="0"/>
              <w:jc w:val="center"/>
            </w:pPr>
            <w:r>
              <w:t xml:space="preserve">If you choose going to a rock concert, then </w:t>
            </w:r>
          </w:p>
          <w:p w14:paraId="46CA93AD" w14:textId="77777777" w:rsidR="008172DA" w:rsidRDefault="00383E87">
            <w:pPr>
              <w:pStyle w:val="normal0"/>
              <w:spacing w:after="0"/>
              <w:jc w:val="center"/>
            </w:pPr>
            <w:proofErr w:type="gramStart"/>
            <w:r>
              <w:t>opportunity</w:t>
            </w:r>
            <w:proofErr w:type="gramEnd"/>
            <w:r>
              <w:t xml:space="preserve"> cost is buying Music CD's</w:t>
            </w:r>
          </w:p>
          <w:p w14:paraId="6490334E" w14:textId="77777777" w:rsidR="008172DA" w:rsidRDefault="00383E87">
            <w:pPr>
              <w:pStyle w:val="normal0"/>
              <w:spacing w:after="0"/>
              <w:jc w:val="center"/>
            </w:pPr>
            <w:r>
              <w:rPr>
                <w:noProof/>
              </w:rPr>
              <w:drawing>
                <wp:inline distT="0" distB="0" distL="0" distR="0" wp14:anchorId="47EE9D94" wp14:editId="282011A8">
                  <wp:extent cx="1789327" cy="1411352"/>
                  <wp:effectExtent l="0" t="0" r="0" b="0"/>
                  <wp:docPr id="5"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9"/>
                          <a:srcRect/>
                          <a:stretch>
                            <a:fillRect/>
                          </a:stretch>
                        </pic:blipFill>
                        <pic:spPr>
                          <a:xfrm>
                            <a:off x="0" y="0"/>
                            <a:ext cx="1789327" cy="1411352"/>
                          </a:xfrm>
                          <a:prstGeom prst="rect">
                            <a:avLst/>
                          </a:prstGeom>
                          <a:ln/>
                        </pic:spPr>
                      </pic:pic>
                    </a:graphicData>
                  </a:graphic>
                </wp:inline>
              </w:drawing>
            </w:r>
          </w:p>
          <w:p w14:paraId="0B0D20EA" w14:textId="77777777" w:rsidR="008172DA" w:rsidRDefault="00383E87">
            <w:pPr>
              <w:pStyle w:val="normal0"/>
              <w:spacing w:after="0"/>
              <w:jc w:val="center"/>
            </w:pPr>
            <w:r>
              <w:t xml:space="preserve">If an economy wanted to get from point “F” to point “I” on the PPF, in other words, it wanted to increase the production of its capital goods, it would have to decrease the production of its consumer goods. Lets say the increase in capital goods is 2000 units and the decrease in capital goods is 500 units. THEREFORE, the opportunity cost of the INCREASE of 2000 units of capital goods is the DECREASE of 500 units of consumer goods. </w:t>
            </w:r>
          </w:p>
        </w:tc>
      </w:tr>
      <w:tr w:rsidR="008172DA" w14:paraId="28AB52F3" w14:textId="77777777" w:rsidTr="004E5A99">
        <w:trPr>
          <w:trHeight w:val="156"/>
        </w:trPr>
        <w:tc>
          <w:tcPr>
            <w:tcW w:w="1109" w:type="dxa"/>
            <w:tcMar>
              <w:left w:w="108" w:type="dxa"/>
              <w:right w:w="108" w:type="dxa"/>
            </w:tcMar>
          </w:tcPr>
          <w:p w14:paraId="501B1F3F" w14:textId="77777777" w:rsidR="008172DA" w:rsidRDefault="00383E87">
            <w:pPr>
              <w:pStyle w:val="normal0"/>
              <w:spacing w:after="0"/>
              <w:jc w:val="center"/>
            </w:pPr>
            <w:r>
              <w:lastRenderedPageBreak/>
              <w:t>21</w:t>
            </w:r>
          </w:p>
        </w:tc>
        <w:tc>
          <w:tcPr>
            <w:tcW w:w="2569" w:type="dxa"/>
            <w:tcMar>
              <w:left w:w="108" w:type="dxa"/>
              <w:right w:w="108" w:type="dxa"/>
            </w:tcMar>
          </w:tcPr>
          <w:p w14:paraId="3B8A8410" w14:textId="77777777" w:rsidR="008172DA" w:rsidRDefault="00383E87">
            <w:pPr>
              <w:pStyle w:val="normal0"/>
              <w:spacing w:after="0"/>
              <w:jc w:val="center"/>
            </w:pPr>
            <w:r>
              <w:rPr>
                <w:b/>
              </w:rPr>
              <w:t>Free Goods</w:t>
            </w:r>
          </w:p>
          <w:p w14:paraId="4BF91AED" w14:textId="77777777" w:rsidR="008172DA" w:rsidRDefault="008172DA">
            <w:pPr>
              <w:pStyle w:val="normal0"/>
              <w:spacing w:after="0"/>
              <w:jc w:val="center"/>
            </w:pPr>
          </w:p>
        </w:tc>
        <w:tc>
          <w:tcPr>
            <w:tcW w:w="2775" w:type="dxa"/>
            <w:tcMar>
              <w:left w:w="108" w:type="dxa"/>
              <w:right w:w="108" w:type="dxa"/>
            </w:tcMar>
          </w:tcPr>
          <w:p w14:paraId="2E8ACA05" w14:textId="77777777" w:rsidR="008172DA" w:rsidRDefault="00383E87">
            <w:pPr>
              <w:pStyle w:val="normal0"/>
              <w:spacing w:after="0"/>
              <w:jc w:val="center"/>
            </w:pPr>
            <w:r>
              <w:t>Goods that aren’t scarce; they are available without limitation</w:t>
            </w:r>
          </w:p>
        </w:tc>
        <w:tc>
          <w:tcPr>
            <w:tcW w:w="3743" w:type="dxa"/>
            <w:tcMar>
              <w:left w:w="108" w:type="dxa"/>
              <w:right w:w="108" w:type="dxa"/>
            </w:tcMar>
          </w:tcPr>
          <w:p w14:paraId="1D74E614" w14:textId="77777777" w:rsidR="008172DA" w:rsidRDefault="008172DA">
            <w:pPr>
              <w:pStyle w:val="normal0"/>
              <w:spacing w:after="0"/>
              <w:jc w:val="center"/>
            </w:pPr>
          </w:p>
        </w:tc>
      </w:tr>
      <w:tr w:rsidR="008172DA" w14:paraId="15D8434F" w14:textId="77777777" w:rsidTr="004E5A99">
        <w:trPr>
          <w:trHeight w:val="156"/>
        </w:trPr>
        <w:tc>
          <w:tcPr>
            <w:tcW w:w="1109" w:type="dxa"/>
            <w:tcMar>
              <w:left w:w="108" w:type="dxa"/>
              <w:right w:w="108" w:type="dxa"/>
            </w:tcMar>
          </w:tcPr>
          <w:p w14:paraId="4F9A0B45" w14:textId="77777777" w:rsidR="008172DA" w:rsidRDefault="00383E87">
            <w:pPr>
              <w:pStyle w:val="normal0"/>
              <w:spacing w:after="0"/>
              <w:jc w:val="center"/>
            </w:pPr>
            <w:r>
              <w:t>22</w:t>
            </w:r>
          </w:p>
        </w:tc>
        <w:tc>
          <w:tcPr>
            <w:tcW w:w="2569" w:type="dxa"/>
            <w:tcMar>
              <w:left w:w="108" w:type="dxa"/>
              <w:right w:w="108" w:type="dxa"/>
            </w:tcMar>
          </w:tcPr>
          <w:p w14:paraId="63AF2B7C" w14:textId="77777777" w:rsidR="008172DA" w:rsidRDefault="00383E87">
            <w:pPr>
              <w:pStyle w:val="normal0"/>
              <w:spacing w:after="0"/>
              <w:jc w:val="center"/>
            </w:pPr>
            <w:r>
              <w:rPr>
                <w:b/>
              </w:rPr>
              <w:t>Economic Goods</w:t>
            </w:r>
          </w:p>
          <w:p w14:paraId="52241095" w14:textId="77777777" w:rsidR="008172DA" w:rsidRDefault="008172DA">
            <w:pPr>
              <w:pStyle w:val="normal0"/>
              <w:spacing w:after="0"/>
              <w:jc w:val="center"/>
            </w:pPr>
          </w:p>
        </w:tc>
        <w:tc>
          <w:tcPr>
            <w:tcW w:w="2775" w:type="dxa"/>
            <w:tcMar>
              <w:left w:w="108" w:type="dxa"/>
              <w:right w:w="108" w:type="dxa"/>
            </w:tcMar>
          </w:tcPr>
          <w:p w14:paraId="4C9D0A7B" w14:textId="77777777" w:rsidR="008172DA" w:rsidRDefault="00383E87">
            <w:pPr>
              <w:pStyle w:val="normal0"/>
              <w:spacing w:after="0"/>
              <w:jc w:val="center"/>
            </w:pPr>
            <w:r>
              <w:t>A consumable item that is useful to people but scarce in relation to its demand, so that human effort is required to obtain it</w:t>
            </w:r>
          </w:p>
          <w:p w14:paraId="3FA7EF2B" w14:textId="77777777" w:rsidR="008172DA" w:rsidRDefault="008172DA">
            <w:pPr>
              <w:pStyle w:val="normal0"/>
              <w:spacing w:after="0"/>
              <w:jc w:val="center"/>
            </w:pPr>
          </w:p>
        </w:tc>
        <w:tc>
          <w:tcPr>
            <w:tcW w:w="3743" w:type="dxa"/>
            <w:tcMar>
              <w:left w:w="108" w:type="dxa"/>
              <w:right w:w="108" w:type="dxa"/>
            </w:tcMar>
          </w:tcPr>
          <w:p w14:paraId="288F2056" w14:textId="77777777" w:rsidR="008172DA" w:rsidRDefault="00383E87">
            <w:pPr>
              <w:pStyle w:val="normal0"/>
              <w:spacing w:after="0"/>
              <w:jc w:val="center"/>
            </w:pPr>
            <w:r>
              <w:t>Any Manufactured product</w:t>
            </w:r>
          </w:p>
        </w:tc>
      </w:tr>
      <w:tr w:rsidR="008172DA" w14:paraId="573E323C" w14:textId="77777777" w:rsidTr="004E5A99">
        <w:trPr>
          <w:trHeight w:val="156"/>
        </w:trPr>
        <w:tc>
          <w:tcPr>
            <w:tcW w:w="1109" w:type="dxa"/>
            <w:tcMar>
              <w:left w:w="108" w:type="dxa"/>
              <w:right w:w="108" w:type="dxa"/>
            </w:tcMar>
          </w:tcPr>
          <w:p w14:paraId="249AECCA" w14:textId="77777777" w:rsidR="008172DA" w:rsidRDefault="00383E87">
            <w:pPr>
              <w:pStyle w:val="normal0"/>
              <w:spacing w:after="0"/>
              <w:jc w:val="center"/>
            </w:pPr>
            <w:r>
              <w:t>23</w:t>
            </w:r>
          </w:p>
        </w:tc>
        <w:tc>
          <w:tcPr>
            <w:tcW w:w="2569" w:type="dxa"/>
            <w:tcMar>
              <w:left w:w="108" w:type="dxa"/>
              <w:right w:w="108" w:type="dxa"/>
            </w:tcMar>
          </w:tcPr>
          <w:p w14:paraId="667AD8F9" w14:textId="77777777" w:rsidR="008172DA" w:rsidRDefault="00383E87">
            <w:pPr>
              <w:pStyle w:val="normal0"/>
              <w:spacing w:after="0"/>
              <w:jc w:val="center"/>
            </w:pPr>
            <w:r>
              <w:rPr>
                <w:b/>
              </w:rPr>
              <w:t>Production Possibility Curve</w:t>
            </w:r>
          </w:p>
          <w:p w14:paraId="11E2AF43" w14:textId="77777777" w:rsidR="008172DA" w:rsidRDefault="008172DA">
            <w:pPr>
              <w:pStyle w:val="normal0"/>
              <w:spacing w:after="0"/>
              <w:jc w:val="center"/>
            </w:pPr>
          </w:p>
        </w:tc>
        <w:tc>
          <w:tcPr>
            <w:tcW w:w="2775" w:type="dxa"/>
            <w:tcMar>
              <w:left w:w="108" w:type="dxa"/>
              <w:right w:w="108" w:type="dxa"/>
            </w:tcMar>
          </w:tcPr>
          <w:p w14:paraId="406A58E8" w14:textId="77777777" w:rsidR="008172DA" w:rsidRDefault="00383E87">
            <w:pPr>
              <w:pStyle w:val="normal0"/>
              <w:spacing w:after="0"/>
              <w:jc w:val="center"/>
            </w:pPr>
            <w:r>
              <w:t>Graph that compares the production rates of two commodities that use the same fixed total of the factors of production.</w:t>
            </w:r>
          </w:p>
          <w:p w14:paraId="4AE1A5A1" w14:textId="77777777" w:rsidR="008172DA" w:rsidRDefault="00383E87">
            <w:pPr>
              <w:pStyle w:val="normal0"/>
              <w:spacing w:after="0"/>
              <w:jc w:val="center"/>
            </w:pPr>
            <w:r>
              <w:t>The PPF/PPC represents the ability of an economy to produce goods and services.</w:t>
            </w:r>
          </w:p>
        </w:tc>
        <w:tc>
          <w:tcPr>
            <w:tcW w:w="3743" w:type="dxa"/>
            <w:tcMar>
              <w:left w:w="108" w:type="dxa"/>
              <w:right w:w="108" w:type="dxa"/>
            </w:tcMar>
          </w:tcPr>
          <w:p w14:paraId="4D9BFA2A" w14:textId="77777777" w:rsidR="008172DA" w:rsidRDefault="008172DA">
            <w:pPr>
              <w:pStyle w:val="normal0"/>
              <w:spacing w:after="0"/>
              <w:jc w:val="center"/>
            </w:pPr>
          </w:p>
          <w:p w14:paraId="73D8ED94" w14:textId="77777777" w:rsidR="008172DA" w:rsidRDefault="00383E87">
            <w:pPr>
              <w:pStyle w:val="normal0"/>
              <w:spacing w:after="0"/>
              <w:jc w:val="center"/>
            </w:pPr>
            <w:r>
              <w:rPr>
                <w:noProof/>
              </w:rPr>
              <w:drawing>
                <wp:inline distT="0" distB="0" distL="0" distR="0" wp14:anchorId="71521A2B" wp14:editId="75C2D00A">
                  <wp:extent cx="1676400" cy="1422192"/>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rcRect/>
                          <a:stretch>
                            <a:fillRect/>
                          </a:stretch>
                        </pic:blipFill>
                        <pic:spPr>
                          <a:xfrm>
                            <a:off x="0" y="0"/>
                            <a:ext cx="1676400" cy="1422192"/>
                          </a:xfrm>
                          <a:prstGeom prst="rect">
                            <a:avLst/>
                          </a:prstGeom>
                          <a:ln/>
                        </pic:spPr>
                      </pic:pic>
                    </a:graphicData>
                  </a:graphic>
                </wp:inline>
              </w:drawing>
            </w:r>
          </w:p>
          <w:p w14:paraId="641F3C2D" w14:textId="77777777" w:rsidR="008172DA" w:rsidRDefault="00383E87">
            <w:pPr>
              <w:pStyle w:val="normal0"/>
              <w:spacing w:after="0"/>
              <w:jc w:val="center"/>
            </w:pPr>
            <w:r>
              <w:t xml:space="preserve">Where output of Y can be considered as Luxury goods and Output of X can be considered as necessary goods. </w:t>
            </w:r>
          </w:p>
          <w:p w14:paraId="1D547C77" w14:textId="77777777" w:rsidR="008172DA" w:rsidRDefault="00383E87">
            <w:pPr>
              <w:pStyle w:val="normal0"/>
              <w:spacing w:after="0"/>
              <w:jc w:val="center"/>
            </w:pPr>
            <w:r>
              <w:t>- C is a point where a mix of necessary and luxury goods is being produced. Countries are always within the PPF.</w:t>
            </w:r>
          </w:p>
          <w:p w14:paraId="4D37AD35" w14:textId="77777777" w:rsidR="008172DA" w:rsidRDefault="00383E87">
            <w:pPr>
              <w:pStyle w:val="normal0"/>
              <w:spacing w:after="0"/>
            </w:pPr>
            <w:r>
              <w:t xml:space="preserve">- Any point on the PPF represents that the country is using all its F.O.P EFFICIENTLY and is functioning PERFECTLY – not really possible. </w:t>
            </w:r>
          </w:p>
          <w:p w14:paraId="6BFCAB22" w14:textId="77777777" w:rsidR="008172DA" w:rsidRDefault="00383E87">
            <w:pPr>
              <w:pStyle w:val="normal0"/>
              <w:spacing w:after="0"/>
            </w:pPr>
            <w:r>
              <w:t xml:space="preserve">- Anything outside it is absolutely impossible. </w:t>
            </w:r>
          </w:p>
        </w:tc>
      </w:tr>
      <w:tr w:rsidR="008172DA" w14:paraId="200E8A26" w14:textId="77777777" w:rsidTr="004E5A99">
        <w:trPr>
          <w:trHeight w:val="156"/>
        </w:trPr>
        <w:tc>
          <w:tcPr>
            <w:tcW w:w="1109" w:type="dxa"/>
            <w:tcMar>
              <w:left w:w="108" w:type="dxa"/>
              <w:right w:w="108" w:type="dxa"/>
            </w:tcMar>
          </w:tcPr>
          <w:p w14:paraId="0819FD72" w14:textId="77777777" w:rsidR="008172DA" w:rsidRDefault="00383E87">
            <w:pPr>
              <w:pStyle w:val="normal0"/>
              <w:spacing w:after="0"/>
              <w:jc w:val="center"/>
            </w:pPr>
            <w:r>
              <w:t>24</w:t>
            </w:r>
          </w:p>
        </w:tc>
        <w:tc>
          <w:tcPr>
            <w:tcW w:w="2569" w:type="dxa"/>
            <w:tcMar>
              <w:left w:w="108" w:type="dxa"/>
              <w:right w:w="108" w:type="dxa"/>
            </w:tcMar>
          </w:tcPr>
          <w:p w14:paraId="681CA320" w14:textId="77777777" w:rsidR="008172DA" w:rsidRDefault="00383E87">
            <w:pPr>
              <w:pStyle w:val="normal0"/>
              <w:spacing w:after="0"/>
              <w:jc w:val="center"/>
            </w:pPr>
            <w:r>
              <w:rPr>
                <w:b/>
              </w:rPr>
              <w:t>Actual and potential Output</w:t>
            </w:r>
          </w:p>
          <w:p w14:paraId="2DAB02FB" w14:textId="77777777" w:rsidR="008172DA" w:rsidRDefault="008172DA">
            <w:pPr>
              <w:pStyle w:val="normal0"/>
              <w:spacing w:after="0"/>
              <w:jc w:val="center"/>
            </w:pPr>
          </w:p>
        </w:tc>
        <w:tc>
          <w:tcPr>
            <w:tcW w:w="2775" w:type="dxa"/>
            <w:tcMar>
              <w:left w:w="108" w:type="dxa"/>
              <w:right w:w="108" w:type="dxa"/>
            </w:tcMar>
          </w:tcPr>
          <w:p w14:paraId="149E106F" w14:textId="77777777" w:rsidR="008172DA" w:rsidRDefault="00383E87">
            <w:pPr>
              <w:pStyle w:val="normal0"/>
              <w:spacing w:after="0"/>
              <w:jc w:val="center"/>
            </w:pPr>
            <w:r>
              <w:t>Actual output is the “real” GDP (Gross domestic Product). Potential output is the targeted output set by the government. Difference between the two is UNDEREMPLOYMENT</w:t>
            </w:r>
          </w:p>
        </w:tc>
        <w:tc>
          <w:tcPr>
            <w:tcW w:w="3743" w:type="dxa"/>
            <w:tcMar>
              <w:left w:w="108" w:type="dxa"/>
              <w:right w:w="108" w:type="dxa"/>
            </w:tcMar>
          </w:tcPr>
          <w:p w14:paraId="0EE91D1D" w14:textId="77777777" w:rsidR="008172DA" w:rsidRDefault="008172DA">
            <w:pPr>
              <w:pStyle w:val="normal0"/>
              <w:spacing w:after="0"/>
              <w:jc w:val="center"/>
            </w:pPr>
          </w:p>
        </w:tc>
      </w:tr>
      <w:tr w:rsidR="008172DA" w14:paraId="504A3595" w14:textId="77777777" w:rsidTr="004E5A99">
        <w:trPr>
          <w:trHeight w:val="156"/>
        </w:trPr>
        <w:tc>
          <w:tcPr>
            <w:tcW w:w="1109" w:type="dxa"/>
            <w:tcMar>
              <w:left w:w="108" w:type="dxa"/>
              <w:right w:w="108" w:type="dxa"/>
            </w:tcMar>
          </w:tcPr>
          <w:p w14:paraId="68D69883" w14:textId="77777777" w:rsidR="008172DA" w:rsidRDefault="00383E87">
            <w:pPr>
              <w:pStyle w:val="normal0"/>
              <w:spacing w:after="0"/>
              <w:jc w:val="center"/>
            </w:pPr>
            <w:r>
              <w:t>25</w:t>
            </w:r>
          </w:p>
        </w:tc>
        <w:tc>
          <w:tcPr>
            <w:tcW w:w="2569" w:type="dxa"/>
            <w:tcMar>
              <w:left w:w="108" w:type="dxa"/>
              <w:right w:w="108" w:type="dxa"/>
            </w:tcMar>
          </w:tcPr>
          <w:p w14:paraId="0BA5C916" w14:textId="77777777" w:rsidR="008172DA" w:rsidRDefault="00383E87">
            <w:pPr>
              <w:pStyle w:val="normal0"/>
              <w:spacing w:after="0"/>
              <w:jc w:val="center"/>
            </w:pPr>
            <w:r>
              <w:rPr>
                <w:b/>
              </w:rPr>
              <w:t>Economic Growth and Economic development on the PPF</w:t>
            </w:r>
          </w:p>
          <w:p w14:paraId="72200F41" w14:textId="77777777" w:rsidR="008172DA" w:rsidRDefault="008172DA">
            <w:pPr>
              <w:pStyle w:val="normal0"/>
              <w:spacing w:after="0"/>
              <w:jc w:val="center"/>
            </w:pPr>
          </w:p>
        </w:tc>
        <w:tc>
          <w:tcPr>
            <w:tcW w:w="2775" w:type="dxa"/>
            <w:tcMar>
              <w:left w:w="108" w:type="dxa"/>
              <w:right w:w="108" w:type="dxa"/>
            </w:tcMar>
          </w:tcPr>
          <w:p w14:paraId="52F62EA4" w14:textId="77777777" w:rsidR="008172DA" w:rsidRDefault="00383E87">
            <w:pPr>
              <w:pStyle w:val="normal0"/>
              <w:spacing w:after="0"/>
              <w:jc w:val="center"/>
            </w:pPr>
            <w:r>
              <w:t xml:space="preserve">Economic growth occurs on the PPF when the curve goes outward. In other words, that is described as the increase in the ability to produce goods and services. (Item 5) </w:t>
            </w:r>
          </w:p>
          <w:p w14:paraId="4968377F" w14:textId="77777777" w:rsidR="008172DA" w:rsidRDefault="00383E87">
            <w:pPr>
              <w:pStyle w:val="normal0"/>
              <w:spacing w:after="0"/>
              <w:jc w:val="center"/>
            </w:pPr>
            <w:r>
              <w:t>Economic Development occurs when the ability to produce necessary goods and services has increased and people can afford more and can produce more necessary goods</w:t>
            </w:r>
            <w:proofErr w:type="gramStart"/>
            <w:r>
              <w:t>.(</w:t>
            </w:r>
            <w:proofErr w:type="gramEnd"/>
            <w:r>
              <w:t xml:space="preserve">Item 6) </w:t>
            </w:r>
          </w:p>
        </w:tc>
        <w:tc>
          <w:tcPr>
            <w:tcW w:w="3743" w:type="dxa"/>
            <w:tcMar>
              <w:left w:w="108" w:type="dxa"/>
              <w:right w:w="108" w:type="dxa"/>
            </w:tcMar>
          </w:tcPr>
          <w:p w14:paraId="3E25EEE2" w14:textId="77777777" w:rsidR="008172DA" w:rsidRDefault="00383E87">
            <w:pPr>
              <w:pStyle w:val="normal0"/>
              <w:spacing w:after="0"/>
              <w:jc w:val="center"/>
            </w:pPr>
            <w:r>
              <w:t>Refer to Dictionary Item 5,6</w:t>
            </w:r>
          </w:p>
        </w:tc>
      </w:tr>
      <w:tr w:rsidR="008172DA" w14:paraId="3CDEE489" w14:textId="77777777" w:rsidTr="004E5A99">
        <w:trPr>
          <w:trHeight w:val="156"/>
        </w:trPr>
        <w:tc>
          <w:tcPr>
            <w:tcW w:w="1109" w:type="dxa"/>
            <w:tcMar>
              <w:left w:w="108" w:type="dxa"/>
              <w:right w:w="108" w:type="dxa"/>
            </w:tcMar>
          </w:tcPr>
          <w:p w14:paraId="49F67B08" w14:textId="77777777" w:rsidR="008172DA" w:rsidRDefault="00383E87">
            <w:pPr>
              <w:pStyle w:val="normal0"/>
              <w:spacing w:after="0"/>
              <w:jc w:val="center"/>
            </w:pPr>
            <w:r>
              <w:t>26.1</w:t>
            </w:r>
          </w:p>
        </w:tc>
        <w:tc>
          <w:tcPr>
            <w:tcW w:w="2569" w:type="dxa"/>
            <w:tcMar>
              <w:left w:w="108" w:type="dxa"/>
              <w:right w:w="108" w:type="dxa"/>
            </w:tcMar>
          </w:tcPr>
          <w:p w14:paraId="0FDABCF3" w14:textId="77777777" w:rsidR="008172DA" w:rsidRDefault="00383E87">
            <w:pPr>
              <w:pStyle w:val="normal0"/>
              <w:spacing w:after="0"/>
              <w:jc w:val="center"/>
            </w:pPr>
            <w:r>
              <w:rPr>
                <w:b/>
              </w:rPr>
              <w:t xml:space="preserve">Rationing systems – Free </w:t>
            </w:r>
            <w:r>
              <w:rPr>
                <w:b/>
              </w:rPr>
              <w:lastRenderedPageBreak/>
              <w:t>market Economies</w:t>
            </w:r>
          </w:p>
          <w:p w14:paraId="558F5DFD" w14:textId="77777777" w:rsidR="008172DA" w:rsidRDefault="008172DA">
            <w:pPr>
              <w:pStyle w:val="normal0"/>
              <w:spacing w:after="0"/>
              <w:jc w:val="center"/>
            </w:pPr>
          </w:p>
        </w:tc>
        <w:tc>
          <w:tcPr>
            <w:tcW w:w="2775" w:type="dxa"/>
            <w:tcMar>
              <w:left w:w="108" w:type="dxa"/>
              <w:right w:w="108" w:type="dxa"/>
            </w:tcMar>
          </w:tcPr>
          <w:p w14:paraId="78159716" w14:textId="77777777" w:rsidR="008172DA" w:rsidRDefault="00383E87">
            <w:pPr>
              <w:pStyle w:val="normal0"/>
              <w:spacing w:after="0"/>
              <w:jc w:val="center"/>
            </w:pPr>
            <w:r>
              <w:lastRenderedPageBreak/>
              <w:t xml:space="preserve">Also known as a private </w:t>
            </w:r>
            <w:r>
              <w:lastRenderedPageBreak/>
              <w:t xml:space="preserve">enterprise economy or capitalism, in a free market economy, prices are used to ration goods/services. All production is in the private hands and demand and supply are left free to set wages and prices in the economy. Should work relatively efficiently with a few cases of shortages or surpluses. </w:t>
            </w:r>
          </w:p>
        </w:tc>
        <w:tc>
          <w:tcPr>
            <w:tcW w:w="3743" w:type="dxa"/>
            <w:tcMar>
              <w:left w:w="108" w:type="dxa"/>
              <w:right w:w="108" w:type="dxa"/>
            </w:tcMar>
          </w:tcPr>
          <w:p w14:paraId="6F522193" w14:textId="77777777" w:rsidR="008172DA" w:rsidRDefault="00383E87">
            <w:pPr>
              <w:pStyle w:val="normal0"/>
              <w:spacing w:after="0"/>
              <w:jc w:val="center"/>
            </w:pPr>
            <w:r>
              <w:lastRenderedPageBreak/>
              <w:t xml:space="preserve">Most/the whole world. Today all </w:t>
            </w:r>
            <w:r>
              <w:lastRenderedPageBreak/>
              <w:t xml:space="preserve">countries have a MIXED economy where there is a mix of the market and the government. Market usually takes most decisions and government only intervenes when required. </w:t>
            </w:r>
          </w:p>
        </w:tc>
      </w:tr>
      <w:tr w:rsidR="008172DA" w14:paraId="773807E9" w14:textId="77777777" w:rsidTr="004E5A99">
        <w:trPr>
          <w:trHeight w:val="156"/>
        </w:trPr>
        <w:tc>
          <w:tcPr>
            <w:tcW w:w="1109" w:type="dxa"/>
            <w:tcMar>
              <w:left w:w="108" w:type="dxa"/>
              <w:right w:w="108" w:type="dxa"/>
            </w:tcMar>
          </w:tcPr>
          <w:p w14:paraId="4DF23768" w14:textId="77777777" w:rsidR="008172DA" w:rsidRDefault="00383E87">
            <w:pPr>
              <w:pStyle w:val="normal0"/>
              <w:spacing w:after="0"/>
              <w:jc w:val="center"/>
            </w:pPr>
            <w:r>
              <w:lastRenderedPageBreak/>
              <w:t>26.2</w:t>
            </w:r>
          </w:p>
        </w:tc>
        <w:tc>
          <w:tcPr>
            <w:tcW w:w="2569" w:type="dxa"/>
            <w:tcMar>
              <w:left w:w="108" w:type="dxa"/>
              <w:right w:w="108" w:type="dxa"/>
            </w:tcMar>
          </w:tcPr>
          <w:p w14:paraId="6044703D" w14:textId="77777777" w:rsidR="008172DA" w:rsidRDefault="00383E87">
            <w:pPr>
              <w:pStyle w:val="normal0"/>
              <w:spacing w:after="0"/>
              <w:jc w:val="center"/>
            </w:pPr>
            <w:r>
              <w:rPr>
                <w:b/>
              </w:rPr>
              <w:t>Rationing Systems – Planned Economy</w:t>
            </w:r>
          </w:p>
        </w:tc>
        <w:tc>
          <w:tcPr>
            <w:tcW w:w="2775" w:type="dxa"/>
            <w:tcMar>
              <w:left w:w="108" w:type="dxa"/>
              <w:right w:w="108" w:type="dxa"/>
            </w:tcMar>
          </w:tcPr>
          <w:p w14:paraId="3C92BDBC" w14:textId="77777777" w:rsidR="008172DA" w:rsidRDefault="00383E87">
            <w:pPr>
              <w:pStyle w:val="normal0"/>
              <w:spacing w:after="0"/>
              <w:jc w:val="center"/>
            </w:pPr>
            <w:r>
              <w:t xml:space="preserve">Also known as a centrally planned economy or communism, in planned economies, decisions such as what to produce, how to produce, for whom to produce are taken by a central body, in this case the government. </w:t>
            </w:r>
          </w:p>
        </w:tc>
        <w:tc>
          <w:tcPr>
            <w:tcW w:w="3743" w:type="dxa"/>
            <w:tcMar>
              <w:left w:w="108" w:type="dxa"/>
              <w:right w:w="108" w:type="dxa"/>
            </w:tcMar>
          </w:tcPr>
          <w:p w14:paraId="6485AC83" w14:textId="77777777" w:rsidR="008172DA" w:rsidRDefault="00383E87">
            <w:pPr>
              <w:pStyle w:val="normal0"/>
              <w:spacing w:after="0"/>
              <w:jc w:val="center"/>
            </w:pPr>
            <w:r>
              <w:t xml:space="preserve">The USSR in the 1980’s where the economy just collapsed because it didn’t function well enough. </w:t>
            </w:r>
          </w:p>
        </w:tc>
      </w:tr>
      <w:tr w:rsidR="008172DA" w14:paraId="5E3F2C6F" w14:textId="77777777" w:rsidTr="004E5A99">
        <w:trPr>
          <w:trHeight w:val="156"/>
        </w:trPr>
        <w:tc>
          <w:tcPr>
            <w:tcW w:w="1109" w:type="dxa"/>
            <w:tcMar>
              <w:left w:w="108" w:type="dxa"/>
              <w:right w:w="108" w:type="dxa"/>
            </w:tcMar>
          </w:tcPr>
          <w:p w14:paraId="3B946C2F" w14:textId="77777777" w:rsidR="008172DA" w:rsidRDefault="00383E87">
            <w:pPr>
              <w:pStyle w:val="normal0"/>
              <w:spacing w:after="0"/>
              <w:jc w:val="center"/>
            </w:pPr>
            <w:r>
              <w:t>27</w:t>
            </w:r>
          </w:p>
        </w:tc>
        <w:tc>
          <w:tcPr>
            <w:tcW w:w="2569" w:type="dxa"/>
            <w:tcMar>
              <w:left w:w="108" w:type="dxa"/>
              <w:right w:w="108" w:type="dxa"/>
            </w:tcMar>
          </w:tcPr>
          <w:p w14:paraId="48070856" w14:textId="77777777" w:rsidR="008172DA" w:rsidRDefault="00383E87">
            <w:pPr>
              <w:pStyle w:val="normal0"/>
              <w:spacing w:after="0"/>
              <w:jc w:val="center"/>
            </w:pPr>
            <w:r>
              <w:rPr>
                <w:b/>
              </w:rPr>
              <w:t xml:space="preserve">What to produce? </w:t>
            </w:r>
          </w:p>
          <w:p w14:paraId="50D7AD19" w14:textId="77777777" w:rsidR="008172DA" w:rsidRDefault="008172DA">
            <w:pPr>
              <w:pStyle w:val="normal0"/>
              <w:spacing w:after="0"/>
              <w:jc w:val="center"/>
            </w:pPr>
          </w:p>
        </w:tc>
        <w:tc>
          <w:tcPr>
            <w:tcW w:w="2775" w:type="dxa"/>
            <w:tcMar>
              <w:left w:w="108" w:type="dxa"/>
              <w:right w:w="108" w:type="dxa"/>
            </w:tcMar>
          </w:tcPr>
          <w:p w14:paraId="7D187A76" w14:textId="77777777" w:rsidR="008172DA" w:rsidRDefault="00383E87">
            <w:pPr>
              <w:pStyle w:val="normal0"/>
              <w:spacing w:after="0"/>
              <w:jc w:val="center"/>
            </w:pPr>
            <w:r>
              <w:t xml:space="preserve">The government decides what goods/services to produce and how much of each to provide. More of one means less of the other (relates to Opportunity </w:t>
            </w:r>
            <w:proofErr w:type="gramStart"/>
            <w:r>
              <w:t>Cost[</w:t>
            </w:r>
            <w:proofErr w:type="gramEnd"/>
            <w:r>
              <w:t>further described in dictionary item 20])</w:t>
            </w:r>
          </w:p>
          <w:p w14:paraId="2F1EEDAA" w14:textId="77777777" w:rsidR="008172DA" w:rsidRDefault="00383E87">
            <w:pPr>
              <w:pStyle w:val="normal0"/>
              <w:spacing w:after="0"/>
              <w:jc w:val="center"/>
            </w:pPr>
            <w:r>
              <w:t>The private sector</w:t>
            </w:r>
            <w:r>
              <w:rPr>
                <w:b/>
              </w:rPr>
              <w:t xml:space="preserve"> </w:t>
            </w:r>
            <w:r>
              <w:t xml:space="preserve">decides what to produce but </w:t>
            </w:r>
            <w:proofErr w:type="gramStart"/>
            <w:r>
              <w:t>it is done actually by the market</w:t>
            </w:r>
            <w:proofErr w:type="gramEnd"/>
            <w:r>
              <w:t xml:space="preserve">. Firms will produce products that have the highest demand and will supply in those areas only. </w:t>
            </w:r>
          </w:p>
          <w:p w14:paraId="509062B5" w14:textId="77777777" w:rsidR="008172DA" w:rsidRDefault="008172DA">
            <w:pPr>
              <w:pStyle w:val="normal0"/>
              <w:spacing w:after="0"/>
              <w:jc w:val="center"/>
            </w:pPr>
          </w:p>
        </w:tc>
        <w:tc>
          <w:tcPr>
            <w:tcW w:w="3743" w:type="dxa"/>
            <w:tcMar>
              <w:left w:w="108" w:type="dxa"/>
              <w:right w:w="108" w:type="dxa"/>
            </w:tcMar>
          </w:tcPr>
          <w:p w14:paraId="4E278C53" w14:textId="77777777" w:rsidR="008172DA" w:rsidRDefault="008172DA">
            <w:pPr>
              <w:pStyle w:val="normal0"/>
              <w:spacing w:after="0"/>
              <w:jc w:val="center"/>
            </w:pPr>
          </w:p>
        </w:tc>
      </w:tr>
      <w:tr w:rsidR="008172DA" w14:paraId="22532BC8" w14:textId="77777777" w:rsidTr="004E5A99">
        <w:trPr>
          <w:trHeight w:val="156"/>
        </w:trPr>
        <w:tc>
          <w:tcPr>
            <w:tcW w:w="1109" w:type="dxa"/>
            <w:tcMar>
              <w:left w:w="108" w:type="dxa"/>
              <w:right w:w="108" w:type="dxa"/>
            </w:tcMar>
          </w:tcPr>
          <w:p w14:paraId="389887D3" w14:textId="77777777" w:rsidR="008172DA" w:rsidRDefault="00383E87">
            <w:pPr>
              <w:pStyle w:val="normal0"/>
              <w:spacing w:after="0"/>
              <w:jc w:val="center"/>
            </w:pPr>
            <w:r>
              <w:t>28</w:t>
            </w:r>
          </w:p>
        </w:tc>
        <w:tc>
          <w:tcPr>
            <w:tcW w:w="2569" w:type="dxa"/>
            <w:tcMar>
              <w:left w:w="108" w:type="dxa"/>
              <w:right w:w="108" w:type="dxa"/>
            </w:tcMar>
          </w:tcPr>
          <w:p w14:paraId="4E9F79E6" w14:textId="77777777" w:rsidR="008172DA" w:rsidRDefault="00383E87">
            <w:pPr>
              <w:pStyle w:val="normal0"/>
              <w:spacing w:after="0"/>
              <w:jc w:val="center"/>
            </w:pPr>
            <w:r>
              <w:rPr>
                <w:b/>
              </w:rPr>
              <w:t>How to produce?</w:t>
            </w:r>
          </w:p>
          <w:p w14:paraId="57145AFF" w14:textId="77777777" w:rsidR="008172DA" w:rsidRDefault="008172DA">
            <w:pPr>
              <w:pStyle w:val="normal0"/>
              <w:spacing w:after="0"/>
              <w:jc w:val="center"/>
            </w:pPr>
          </w:p>
        </w:tc>
        <w:tc>
          <w:tcPr>
            <w:tcW w:w="2775" w:type="dxa"/>
            <w:tcMar>
              <w:left w:w="108" w:type="dxa"/>
              <w:right w:w="108" w:type="dxa"/>
            </w:tcMar>
          </w:tcPr>
          <w:p w14:paraId="42F3DECC" w14:textId="77777777" w:rsidR="008172DA" w:rsidRDefault="00383E87">
            <w:pPr>
              <w:pStyle w:val="normal0"/>
              <w:spacing w:after="0"/>
              <w:jc w:val="center"/>
            </w:pPr>
            <w:r>
              <w:t>A firm’s aim is to make maximum profit possible. This is only possible by producing efficiently. The more efficient production is, the lower the costs of production are</w:t>
            </w:r>
          </w:p>
          <w:p w14:paraId="20B7231C" w14:textId="77777777" w:rsidR="008172DA" w:rsidRDefault="00383E87">
            <w:pPr>
              <w:pStyle w:val="normal0"/>
              <w:spacing w:after="0"/>
              <w:jc w:val="center"/>
            </w:pPr>
            <w:r>
              <w:t xml:space="preserve">The use of a factor of production depends on how expensive it is and how productive it is. If </w:t>
            </w:r>
            <w:proofErr w:type="spellStart"/>
            <w:r>
              <w:t>labour</w:t>
            </w:r>
            <w:proofErr w:type="spellEnd"/>
            <w:r>
              <w:t xml:space="preserve"> is cheap and as productive as machinery, then a firm may choose </w:t>
            </w:r>
            <w:proofErr w:type="spellStart"/>
            <w:r>
              <w:t>labour</w:t>
            </w:r>
            <w:proofErr w:type="spellEnd"/>
            <w:r>
              <w:t xml:space="preserve"> intensive production. If machines are more productive, then they </w:t>
            </w:r>
            <w:r>
              <w:lastRenderedPageBreak/>
              <w:t xml:space="preserve">may choose </w:t>
            </w:r>
            <w:proofErr w:type="gramStart"/>
            <w:r>
              <w:t>capital intensive</w:t>
            </w:r>
            <w:proofErr w:type="gramEnd"/>
            <w:r>
              <w:t xml:space="preserve"> production.</w:t>
            </w:r>
          </w:p>
          <w:p w14:paraId="2CCAAB56" w14:textId="77777777" w:rsidR="008172DA" w:rsidRDefault="008172DA">
            <w:pPr>
              <w:pStyle w:val="normal0"/>
              <w:spacing w:after="0"/>
              <w:jc w:val="center"/>
            </w:pPr>
          </w:p>
        </w:tc>
        <w:tc>
          <w:tcPr>
            <w:tcW w:w="3743" w:type="dxa"/>
            <w:tcMar>
              <w:left w:w="108" w:type="dxa"/>
              <w:right w:w="108" w:type="dxa"/>
            </w:tcMar>
          </w:tcPr>
          <w:p w14:paraId="761BC4A0" w14:textId="77777777" w:rsidR="008172DA" w:rsidRDefault="008172DA">
            <w:pPr>
              <w:pStyle w:val="normal0"/>
              <w:spacing w:after="0"/>
              <w:jc w:val="center"/>
            </w:pPr>
          </w:p>
        </w:tc>
      </w:tr>
      <w:tr w:rsidR="008172DA" w14:paraId="095EEF0E" w14:textId="77777777" w:rsidTr="004E5A99">
        <w:trPr>
          <w:trHeight w:val="156"/>
        </w:trPr>
        <w:tc>
          <w:tcPr>
            <w:tcW w:w="1109" w:type="dxa"/>
            <w:tcMar>
              <w:left w:w="108" w:type="dxa"/>
              <w:right w:w="108" w:type="dxa"/>
            </w:tcMar>
          </w:tcPr>
          <w:p w14:paraId="6BC362A8" w14:textId="77777777" w:rsidR="008172DA" w:rsidRDefault="00383E87">
            <w:pPr>
              <w:pStyle w:val="normal0"/>
              <w:spacing w:after="0"/>
              <w:jc w:val="center"/>
            </w:pPr>
            <w:r>
              <w:lastRenderedPageBreak/>
              <w:t>29</w:t>
            </w:r>
          </w:p>
        </w:tc>
        <w:tc>
          <w:tcPr>
            <w:tcW w:w="2569" w:type="dxa"/>
            <w:tcMar>
              <w:left w:w="108" w:type="dxa"/>
              <w:right w:w="108" w:type="dxa"/>
            </w:tcMar>
          </w:tcPr>
          <w:p w14:paraId="41ACC06A" w14:textId="77777777" w:rsidR="008172DA" w:rsidRDefault="00383E87">
            <w:pPr>
              <w:pStyle w:val="normal0"/>
              <w:spacing w:after="0"/>
              <w:jc w:val="center"/>
            </w:pPr>
            <w:r>
              <w:rPr>
                <w:b/>
              </w:rPr>
              <w:t>For whom to produce?</w:t>
            </w:r>
          </w:p>
          <w:p w14:paraId="1B5E863D" w14:textId="77777777" w:rsidR="008172DA" w:rsidRDefault="008172DA">
            <w:pPr>
              <w:pStyle w:val="normal0"/>
              <w:spacing w:after="0"/>
              <w:jc w:val="center"/>
            </w:pPr>
          </w:p>
        </w:tc>
        <w:tc>
          <w:tcPr>
            <w:tcW w:w="2775" w:type="dxa"/>
            <w:tcMar>
              <w:left w:w="108" w:type="dxa"/>
              <w:right w:w="108" w:type="dxa"/>
            </w:tcMar>
          </w:tcPr>
          <w:p w14:paraId="1450A2F0" w14:textId="77777777" w:rsidR="008172DA" w:rsidRDefault="00383E87">
            <w:pPr>
              <w:pStyle w:val="normal0"/>
              <w:spacing w:after="0"/>
              <w:jc w:val="center"/>
            </w:pPr>
            <w:r>
              <w:t xml:space="preserve">Factors of production earn incomes – incomes used to purchase goods/services </w:t>
            </w:r>
            <w:r>
              <w:t> Higher level of income = higher demand for goods/services</w:t>
            </w:r>
          </w:p>
          <w:p w14:paraId="74877D51" w14:textId="77777777" w:rsidR="008172DA" w:rsidRDefault="00383E87">
            <w:pPr>
              <w:pStyle w:val="normal0"/>
              <w:spacing w:after="0"/>
              <w:jc w:val="center"/>
            </w:pPr>
            <w:r>
              <w:t xml:space="preserve">It’s possible to allocate on price to those with an effective demand. However ability to pay for a good/service may not be the only basis for allocation decision. There are other criteria in other sectors </w:t>
            </w:r>
            <w:proofErr w:type="spellStart"/>
            <w:r>
              <w:t>eg</w:t>
            </w:r>
            <w:proofErr w:type="spellEnd"/>
            <w:r>
              <w:t>: need &amp; equity</w:t>
            </w:r>
          </w:p>
          <w:p w14:paraId="0CDF8C1B" w14:textId="77777777" w:rsidR="008172DA" w:rsidRDefault="008172DA">
            <w:pPr>
              <w:pStyle w:val="normal0"/>
              <w:spacing w:after="0"/>
              <w:jc w:val="center"/>
            </w:pPr>
          </w:p>
        </w:tc>
        <w:tc>
          <w:tcPr>
            <w:tcW w:w="3743" w:type="dxa"/>
            <w:tcMar>
              <w:left w:w="108" w:type="dxa"/>
              <w:right w:w="108" w:type="dxa"/>
            </w:tcMar>
          </w:tcPr>
          <w:p w14:paraId="770EAF10" w14:textId="77777777" w:rsidR="008172DA" w:rsidRDefault="008172DA">
            <w:pPr>
              <w:pStyle w:val="normal0"/>
              <w:spacing w:after="0"/>
              <w:jc w:val="center"/>
            </w:pPr>
          </w:p>
        </w:tc>
      </w:tr>
      <w:tr w:rsidR="008172DA" w14:paraId="7E0059E3" w14:textId="77777777" w:rsidTr="004E5A99">
        <w:trPr>
          <w:trHeight w:val="156"/>
        </w:trPr>
        <w:tc>
          <w:tcPr>
            <w:tcW w:w="1109" w:type="dxa"/>
            <w:tcMar>
              <w:left w:w="108" w:type="dxa"/>
              <w:right w:w="108" w:type="dxa"/>
            </w:tcMar>
          </w:tcPr>
          <w:p w14:paraId="1A05917A" w14:textId="77777777" w:rsidR="008172DA" w:rsidRDefault="00383E87">
            <w:pPr>
              <w:pStyle w:val="normal0"/>
              <w:spacing w:after="0"/>
              <w:jc w:val="center"/>
            </w:pPr>
            <w:r>
              <w:t>30</w:t>
            </w:r>
          </w:p>
        </w:tc>
        <w:tc>
          <w:tcPr>
            <w:tcW w:w="2569" w:type="dxa"/>
            <w:tcMar>
              <w:left w:w="108" w:type="dxa"/>
              <w:right w:w="108" w:type="dxa"/>
            </w:tcMar>
          </w:tcPr>
          <w:p w14:paraId="62AAC14C" w14:textId="77777777" w:rsidR="008172DA" w:rsidRDefault="00383E87">
            <w:pPr>
              <w:pStyle w:val="normal0"/>
              <w:spacing w:after="0"/>
              <w:jc w:val="center"/>
            </w:pPr>
            <w:r>
              <w:rPr>
                <w:b/>
              </w:rPr>
              <w:t>Mixed Economies</w:t>
            </w:r>
          </w:p>
        </w:tc>
        <w:tc>
          <w:tcPr>
            <w:tcW w:w="2775" w:type="dxa"/>
            <w:tcMar>
              <w:left w:w="108" w:type="dxa"/>
              <w:right w:w="108" w:type="dxa"/>
            </w:tcMar>
          </w:tcPr>
          <w:p w14:paraId="4BC6617E" w14:textId="77777777" w:rsidR="008172DA" w:rsidRDefault="00383E87">
            <w:pPr>
              <w:pStyle w:val="normal0"/>
              <w:spacing w:after="0"/>
              <w:jc w:val="center"/>
            </w:pPr>
            <w:r>
              <w:t xml:space="preserve">An economic system in which both the state and private sector direct the economy. The </w:t>
            </w:r>
            <w:proofErr w:type="gramStart"/>
            <w:r>
              <w:t>basic economic coordination is done by the market</w:t>
            </w:r>
            <w:proofErr w:type="gramEnd"/>
            <w:r>
              <w:t xml:space="preserve">. Means of production are mainly under private ownership. Government intervenes by bringing about economic policies, subsidizing firms/industries and also helps counteract economic downturns. </w:t>
            </w:r>
          </w:p>
        </w:tc>
        <w:tc>
          <w:tcPr>
            <w:tcW w:w="3743" w:type="dxa"/>
            <w:tcMar>
              <w:left w:w="108" w:type="dxa"/>
              <w:right w:w="108" w:type="dxa"/>
            </w:tcMar>
          </w:tcPr>
          <w:p w14:paraId="1496F34C" w14:textId="77777777" w:rsidR="008172DA" w:rsidRDefault="00383E87">
            <w:pPr>
              <w:pStyle w:val="normal0"/>
              <w:spacing w:after="0"/>
              <w:jc w:val="center"/>
            </w:pPr>
            <w:r>
              <w:t xml:space="preserve">Cuba, Germany, USA, etc. etc. </w:t>
            </w:r>
          </w:p>
        </w:tc>
      </w:tr>
      <w:tr w:rsidR="008172DA" w14:paraId="703F9F0E" w14:textId="77777777" w:rsidTr="004E5A99">
        <w:trPr>
          <w:trHeight w:val="156"/>
        </w:trPr>
        <w:tc>
          <w:tcPr>
            <w:tcW w:w="1109" w:type="dxa"/>
            <w:tcMar>
              <w:left w:w="108" w:type="dxa"/>
              <w:right w:w="108" w:type="dxa"/>
            </w:tcMar>
          </w:tcPr>
          <w:p w14:paraId="6E854AE7" w14:textId="77777777" w:rsidR="008172DA" w:rsidRDefault="00383E87">
            <w:pPr>
              <w:pStyle w:val="normal0"/>
              <w:spacing w:after="0"/>
              <w:jc w:val="center"/>
            </w:pPr>
            <w:r>
              <w:t>31</w:t>
            </w:r>
          </w:p>
        </w:tc>
        <w:tc>
          <w:tcPr>
            <w:tcW w:w="2569" w:type="dxa"/>
            <w:tcMar>
              <w:left w:w="108" w:type="dxa"/>
              <w:right w:w="108" w:type="dxa"/>
            </w:tcMar>
          </w:tcPr>
          <w:p w14:paraId="0A97806C" w14:textId="77777777" w:rsidR="008172DA" w:rsidRDefault="00383E87">
            <w:pPr>
              <w:pStyle w:val="normal0"/>
              <w:spacing w:after="0"/>
              <w:jc w:val="center"/>
            </w:pPr>
            <w:r>
              <w:rPr>
                <w:b/>
              </w:rPr>
              <w:t>Public Sector</w:t>
            </w:r>
          </w:p>
        </w:tc>
        <w:tc>
          <w:tcPr>
            <w:tcW w:w="2775" w:type="dxa"/>
            <w:tcMar>
              <w:left w:w="108" w:type="dxa"/>
              <w:right w:w="108" w:type="dxa"/>
            </w:tcMar>
          </w:tcPr>
          <w:p w14:paraId="7126767D" w14:textId="77777777" w:rsidR="008172DA" w:rsidRDefault="00383E87">
            <w:pPr>
              <w:pStyle w:val="normal0"/>
              <w:spacing w:after="0"/>
              <w:jc w:val="center"/>
            </w:pPr>
            <w:r>
              <w:t xml:space="preserve">This is concerned with the government’s role in the economy – how governments can deal with failure of markets to achieve efficient outcomes. </w:t>
            </w:r>
          </w:p>
        </w:tc>
        <w:tc>
          <w:tcPr>
            <w:tcW w:w="3743" w:type="dxa"/>
            <w:tcMar>
              <w:left w:w="108" w:type="dxa"/>
              <w:right w:w="108" w:type="dxa"/>
            </w:tcMar>
          </w:tcPr>
          <w:p w14:paraId="6B9C8FA5" w14:textId="77777777" w:rsidR="008172DA" w:rsidRDefault="008172DA">
            <w:pPr>
              <w:pStyle w:val="normal0"/>
              <w:spacing w:after="0"/>
              <w:jc w:val="center"/>
            </w:pPr>
          </w:p>
        </w:tc>
      </w:tr>
      <w:tr w:rsidR="008172DA" w14:paraId="7E70716A" w14:textId="77777777" w:rsidTr="004E5A99">
        <w:trPr>
          <w:trHeight w:val="156"/>
        </w:trPr>
        <w:tc>
          <w:tcPr>
            <w:tcW w:w="1109" w:type="dxa"/>
            <w:tcMar>
              <w:left w:w="108" w:type="dxa"/>
              <w:right w:w="108" w:type="dxa"/>
            </w:tcMar>
          </w:tcPr>
          <w:p w14:paraId="53C5CE80" w14:textId="77777777" w:rsidR="008172DA" w:rsidRDefault="00383E87">
            <w:pPr>
              <w:pStyle w:val="normal0"/>
              <w:spacing w:after="0"/>
              <w:jc w:val="center"/>
            </w:pPr>
            <w:r>
              <w:t>32</w:t>
            </w:r>
          </w:p>
        </w:tc>
        <w:tc>
          <w:tcPr>
            <w:tcW w:w="2569" w:type="dxa"/>
            <w:tcMar>
              <w:left w:w="108" w:type="dxa"/>
              <w:right w:w="108" w:type="dxa"/>
            </w:tcMar>
          </w:tcPr>
          <w:p w14:paraId="668FEC6C" w14:textId="77777777" w:rsidR="008172DA" w:rsidRDefault="00383E87">
            <w:pPr>
              <w:pStyle w:val="normal0"/>
              <w:spacing w:after="0"/>
              <w:jc w:val="center"/>
            </w:pPr>
            <w:r>
              <w:rPr>
                <w:b/>
              </w:rPr>
              <w:t>Private Sector</w:t>
            </w:r>
          </w:p>
        </w:tc>
        <w:tc>
          <w:tcPr>
            <w:tcW w:w="2775" w:type="dxa"/>
            <w:tcMar>
              <w:left w:w="108" w:type="dxa"/>
              <w:right w:w="108" w:type="dxa"/>
            </w:tcMar>
          </w:tcPr>
          <w:p w14:paraId="3A6DE8F7" w14:textId="77777777" w:rsidR="008172DA" w:rsidRDefault="00383E87">
            <w:pPr>
              <w:pStyle w:val="normal0"/>
              <w:spacing w:after="0"/>
              <w:jc w:val="center"/>
            </w:pPr>
            <w:r>
              <w:t xml:space="preserve">It’s the part of the economy, sometimes referred to as the </w:t>
            </w:r>
            <w:r>
              <w:rPr>
                <w:b/>
              </w:rPr>
              <w:t>citizen sector</w:t>
            </w:r>
            <w:r>
              <w:t>, which is run by private individuals or groups, usually as a means of enterprise for profit, and is not controlled by the state.</w:t>
            </w:r>
          </w:p>
        </w:tc>
        <w:tc>
          <w:tcPr>
            <w:tcW w:w="3743" w:type="dxa"/>
            <w:tcMar>
              <w:left w:w="108" w:type="dxa"/>
              <w:right w:w="108" w:type="dxa"/>
            </w:tcMar>
          </w:tcPr>
          <w:p w14:paraId="258F1DA1" w14:textId="77777777" w:rsidR="008172DA" w:rsidRDefault="008172DA">
            <w:pPr>
              <w:pStyle w:val="normal0"/>
              <w:spacing w:after="0"/>
              <w:jc w:val="center"/>
            </w:pPr>
          </w:p>
        </w:tc>
      </w:tr>
      <w:tr w:rsidR="008172DA" w14:paraId="0EE31356" w14:textId="77777777" w:rsidTr="004E5A99">
        <w:trPr>
          <w:trHeight w:val="156"/>
        </w:trPr>
        <w:tc>
          <w:tcPr>
            <w:tcW w:w="1109" w:type="dxa"/>
            <w:tcMar>
              <w:left w:w="108" w:type="dxa"/>
              <w:right w:w="108" w:type="dxa"/>
            </w:tcMar>
          </w:tcPr>
          <w:p w14:paraId="3ABBFE19" w14:textId="77777777" w:rsidR="008172DA" w:rsidRDefault="00383E87">
            <w:pPr>
              <w:pStyle w:val="normal0"/>
              <w:spacing w:after="0"/>
              <w:jc w:val="center"/>
            </w:pPr>
            <w:r>
              <w:t>33</w:t>
            </w:r>
          </w:p>
        </w:tc>
        <w:tc>
          <w:tcPr>
            <w:tcW w:w="2569" w:type="dxa"/>
            <w:tcMar>
              <w:left w:w="108" w:type="dxa"/>
              <w:right w:w="108" w:type="dxa"/>
            </w:tcMar>
          </w:tcPr>
          <w:p w14:paraId="590FD208" w14:textId="77777777" w:rsidR="008172DA" w:rsidRDefault="00383E87">
            <w:pPr>
              <w:pStyle w:val="normal0"/>
              <w:spacing w:after="0"/>
              <w:jc w:val="center"/>
            </w:pPr>
            <w:r>
              <w:rPr>
                <w:b/>
              </w:rPr>
              <w:t xml:space="preserve">Central Planning </w:t>
            </w:r>
          </w:p>
        </w:tc>
        <w:tc>
          <w:tcPr>
            <w:tcW w:w="2775" w:type="dxa"/>
            <w:tcMar>
              <w:left w:w="108" w:type="dxa"/>
              <w:right w:w="108" w:type="dxa"/>
            </w:tcMar>
          </w:tcPr>
          <w:p w14:paraId="4EF96BA6" w14:textId="77777777" w:rsidR="008172DA" w:rsidRDefault="00383E87">
            <w:pPr>
              <w:pStyle w:val="normal0"/>
              <w:spacing w:after="0"/>
              <w:jc w:val="center"/>
            </w:pPr>
            <w:r>
              <w:t xml:space="preserve">The main body that directs and plans economic activity. A centrally planned economy is an economy where decisions on what to </w:t>
            </w:r>
            <w:r>
              <w:lastRenderedPageBreak/>
              <w:t>produce, how to produce and for whom are taken by the government.</w:t>
            </w:r>
          </w:p>
        </w:tc>
        <w:tc>
          <w:tcPr>
            <w:tcW w:w="3743" w:type="dxa"/>
            <w:tcMar>
              <w:left w:w="108" w:type="dxa"/>
              <w:right w:w="108" w:type="dxa"/>
            </w:tcMar>
          </w:tcPr>
          <w:p w14:paraId="51A3AAFA" w14:textId="77777777" w:rsidR="008172DA" w:rsidRDefault="00383E87">
            <w:pPr>
              <w:pStyle w:val="normal0"/>
              <w:spacing w:after="0"/>
              <w:jc w:val="center"/>
            </w:pPr>
            <w:r>
              <w:lastRenderedPageBreak/>
              <w:t>For example, in planned economies, it’s the government, whereas in free market economies, there isn’t any central planning body.</w:t>
            </w:r>
          </w:p>
        </w:tc>
      </w:tr>
      <w:tr w:rsidR="008172DA" w14:paraId="0ABEB1A0" w14:textId="77777777" w:rsidTr="004E5A99">
        <w:trPr>
          <w:trHeight w:val="156"/>
        </w:trPr>
        <w:tc>
          <w:tcPr>
            <w:tcW w:w="1109" w:type="dxa"/>
            <w:tcMar>
              <w:left w:w="108" w:type="dxa"/>
              <w:right w:w="108" w:type="dxa"/>
            </w:tcMar>
          </w:tcPr>
          <w:p w14:paraId="38698DE7" w14:textId="77777777" w:rsidR="008172DA" w:rsidRDefault="00383E87">
            <w:pPr>
              <w:pStyle w:val="normal0"/>
              <w:spacing w:after="0"/>
              <w:jc w:val="center"/>
            </w:pPr>
            <w:r>
              <w:lastRenderedPageBreak/>
              <w:t>34</w:t>
            </w:r>
          </w:p>
        </w:tc>
        <w:tc>
          <w:tcPr>
            <w:tcW w:w="2569" w:type="dxa"/>
            <w:tcMar>
              <w:left w:w="108" w:type="dxa"/>
              <w:right w:w="108" w:type="dxa"/>
            </w:tcMar>
          </w:tcPr>
          <w:p w14:paraId="4475B195" w14:textId="77777777" w:rsidR="008172DA" w:rsidRDefault="00383E87">
            <w:pPr>
              <w:pStyle w:val="normal0"/>
              <w:spacing w:after="0"/>
              <w:jc w:val="center"/>
            </w:pPr>
            <w:r>
              <w:rPr>
                <w:b/>
              </w:rPr>
              <w:t>Free markets</w:t>
            </w:r>
          </w:p>
        </w:tc>
        <w:tc>
          <w:tcPr>
            <w:tcW w:w="2775" w:type="dxa"/>
            <w:tcMar>
              <w:left w:w="108" w:type="dxa"/>
              <w:right w:w="108" w:type="dxa"/>
            </w:tcMar>
          </w:tcPr>
          <w:p w14:paraId="722A72B9" w14:textId="77777777" w:rsidR="008172DA" w:rsidRDefault="00383E87">
            <w:pPr>
              <w:pStyle w:val="normal0"/>
              <w:spacing w:after="0"/>
              <w:jc w:val="center"/>
            </w:pPr>
            <w:r>
              <w:t xml:space="preserve">A market where the price of a product is determined by the supply and demand than being subjugated to governmental regulation. </w:t>
            </w:r>
          </w:p>
        </w:tc>
        <w:tc>
          <w:tcPr>
            <w:tcW w:w="3743" w:type="dxa"/>
            <w:tcMar>
              <w:left w:w="108" w:type="dxa"/>
              <w:right w:w="108" w:type="dxa"/>
            </w:tcMar>
          </w:tcPr>
          <w:p w14:paraId="61801BFD" w14:textId="77777777" w:rsidR="008172DA" w:rsidRDefault="008172DA">
            <w:pPr>
              <w:pStyle w:val="normal0"/>
              <w:spacing w:after="0"/>
              <w:jc w:val="center"/>
            </w:pPr>
          </w:p>
        </w:tc>
      </w:tr>
      <w:tr w:rsidR="008172DA" w14:paraId="46A27E35" w14:textId="77777777" w:rsidTr="004E5A99">
        <w:trPr>
          <w:trHeight w:val="2914"/>
        </w:trPr>
        <w:tc>
          <w:tcPr>
            <w:tcW w:w="1109" w:type="dxa"/>
            <w:tcMar>
              <w:left w:w="108" w:type="dxa"/>
              <w:right w:w="108" w:type="dxa"/>
            </w:tcMar>
          </w:tcPr>
          <w:p w14:paraId="50B0EC24" w14:textId="77777777" w:rsidR="008172DA" w:rsidRDefault="00383E87">
            <w:pPr>
              <w:pStyle w:val="normal0"/>
              <w:spacing w:after="0"/>
              <w:jc w:val="center"/>
            </w:pPr>
            <w:r>
              <w:t>35</w:t>
            </w:r>
          </w:p>
        </w:tc>
        <w:tc>
          <w:tcPr>
            <w:tcW w:w="2569" w:type="dxa"/>
            <w:tcMar>
              <w:left w:w="108" w:type="dxa"/>
              <w:right w:w="108" w:type="dxa"/>
            </w:tcMar>
          </w:tcPr>
          <w:p w14:paraId="2E5FF094" w14:textId="77777777" w:rsidR="008172DA" w:rsidRDefault="00383E87">
            <w:pPr>
              <w:pStyle w:val="normal0"/>
              <w:spacing w:after="0"/>
              <w:jc w:val="center"/>
            </w:pPr>
            <w:r>
              <w:rPr>
                <w:b/>
              </w:rPr>
              <w:t>Economies in transition</w:t>
            </w:r>
          </w:p>
        </w:tc>
        <w:tc>
          <w:tcPr>
            <w:tcW w:w="2775" w:type="dxa"/>
            <w:tcMar>
              <w:left w:w="108" w:type="dxa"/>
              <w:right w:w="108" w:type="dxa"/>
            </w:tcMar>
          </w:tcPr>
          <w:p w14:paraId="319D2CE4" w14:textId="77777777" w:rsidR="008172DA" w:rsidRDefault="00383E87">
            <w:pPr>
              <w:pStyle w:val="normal0"/>
              <w:spacing w:after="0"/>
              <w:jc w:val="center"/>
            </w:pPr>
            <w:r>
              <w:t xml:space="preserve">An economy that is changing from a centrally planned economy to a free market economy. </w:t>
            </w:r>
          </w:p>
        </w:tc>
        <w:tc>
          <w:tcPr>
            <w:tcW w:w="3743" w:type="dxa"/>
            <w:tcMar>
              <w:left w:w="108" w:type="dxa"/>
              <w:right w:w="108" w:type="dxa"/>
            </w:tcMar>
          </w:tcPr>
          <w:p w14:paraId="75CFF979" w14:textId="77777777" w:rsidR="008172DA" w:rsidRDefault="00383E87">
            <w:pPr>
              <w:pStyle w:val="normal0"/>
              <w:spacing w:after="0"/>
              <w:jc w:val="center"/>
            </w:pPr>
            <w:r>
              <w:t xml:space="preserve">The USSR was an economy that transited from a centrally planned economy to a free market economy. Countries in this case split up as well and formed multiple economies where every country had a free market economy. </w:t>
            </w:r>
          </w:p>
        </w:tc>
      </w:tr>
      <w:tr w:rsidR="008172DA" w14:paraId="300188BA" w14:textId="77777777" w:rsidTr="004E5A99">
        <w:trPr>
          <w:trHeight w:val="156"/>
        </w:trPr>
        <w:tc>
          <w:tcPr>
            <w:tcW w:w="1109" w:type="dxa"/>
            <w:tcMar>
              <w:left w:w="108" w:type="dxa"/>
              <w:right w:w="108" w:type="dxa"/>
            </w:tcMar>
          </w:tcPr>
          <w:p w14:paraId="62D09CC8" w14:textId="77777777" w:rsidR="008172DA" w:rsidRDefault="00383E87">
            <w:pPr>
              <w:pStyle w:val="normal0"/>
              <w:spacing w:after="0"/>
              <w:jc w:val="center"/>
            </w:pPr>
            <w:r>
              <w:t>36</w:t>
            </w:r>
          </w:p>
        </w:tc>
        <w:tc>
          <w:tcPr>
            <w:tcW w:w="2569" w:type="dxa"/>
            <w:tcMar>
              <w:left w:w="108" w:type="dxa"/>
              <w:right w:w="108" w:type="dxa"/>
            </w:tcMar>
          </w:tcPr>
          <w:p w14:paraId="781B8336" w14:textId="77777777" w:rsidR="008172DA" w:rsidRDefault="00383E87">
            <w:pPr>
              <w:pStyle w:val="normal0"/>
              <w:spacing w:after="0"/>
              <w:jc w:val="center"/>
            </w:pPr>
            <w:r>
              <w:rPr>
                <w:b/>
              </w:rPr>
              <w:t>Traditional Economy</w:t>
            </w:r>
          </w:p>
        </w:tc>
        <w:tc>
          <w:tcPr>
            <w:tcW w:w="2775" w:type="dxa"/>
            <w:tcMar>
              <w:left w:w="108" w:type="dxa"/>
              <w:right w:w="108" w:type="dxa"/>
            </w:tcMar>
          </w:tcPr>
          <w:p w14:paraId="5285B7A9" w14:textId="77777777" w:rsidR="008172DA" w:rsidRDefault="00383E87">
            <w:pPr>
              <w:pStyle w:val="normal0"/>
              <w:spacing w:after="0"/>
              <w:jc w:val="center"/>
            </w:pPr>
            <w:r>
              <w:rPr>
                <w:highlight w:val="white"/>
              </w:rPr>
              <w:t>A Traditional economy refers to countries that have their economy based on basic economic activities of hunting, gathering, or farming. A </w:t>
            </w:r>
            <w:r>
              <w:rPr>
                <w:b/>
              </w:rPr>
              <w:t>traditional economy</w:t>
            </w:r>
            <w:r>
              <w:rPr>
                <w:highlight w:val="white"/>
              </w:rPr>
              <w:t> is basically an economic system in which resources are allocated by inheritance, and which has a strong social network and is based on indigenous technology and methods.</w:t>
            </w:r>
            <w:r>
              <w:rPr>
                <w:rFonts w:ascii="Verdana" w:eastAsia="Verdana" w:hAnsi="Verdana" w:cs="Verdana"/>
                <w:sz w:val="18"/>
                <w:highlight w:val="white"/>
              </w:rPr>
              <w:t> </w:t>
            </w:r>
            <w:r>
              <w:rPr>
                <w:rFonts w:ascii="Verdana" w:eastAsia="Verdana" w:hAnsi="Verdana" w:cs="Verdana"/>
                <w:sz w:val="18"/>
              </w:rPr>
              <w:br/>
            </w:r>
            <w:r>
              <w:br/>
            </w:r>
          </w:p>
        </w:tc>
        <w:tc>
          <w:tcPr>
            <w:tcW w:w="3743" w:type="dxa"/>
            <w:tcMar>
              <w:left w:w="108" w:type="dxa"/>
              <w:right w:w="108" w:type="dxa"/>
            </w:tcMar>
          </w:tcPr>
          <w:p w14:paraId="6EE3B0C6" w14:textId="77777777" w:rsidR="008172DA" w:rsidRDefault="00383E87">
            <w:pPr>
              <w:pStyle w:val="normal0"/>
              <w:spacing w:after="0"/>
              <w:jc w:val="center"/>
            </w:pPr>
            <w:r>
              <w:t xml:space="preserve">African countries and some Asian countries like Bangladesh, Burma that </w:t>
            </w:r>
            <w:proofErr w:type="gramStart"/>
            <w:r>
              <w:t>rely</w:t>
            </w:r>
            <w:proofErr w:type="gramEnd"/>
            <w:r>
              <w:t xml:space="preserve"> a lot on agricultural production for growing food and creating jobs. </w:t>
            </w:r>
          </w:p>
        </w:tc>
      </w:tr>
      <w:tr w:rsidR="008172DA" w14:paraId="7F28C7B6" w14:textId="77777777" w:rsidTr="004E5A99">
        <w:trPr>
          <w:trHeight w:val="156"/>
        </w:trPr>
        <w:tc>
          <w:tcPr>
            <w:tcW w:w="1109" w:type="dxa"/>
            <w:tcMar>
              <w:left w:w="108" w:type="dxa"/>
              <w:right w:w="108" w:type="dxa"/>
            </w:tcMar>
          </w:tcPr>
          <w:p w14:paraId="45E71785" w14:textId="77777777" w:rsidR="008172DA" w:rsidRDefault="00383E87">
            <w:pPr>
              <w:pStyle w:val="normal0"/>
              <w:spacing w:after="0"/>
              <w:jc w:val="center"/>
            </w:pPr>
            <w:r>
              <w:t>37</w:t>
            </w:r>
          </w:p>
        </w:tc>
        <w:tc>
          <w:tcPr>
            <w:tcW w:w="2569" w:type="dxa"/>
            <w:tcMar>
              <w:left w:w="108" w:type="dxa"/>
              <w:right w:w="108" w:type="dxa"/>
            </w:tcMar>
          </w:tcPr>
          <w:p w14:paraId="4D7E1BE3" w14:textId="77777777" w:rsidR="008172DA" w:rsidRDefault="00383E87">
            <w:pPr>
              <w:pStyle w:val="normal0"/>
              <w:spacing w:after="0"/>
              <w:jc w:val="center"/>
            </w:pPr>
            <w:r>
              <w:rPr>
                <w:b/>
              </w:rPr>
              <w:t>Planned/</w:t>
            </w:r>
            <w:proofErr w:type="gramStart"/>
            <w:r>
              <w:rPr>
                <w:b/>
              </w:rPr>
              <w:t>Command  Economy</w:t>
            </w:r>
            <w:proofErr w:type="gramEnd"/>
          </w:p>
        </w:tc>
        <w:tc>
          <w:tcPr>
            <w:tcW w:w="2775" w:type="dxa"/>
            <w:tcMar>
              <w:left w:w="108" w:type="dxa"/>
              <w:right w:w="108" w:type="dxa"/>
            </w:tcMar>
          </w:tcPr>
          <w:p w14:paraId="7A00B3BF" w14:textId="77777777" w:rsidR="008172DA" w:rsidRDefault="00383E87">
            <w:pPr>
              <w:pStyle w:val="normal0"/>
              <w:spacing w:after="0"/>
              <w:jc w:val="center"/>
            </w:pPr>
            <w:r>
              <w:rPr>
                <w:highlight w:val="white"/>
              </w:rPr>
              <w:t>A </w:t>
            </w:r>
            <w:r>
              <w:rPr>
                <w:b/>
                <w:highlight w:val="white"/>
              </w:rPr>
              <w:t>planned economy</w:t>
            </w:r>
            <w:r>
              <w:rPr>
                <w:highlight w:val="white"/>
              </w:rPr>
              <w:t> is an economic system in which decisions regarding production and investment are embodied in a plan formulated by a central authority, usually by a government agency.</w:t>
            </w:r>
          </w:p>
        </w:tc>
        <w:tc>
          <w:tcPr>
            <w:tcW w:w="3743" w:type="dxa"/>
            <w:tcMar>
              <w:left w:w="108" w:type="dxa"/>
              <w:right w:w="108" w:type="dxa"/>
            </w:tcMar>
          </w:tcPr>
          <w:p w14:paraId="07FC8FE4" w14:textId="77777777" w:rsidR="008172DA" w:rsidRDefault="00383E87">
            <w:pPr>
              <w:pStyle w:val="normal0"/>
              <w:spacing w:after="0"/>
              <w:jc w:val="center"/>
            </w:pPr>
            <w:r>
              <w:t xml:space="preserve">North Korea, Russia, Iran etc. </w:t>
            </w:r>
          </w:p>
        </w:tc>
      </w:tr>
      <w:tr w:rsidR="008172DA" w14:paraId="74562E98" w14:textId="77777777" w:rsidTr="004E5A99">
        <w:trPr>
          <w:trHeight w:val="156"/>
        </w:trPr>
        <w:tc>
          <w:tcPr>
            <w:tcW w:w="1109" w:type="dxa"/>
            <w:tcMar>
              <w:left w:w="108" w:type="dxa"/>
              <w:right w:w="108" w:type="dxa"/>
            </w:tcMar>
          </w:tcPr>
          <w:p w14:paraId="5A827F8F" w14:textId="77777777" w:rsidR="008172DA" w:rsidRDefault="00383E87">
            <w:pPr>
              <w:pStyle w:val="normal0"/>
              <w:spacing w:after="0"/>
              <w:jc w:val="center"/>
            </w:pPr>
            <w:r>
              <w:t>38</w:t>
            </w:r>
          </w:p>
        </w:tc>
        <w:tc>
          <w:tcPr>
            <w:tcW w:w="2569" w:type="dxa"/>
            <w:tcMar>
              <w:left w:w="108" w:type="dxa"/>
              <w:right w:w="108" w:type="dxa"/>
            </w:tcMar>
          </w:tcPr>
          <w:p w14:paraId="5B648742" w14:textId="77777777" w:rsidR="008172DA" w:rsidRDefault="00383E87">
            <w:pPr>
              <w:pStyle w:val="normal0"/>
              <w:spacing w:after="0"/>
              <w:jc w:val="center"/>
            </w:pPr>
            <w:r>
              <w:rPr>
                <w:b/>
              </w:rPr>
              <w:t>Empirical Testing</w:t>
            </w:r>
          </w:p>
        </w:tc>
        <w:tc>
          <w:tcPr>
            <w:tcW w:w="2775" w:type="dxa"/>
            <w:tcMar>
              <w:left w:w="108" w:type="dxa"/>
              <w:right w:w="108" w:type="dxa"/>
            </w:tcMar>
          </w:tcPr>
          <w:p w14:paraId="3AA5E7E9" w14:textId="77777777" w:rsidR="008172DA" w:rsidRDefault="00383E87">
            <w:pPr>
              <w:pStyle w:val="normal0"/>
              <w:spacing w:after="0"/>
              <w:jc w:val="center"/>
            </w:pPr>
            <w:r>
              <w:rPr>
                <w:highlight w:val="white"/>
              </w:rPr>
              <w:t>In economics, "empirical" generally refers to statistical or econometric analysis of numeric data. It is used generally to test economic theories</w:t>
            </w:r>
          </w:p>
        </w:tc>
        <w:tc>
          <w:tcPr>
            <w:tcW w:w="3743" w:type="dxa"/>
            <w:tcMar>
              <w:left w:w="108" w:type="dxa"/>
              <w:right w:w="108" w:type="dxa"/>
            </w:tcMar>
          </w:tcPr>
          <w:p w14:paraId="09BEB5EE" w14:textId="77777777" w:rsidR="008172DA" w:rsidRDefault="008172DA">
            <w:pPr>
              <w:pStyle w:val="normal0"/>
              <w:spacing w:after="0"/>
              <w:jc w:val="center"/>
            </w:pPr>
          </w:p>
        </w:tc>
      </w:tr>
      <w:tr w:rsidR="008172DA" w14:paraId="65B7C8D7" w14:textId="77777777" w:rsidTr="004E5A99">
        <w:trPr>
          <w:trHeight w:val="156"/>
        </w:trPr>
        <w:tc>
          <w:tcPr>
            <w:tcW w:w="1109" w:type="dxa"/>
            <w:tcMar>
              <w:left w:w="108" w:type="dxa"/>
              <w:right w:w="108" w:type="dxa"/>
            </w:tcMar>
          </w:tcPr>
          <w:p w14:paraId="294673D5" w14:textId="77777777" w:rsidR="008172DA" w:rsidRDefault="00383E87">
            <w:pPr>
              <w:pStyle w:val="normal0"/>
              <w:spacing w:after="0"/>
              <w:jc w:val="center"/>
            </w:pPr>
            <w:r>
              <w:t>39</w:t>
            </w:r>
          </w:p>
        </w:tc>
        <w:tc>
          <w:tcPr>
            <w:tcW w:w="2569" w:type="dxa"/>
            <w:tcMar>
              <w:left w:w="108" w:type="dxa"/>
              <w:right w:w="108" w:type="dxa"/>
            </w:tcMar>
          </w:tcPr>
          <w:p w14:paraId="0ED67A8A" w14:textId="77777777" w:rsidR="008172DA" w:rsidRDefault="00383E87">
            <w:pPr>
              <w:pStyle w:val="normal0"/>
              <w:spacing w:after="0"/>
              <w:jc w:val="center"/>
            </w:pPr>
            <w:r>
              <w:rPr>
                <w:b/>
              </w:rPr>
              <w:t>Glut</w:t>
            </w:r>
          </w:p>
        </w:tc>
        <w:tc>
          <w:tcPr>
            <w:tcW w:w="2775" w:type="dxa"/>
            <w:tcMar>
              <w:left w:w="108" w:type="dxa"/>
              <w:right w:w="108" w:type="dxa"/>
            </w:tcMar>
          </w:tcPr>
          <w:p w14:paraId="5527B089" w14:textId="77777777" w:rsidR="008172DA" w:rsidRDefault="00383E87">
            <w:pPr>
              <w:pStyle w:val="normal0"/>
              <w:spacing w:after="0"/>
              <w:jc w:val="center"/>
            </w:pPr>
            <w:r>
              <w:t xml:space="preserve">A glut is when there is an oversupply of goods and when supply exceeds demand to an extent where price starts to fall. </w:t>
            </w:r>
          </w:p>
        </w:tc>
        <w:tc>
          <w:tcPr>
            <w:tcW w:w="3743" w:type="dxa"/>
            <w:tcMar>
              <w:left w:w="108" w:type="dxa"/>
              <w:right w:w="108" w:type="dxa"/>
            </w:tcMar>
          </w:tcPr>
          <w:p w14:paraId="6EAC5EA5" w14:textId="77777777" w:rsidR="008172DA" w:rsidRDefault="008172DA">
            <w:pPr>
              <w:pStyle w:val="normal0"/>
              <w:spacing w:after="0"/>
              <w:jc w:val="center"/>
            </w:pPr>
          </w:p>
        </w:tc>
      </w:tr>
      <w:tr w:rsidR="008172DA" w14:paraId="5B1F3B4D" w14:textId="77777777" w:rsidTr="004E5A99">
        <w:trPr>
          <w:trHeight w:val="156"/>
        </w:trPr>
        <w:tc>
          <w:tcPr>
            <w:tcW w:w="1109" w:type="dxa"/>
            <w:tcMar>
              <w:left w:w="108" w:type="dxa"/>
              <w:right w:w="108" w:type="dxa"/>
            </w:tcMar>
          </w:tcPr>
          <w:p w14:paraId="56A0C555" w14:textId="77777777" w:rsidR="008172DA" w:rsidRDefault="00383E87">
            <w:pPr>
              <w:pStyle w:val="normal0"/>
              <w:spacing w:after="0"/>
              <w:jc w:val="center"/>
            </w:pPr>
            <w:r>
              <w:lastRenderedPageBreak/>
              <w:t>40</w:t>
            </w:r>
          </w:p>
        </w:tc>
        <w:tc>
          <w:tcPr>
            <w:tcW w:w="2569" w:type="dxa"/>
            <w:tcMar>
              <w:left w:w="108" w:type="dxa"/>
              <w:right w:w="108" w:type="dxa"/>
            </w:tcMar>
          </w:tcPr>
          <w:p w14:paraId="70BF36ED" w14:textId="77777777" w:rsidR="008172DA" w:rsidRDefault="00383E87">
            <w:pPr>
              <w:pStyle w:val="normal0"/>
              <w:spacing w:after="0"/>
              <w:jc w:val="center"/>
            </w:pPr>
            <w:r>
              <w:rPr>
                <w:b/>
              </w:rPr>
              <w:t>Commodity</w:t>
            </w:r>
          </w:p>
        </w:tc>
        <w:tc>
          <w:tcPr>
            <w:tcW w:w="2775" w:type="dxa"/>
            <w:tcMar>
              <w:left w:w="108" w:type="dxa"/>
              <w:right w:w="108" w:type="dxa"/>
            </w:tcMar>
          </w:tcPr>
          <w:p w14:paraId="72AB1542" w14:textId="77777777" w:rsidR="008172DA" w:rsidRDefault="00383E87">
            <w:pPr>
              <w:pStyle w:val="normal0"/>
              <w:spacing w:after="0"/>
              <w:jc w:val="center"/>
            </w:pPr>
            <w:r>
              <w:rPr>
                <w:highlight w:val="white"/>
              </w:rPr>
              <w:t>In economics, a </w:t>
            </w:r>
            <w:r>
              <w:rPr>
                <w:b/>
                <w:highlight w:val="white"/>
              </w:rPr>
              <w:t>commodity</w:t>
            </w:r>
            <w:r>
              <w:rPr>
                <w:highlight w:val="white"/>
              </w:rPr>
              <w:t> is the generic term for any marketable item produced to satisfy wants or needs. Economic commodities comprise goods and services. C</w:t>
            </w:r>
            <w:r>
              <w:rPr>
                <w:i/>
                <w:highlight w:val="white"/>
              </w:rPr>
              <w:t>ommodity</w:t>
            </w:r>
            <w:r>
              <w:rPr>
                <w:highlight w:val="white"/>
              </w:rPr>
              <w:t> is applied to goods only. It is used to describe a class of goods for which there is demand, but which is supplied without qualitative differentiation across a market</w:t>
            </w:r>
            <w:r>
              <w:rPr>
                <w:rFonts w:ascii="Arial" w:eastAsia="Arial" w:hAnsi="Arial" w:cs="Arial"/>
                <w:sz w:val="20"/>
                <w:highlight w:val="white"/>
              </w:rPr>
              <w:t>.</w:t>
            </w:r>
          </w:p>
        </w:tc>
        <w:tc>
          <w:tcPr>
            <w:tcW w:w="3743" w:type="dxa"/>
            <w:tcMar>
              <w:left w:w="108" w:type="dxa"/>
              <w:right w:w="108" w:type="dxa"/>
            </w:tcMar>
          </w:tcPr>
          <w:p w14:paraId="285B8C39" w14:textId="77777777" w:rsidR="008172DA" w:rsidRDefault="00383E87">
            <w:pPr>
              <w:pStyle w:val="normal0"/>
              <w:spacing w:after="0"/>
              <w:jc w:val="center"/>
            </w:pPr>
            <w:proofErr w:type="gramStart"/>
            <w:r>
              <w:t>Coffee, Tea are</w:t>
            </w:r>
            <w:proofErr w:type="gramEnd"/>
            <w:r>
              <w:t xml:space="preserve"> commodity cash crops. Petroleum, copper </w:t>
            </w:r>
            <w:proofErr w:type="gramStart"/>
            <w:r>
              <w:t>are</w:t>
            </w:r>
            <w:proofErr w:type="gramEnd"/>
            <w:r>
              <w:t xml:space="preserve"> also commodities because they satisfy one’s needs or wants. </w:t>
            </w:r>
          </w:p>
        </w:tc>
      </w:tr>
      <w:tr w:rsidR="008172DA" w14:paraId="4D830F60" w14:textId="77777777" w:rsidTr="004E5A99">
        <w:trPr>
          <w:trHeight w:val="156"/>
        </w:trPr>
        <w:tc>
          <w:tcPr>
            <w:tcW w:w="1109" w:type="dxa"/>
            <w:tcMar>
              <w:left w:w="108" w:type="dxa"/>
              <w:right w:w="108" w:type="dxa"/>
            </w:tcMar>
          </w:tcPr>
          <w:p w14:paraId="5832D595" w14:textId="77777777" w:rsidR="008172DA" w:rsidRDefault="00383E87">
            <w:pPr>
              <w:pStyle w:val="normal0"/>
              <w:spacing w:after="0"/>
              <w:jc w:val="center"/>
            </w:pPr>
            <w:r>
              <w:t>41</w:t>
            </w:r>
          </w:p>
        </w:tc>
        <w:tc>
          <w:tcPr>
            <w:tcW w:w="2569" w:type="dxa"/>
            <w:tcMar>
              <w:left w:w="108" w:type="dxa"/>
              <w:right w:w="108" w:type="dxa"/>
            </w:tcMar>
          </w:tcPr>
          <w:p w14:paraId="3138A273" w14:textId="77777777" w:rsidR="008172DA" w:rsidRDefault="00383E87">
            <w:pPr>
              <w:pStyle w:val="normal0"/>
              <w:spacing w:after="0"/>
              <w:jc w:val="center"/>
            </w:pPr>
            <w:r>
              <w:rPr>
                <w:b/>
              </w:rPr>
              <w:t>Cost and Benefit Analysis</w:t>
            </w:r>
          </w:p>
        </w:tc>
        <w:tc>
          <w:tcPr>
            <w:tcW w:w="2775" w:type="dxa"/>
            <w:tcMar>
              <w:left w:w="108" w:type="dxa"/>
              <w:right w:w="108" w:type="dxa"/>
            </w:tcMar>
          </w:tcPr>
          <w:p w14:paraId="64BCF024" w14:textId="77777777" w:rsidR="008172DA" w:rsidRDefault="00383E87">
            <w:pPr>
              <w:pStyle w:val="normal0"/>
              <w:spacing w:after="0"/>
              <w:jc w:val="center"/>
            </w:pPr>
            <w:r>
              <w:t>This is a systematic process for calculating and comparing benefits and costs of a project, decision or government policy. It has two purposes</w:t>
            </w:r>
            <w:proofErr w:type="gramStart"/>
            <w:r>
              <w:t>;</w:t>
            </w:r>
            <w:proofErr w:type="gramEnd"/>
            <w:r>
              <w:t xml:space="preserve"> determining if it is a feasible/just/sound project and t</w:t>
            </w:r>
            <w:r>
              <w:rPr>
                <w:highlight w:val="white"/>
              </w:rPr>
              <w:t>o provide a basis for comparing projects. It involves comparing the total expected cost of each option against the total expected benefits, to see whether the benefits outweigh the costs, and by how much.</w:t>
            </w:r>
          </w:p>
        </w:tc>
        <w:tc>
          <w:tcPr>
            <w:tcW w:w="3743" w:type="dxa"/>
            <w:tcMar>
              <w:left w:w="108" w:type="dxa"/>
              <w:right w:w="108" w:type="dxa"/>
            </w:tcMar>
          </w:tcPr>
          <w:p w14:paraId="3F55712A" w14:textId="77777777" w:rsidR="008172DA" w:rsidRDefault="00383E87">
            <w:pPr>
              <w:pStyle w:val="normal0"/>
              <w:spacing w:after="0"/>
            </w:pPr>
            <w:r>
              <w:t>Floor Space</w:t>
            </w:r>
            <w:r>
              <w:br/>
              <w:t>Will the machine fit in the same space currently occupied by the three workers?</w:t>
            </w:r>
          </w:p>
          <w:p w14:paraId="4BE33B2A" w14:textId="77777777" w:rsidR="008172DA" w:rsidRDefault="00383E87">
            <w:pPr>
              <w:pStyle w:val="normal0"/>
              <w:spacing w:after="0"/>
              <w:ind w:left="360"/>
            </w:pPr>
            <w:r>
              <w:t>Installation</w:t>
            </w:r>
            <w:r>
              <w:br/>
              <w:t>What will it cost to remove the manual stampers and install the new machine? Will you have to cut a hole in a wall to get it in or will it fit through the door? Will you need special rollers or machinists with special skills to install it?</w:t>
            </w:r>
          </w:p>
          <w:p w14:paraId="67618B1A" w14:textId="77777777" w:rsidR="008172DA" w:rsidRDefault="00383E87">
            <w:pPr>
              <w:pStyle w:val="normal0"/>
              <w:spacing w:after="0"/>
            </w:pPr>
            <w:r>
              <w:t>Operator?</w:t>
            </w:r>
            <w:r>
              <w:br/>
              <w:t>Somebody has to operate the machine. Does this person need special training? What will the operator's salary, including overhead, cost?</w:t>
            </w:r>
          </w:p>
          <w:p w14:paraId="24226446" w14:textId="77777777" w:rsidR="008172DA" w:rsidRDefault="00383E87">
            <w:pPr>
              <w:pStyle w:val="normal0"/>
              <w:spacing w:after="0"/>
              <w:ind w:left="360"/>
            </w:pPr>
            <w:r>
              <w:t>* Environment</w:t>
            </w:r>
            <w:r>
              <w:br/>
              <w:t>Will the new machine be so noisy that you have to build soundproofing around it? Will the new machine increase the insurance premiums for the company?</w:t>
            </w:r>
          </w:p>
          <w:p w14:paraId="566DA69F" w14:textId="77777777" w:rsidR="008172DA" w:rsidRDefault="008172DA">
            <w:pPr>
              <w:pStyle w:val="normal0"/>
              <w:spacing w:after="0"/>
            </w:pPr>
          </w:p>
          <w:p w14:paraId="479E0FC2" w14:textId="77777777" w:rsidR="008172DA" w:rsidRDefault="00383E87">
            <w:pPr>
              <w:pStyle w:val="normal0"/>
              <w:spacing w:after="0"/>
            </w:pPr>
            <w:r>
              <w:rPr>
                <w:noProof/>
              </w:rPr>
              <w:drawing>
                <wp:inline distT="114300" distB="114300" distL="114300" distR="114300" wp14:anchorId="4DB4098A" wp14:editId="0EDEE15B">
                  <wp:extent cx="2219325" cy="1955800"/>
                  <wp:effectExtent l="0" t="0" r="0" b="0"/>
                  <wp:docPr id="11"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1"/>
                          <a:srcRect/>
                          <a:stretch>
                            <a:fillRect/>
                          </a:stretch>
                        </pic:blipFill>
                        <pic:spPr>
                          <a:xfrm>
                            <a:off x="0" y="0"/>
                            <a:ext cx="2219325" cy="1955800"/>
                          </a:xfrm>
                          <a:prstGeom prst="rect">
                            <a:avLst/>
                          </a:prstGeom>
                          <a:ln/>
                        </pic:spPr>
                      </pic:pic>
                    </a:graphicData>
                  </a:graphic>
                </wp:inline>
              </w:drawing>
            </w:r>
          </w:p>
          <w:p w14:paraId="15CF51D5" w14:textId="77777777" w:rsidR="008172DA" w:rsidRDefault="008172DA">
            <w:pPr>
              <w:pStyle w:val="normal0"/>
              <w:spacing w:after="0"/>
              <w:jc w:val="center"/>
            </w:pPr>
          </w:p>
        </w:tc>
      </w:tr>
      <w:tr w:rsidR="008172DA" w14:paraId="6EB97AC1" w14:textId="77777777" w:rsidTr="004E5A99">
        <w:trPr>
          <w:trHeight w:val="156"/>
        </w:trPr>
        <w:tc>
          <w:tcPr>
            <w:tcW w:w="1109" w:type="dxa"/>
            <w:tcMar>
              <w:left w:w="108" w:type="dxa"/>
              <w:right w:w="108" w:type="dxa"/>
            </w:tcMar>
          </w:tcPr>
          <w:p w14:paraId="37F1BC27" w14:textId="77777777" w:rsidR="008172DA" w:rsidRDefault="00383E87">
            <w:pPr>
              <w:pStyle w:val="normal0"/>
              <w:spacing w:after="0"/>
              <w:jc w:val="center"/>
            </w:pPr>
            <w:r>
              <w:lastRenderedPageBreak/>
              <w:t>42</w:t>
            </w:r>
          </w:p>
        </w:tc>
        <w:tc>
          <w:tcPr>
            <w:tcW w:w="2569" w:type="dxa"/>
            <w:tcMar>
              <w:left w:w="108" w:type="dxa"/>
              <w:right w:w="108" w:type="dxa"/>
            </w:tcMar>
          </w:tcPr>
          <w:p w14:paraId="4FCBFBAF" w14:textId="77777777" w:rsidR="008172DA" w:rsidRDefault="00383E87">
            <w:pPr>
              <w:pStyle w:val="normal0"/>
              <w:spacing w:after="0"/>
              <w:jc w:val="center"/>
            </w:pPr>
            <w:r>
              <w:rPr>
                <w:b/>
              </w:rPr>
              <w:t>External Cost</w:t>
            </w:r>
          </w:p>
        </w:tc>
        <w:tc>
          <w:tcPr>
            <w:tcW w:w="2775" w:type="dxa"/>
            <w:tcMar>
              <w:left w:w="108" w:type="dxa"/>
              <w:right w:w="108" w:type="dxa"/>
            </w:tcMar>
          </w:tcPr>
          <w:p w14:paraId="5F834868" w14:textId="77777777" w:rsidR="008172DA" w:rsidRDefault="00383E87">
            <w:pPr>
              <w:pStyle w:val="normal0"/>
              <w:spacing w:after="270"/>
            </w:pPr>
            <w:r>
              <w:t>An external cost occurs when producing or consuming a good or service imposes a cost upon a third party. If there are external costs in consuming a good (negative externalities), the social cost will be greater than the private cost. The existence of external costs can lead to market failure. This is because the free market generally ignores the existence of external costs.</w:t>
            </w:r>
          </w:p>
        </w:tc>
        <w:tc>
          <w:tcPr>
            <w:tcW w:w="3743" w:type="dxa"/>
            <w:tcMar>
              <w:left w:w="108" w:type="dxa"/>
              <w:right w:w="108" w:type="dxa"/>
            </w:tcMar>
          </w:tcPr>
          <w:p w14:paraId="4A7DA3D5" w14:textId="77777777" w:rsidR="008172DA" w:rsidRDefault="00383E87">
            <w:pPr>
              <w:pStyle w:val="normal0"/>
              <w:spacing w:after="0"/>
              <w:jc w:val="center"/>
            </w:pPr>
            <w:r>
              <w:t xml:space="preserve">Driving a car can impose a private cost on the driver (cost of petrol, tax, cost of the car). However, driving the car can create costs to other people in society like, greater congestion and slower journey times for others, cause of death for pedestrians and pollution and health related problems. </w:t>
            </w:r>
          </w:p>
          <w:p w14:paraId="51030B5A" w14:textId="77777777" w:rsidR="008172DA" w:rsidRDefault="00383E87">
            <w:pPr>
              <w:pStyle w:val="normal0"/>
              <w:spacing w:after="0"/>
              <w:jc w:val="center"/>
            </w:pPr>
            <w:r>
              <w:t xml:space="preserve">Producing chemicals can cause pollution to air and water. The diagram shows how the existence of external costs will cause the </w:t>
            </w:r>
            <w:r>
              <w:rPr>
                <w:highlight w:val="green"/>
              </w:rPr>
              <w:t>social marginal cost</w:t>
            </w:r>
            <w:r>
              <w:t xml:space="preserve"> to be greater than the </w:t>
            </w:r>
            <w:r>
              <w:rPr>
                <w:highlight w:val="green"/>
              </w:rPr>
              <w:t>private marginal cost</w:t>
            </w:r>
            <w:r>
              <w:t>. Therefore in a free market there will be overconsumption of the good (Q1) and social efficiency will occur at Q2 where SMC = SMB</w:t>
            </w:r>
          </w:p>
          <w:p w14:paraId="7CD767E3" w14:textId="77777777" w:rsidR="008172DA" w:rsidRDefault="00383E87">
            <w:pPr>
              <w:pStyle w:val="normal0"/>
              <w:spacing w:after="0"/>
              <w:jc w:val="center"/>
            </w:pPr>
            <w:r>
              <w:rPr>
                <w:noProof/>
              </w:rPr>
              <w:drawing>
                <wp:inline distT="0" distB="0" distL="0" distR="0" wp14:anchorId="17781AF4" wp14:editId="75AED3A3">
                  <wp:extent cx="2066925" cy="1743075"/>
                  <wp:effectExtent l="0" t="0" r="0" b="0"/>
                  <wp:docPr id="7"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a:srcRect/>
                          <a:stretch>
                            <a:fillRect/>
                          </a:stretch>
                        </pic:blipFill>
                        <pic:spPr>
                          <a:xfrm>
                            <a:off x="0" y="0"/>
                            <a:ext cx="2066925" cy="1743075"/>
                          </a:xfrm>
                          <a:prstGeom prst="rect">
                            <a:avLst/>
                          </a:prstGeom>
                          <a:ln/>
                        </pic:spPr>
                      </pic:pic>
                    </a:graphicData>
                  </a:graphic>
                </wp:inline>
              </w:drawing>
            </w:r>
            <w:r>
              <w:t xml:space="preserve"> </w:t>
            </w:r>
          </w:p>
        </w:tc>
      </w:tr>
      <w:tr w:rsidR="008172DA" w14:paraId="09A7171E" w14:textId="77777777" w:rsidTr="004E5A99">
        <w:trPr>
          <w:trHeight w:val="156"/>
        </w:trPr>
        <w:tc>
          <w:tcPr>
            <w:tcW w:w="1109" w:type="dxa"/>
            <w:tcMar>
              <w:left w:w="108" w:type="dxa"/>
              <w:right w:w="108" w:type="dxa"/>
            </w:tcMar>
          </w:tcPr>
          <w:p w14:paraId="5CA731BA" w14:textId="77777777" w:rsidR="008172DA" w:rsidRDefault="00383E87">
            <w:pPr>
              <w:pStyle w:val="normal0"/>
              <w:spacing w:after="0"/>
              <w:jc w:val="center"/>
            </w:pPr>
            <w:r>
              <w:t>43</w:t>
            </w:r>
          </w:p>
        </w:tc>
        <w:tc>
          <w:tcPr>
            <w:tcW w:w="2569" w:type="dxa"/>
            <w:tcMar>
              <w:left w:w="108" w:type="dxa"/>
              <w:right w:w="108" w:type="dxa"/>
            </w:tcMar>
          </w:tcPr>
          <w:p w14:paraId="152B90E7" w14:textId="77777777" w:rsidR="008172DA" w:rsidRDefault="00383E87">
            <w:pPr>
              <w:pStyle w:val="normal0"/>
              <w:spacing w:after="0"/>
              <w:jc w:val="center"/>
            </w:pPr>
            <w:r>
              <w:rPr>
                <w:b/>
              </w:rPr>
              <w:t>External Benefit</w:t>
            </w:r>
          </w:p>
        </w:tc>
        <w:tc>
          <w:tcPr>
            <w:tcW w:w="2775" w:type="dxa"/>
            <w:tcMar>
              <w:left w:w="108" w:type="dxa"/>
              <w:right w:w="108" w:type="dxa"/>
            </w:tcMar>
          </w:tcPr>
          <w:p w14:paraId="4362A9B6" w14:textId="77777777" w:rsidR="008172DA" w:rsidRDefault="00383E87">
            <w:pPr>
              <w:pStyle w:val="normal0"/>
              <w:spacing w:after="270"/>
            </w:pPr>
            <w:r>
              <w:t>An external benefit occurs when producing or consuming a good causes a benefit to a third party. The existence of external benefits (positive externalities) means that social benefit will be greater than private benefit.</w:t>
            </w:r>
          </w:p>
        </w:tc>
        <w:tc>
          <w:tcPr>
            <w:tcW w:w="3743" w:type="dxa"/>
            <w:tcMar>
              <w:left w:w="108" w:type="dxa"/>
              <w:right w:w="108" w:type="dxa"/>
            </w:tcMar>
          </w:tcPr>
          <w:p w14:paraId="3B158302" w14:textId="77777777" w:rsidR="008172DA" w:rsidRDefault="00383E87">
            <w:pPr>
              <w:pStyle w:val="normal0"/>
              <w:spacing w:after="0"/>
              <w:jc w:val="center"/>
            </w:pPr>
            <w:r>
              <w:t xml:space="preserve">A </w:t>
            </w:r>
            <w:proofErr w:type="gramStart"/>
            <w:r>
              <w:t>bee keeper</w:t>
            </w:r>
            <w:proofErr w:type="gramEnd"/>
            <w:r>
              <w:t xml:space="preserve"> produces honey, but as external benefit, his bees help to fertilize the nearby fruit trees. </w:t>
            </w:r>
          </w:p>
          <w:p w14:paraId="434FC00A" w14:textId="77777777" w:rsidR="008172DA" w:rsidRDefault="00383E87">
            <w:pPr>
              <w:pStyle w:val="normal0"/>
              <w:spacing w:after="0"/>
              <w:jc w:val="center"/>
            </w:pPr>
            <w:r>
              <w:t xml:space="preserve">In a free market, goods with external benefits can be often under-consumed because the free market ignores the external benefit to others. </w:t>
            </w:r>
          </w:p>
          <w:p w14:paraId="65871114" w14:textId="77777777" w:rsidR="008172DA" w:rsidRDefault="00383E87">
            <w:pPr>
              <w:pStyle w:val="normal0"/>
              <w:spacing w:after="0"/>
              <w:jc w:val="center"/>
            </w:pPr>
            <w:r>
              <w:rPr>
                <w:noProof/>
              </w:rPr>
              <w:drawing>
                <wp:inline distT="0" distB="0" distL="0" distR="0" wp14:anchorId="4EF9FB9E" wp14:editId="6736A959">
                  <wp:extent cx="2035969" cy="1628775"/>
                  <wp:effectExtent l="0" t="0" r="0" b="0"/>
                  <wp:docPr id="8"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3"/>
                          <a:srcRect/>
                          <a:stretch>
                            <a:fillRect/>
                          </a:stretch>
                        </pic:blipFill>
                        <pic:spPr>
                          <a:xfrm>
                            <a:off x="0" y="0"/>
                            <a:ext cx="2035969" cy="1628775"/>
                          </a:xfrm>
                          <a:prstGeom prst="rect">
                            <a:avLst/>
                          </a:prstGeom>
                          <a:ln/>
                        </pic:spPr>
                      </pic:pic>
                    </a:graphicData>
                  </a:graphic>
                </wp:inline>
              </w:drawing>
            </w:r>
          </w:p>
        </w:tc>
      </w:tr>
      <w:tr w:rsidR="008172DA" w14:paraId="297FC3C4" w14:textId="77777777" w:rsidTr="004E5A99">
        <w:trPr>
          <w:trHeight w:val="156"/>
        </w:trPr>
        <w:tc>
          <w:tcPr>
            <w:tcW w:w="1109" w:type="dxa"/>
            <w:tcMar>
              <w:left w:w="108" w:type="dxa"/>
              <w:right w:w="108" w:type="dxa"/>
            </w:tcMar>
          </w:tcPr>
          <w:p w14:paraId="6A2E8E1F" w14:textId="77777777" w:rsidR="008172DA" w:rsidRDefault="00383E87">
            <w:pPr>
              <w:pStyle w:val="normal0"/>
              <w:spacing w:after="0"/>
              <w:jc w:val="center"/>
            </w:pPr>
            <w:r>
              <w:t>44</w:t>
            </w:r>
          </w:p>
        </w:tc>
        <w:tc>
          <w:tcPr>
            <w:tcW w:w="2569" w:type="dxa"/>
            <w:tcMar>
              <w:left w:w="108" w:type="dxa"/>
              <w:right w:w="108" w:type="dxa"/>
            </w:tcMar>
          </w:tcPr>
          <w:p w14:paraId="170F2C42" w14:textId="77777777" w:rsidR="008172DA" w:rsidRDefault="00383E87">
            <w:pPr>
              <w:pStyle w:val="normal0"/>
              <w:spacing w:after="0"/>
              <w:jc w:val="center"/>
            </w:pPr>
            <w:r>
              <w:rPr>
                <w:b/>
              </w:rPr>
              <w:t>Wealth</w:t>
            </w:r>
          </w:p>
        </w:tc>
        <w:tc>
          <w:tcPr>
            <w:tcW w:w="2775" w:type="dxa"/>
            <w:tcMar>
              <w:left w:w="108" w:type="dxa"/>
              <w:right w:w="108" w:type="dxa"/>
            </w:tcMar>
          </w:tcPr>
          <w:p w14:paraId="3C219028" w14:textId="77777777" w:rsidR="008172DA" w:rsidRDefault="00383E87">
            <w:pPr>
              <w:pStyle w:val="normal0"/>
              <w:spacing w:after="0"/>
              <w:jc w:val="center"/>
            </w:pPr>
            <w:r>
              <w:rPr>
                <w:highlight w:val="white"/>
              </w:rPr>
              <w:t xml:space="preserve">In economics, wealth is the net worth of a person, household, or nation, that is, the value of all assets owned net of all liabilities owed at a point in time. For national wealth as measured in the national accounts, the net liabilities </w:t>
            </w:r>
            <w:r>
              <w:rPr>
                <w:highlight w:val="white"/>
              </w:rPr>
              <w:lastRenderedPageBreak/>
              <w:t>are those owed to the rest of the world. The term may also be used more broadly as referring to the productive capacity of a society or as a contrast to poverty. Analytical emphasis may be on its determinants or </w:t>
            </w:r>
            <w:r>
              <w:t>distribution</w:t>
            </w:r>
            <w:r>
              <w:rPr>
                <w:highlight w:val="white"/>
              </w:rPr>
              <w:t>.</w:t>
            </w:r>
            <w:r>
              <w:br/>
            </w:r>
          </w:p>
        </w:tc>
        <w:tc>
          <w:tcPr>
            <w:tcW w:w="3743" w:type="dxa"/>
            <w:tcMar>
              <w:left w:w="108" w:type="dxa"/>
              <w:right w:w="108" w:type="dxa"/>
            </w:tcMar>
          </w:tcPr>
          <w:p w14:paraId="6EA42080" w14:textId="77777777" w:rsidR="008172DA" w:rsidRDefault="00383E87">
            <w:pPr>
              <w:pStyle w:val="normal0"/>
              <w:spacing w:after="0"/>
              <w:jc w:val="center"/>
            </w:pPr>
            <w:r>
              <w:lastRenderedPageBreak/>
              <w:t xml:space="preserve">Wealth may be measured in nominal or real values, that is money out of a given date or adjusted to net-out price charges. </w:t>
            </w:r>
          </w:p>
        </w:tc>
      </w:tr>
      <w:tr w:rsidR="008172DA" w14:paraId="132130AD" w14:textId="77777777" w:rsidTr="004E5A99">
        <w:trPr>
          <w:trHeight w:val="156"/>
        </w:trPr>
        <w:tc>
          <w:tcPr>
            <w:tcW w:w="1109" w:type="dxa"/>
            <w:tcMar>
              <w:left w:w="108" w:type="dxa"/>
              <w:right w:w="108" w:type="dxa"/>
            </w:tcMar>
          </w:tcPr>
          <w:p w14:paraId="2585F405" w14:textId="77777777" w:rsidR="008172DA" w:rsidRDefault="00383E87">
            <w:pPr>
              <w:pStyle w:val="normal0"/>
              <w:spacing w:after="0"/>
              <w:jc w:val="center"/>
            </w:pPr>
            <w:r>
              <w:lastRenderedPageBreak/>
              <w:t>45</w:t>
            </w:r>
          </w:p>
        </w:tc>
        <w:tc>
          <w:tcPr>
            <w:tcW w:w="2569" w:type="dxa"/>
            <w:tcMar>
              <w:left w:w="108" w:type="dxa"/>
              <w:right w:w="108" w:type="dxa"/>
            </w:tcMar>
          </w:tcPr>
          <w:p w14:paraId="1EEF380A" w14:textId="77777777" w:rsidR="008172DA" w:rsidRDefault="00383E87">
            <w:pPr>
              <w:pStyle w:val="normal0"/>
              <w:spacing w:after="0"/>
              <w:jc w:val="center"/>
            </w:pPr>
            <w:r>
              <w:rPr>
                <w:b/>
              </w:rPr>
              <w:t>Stock of goods</w:t>
            </w:r>
          </w:p>
        </w:tc>
        <w:tc>
          <w:tcPr>
            <w:tcW w:w="2775" w:type="dxa"/>
            <w:tcMar>
              <w:left w:w="108" w:type="dxa"/>
              <w:right w:w="108" w:type="dxa"/>
            </w:tcMar>
          </w:tcPr>
          <w:p w14:paraId="5A459167" w14:textId="77777777" w:rsidR="008172DA" w:rsidRDefault="00383E87">
            <w:pPr>
              <w:pStyle w:val="normal0"/>
              <w:spacing w:after="0"/>
              <w:jc w:val="center"/>
            </w:pPr>
            <w:r>
              <w:t xml:space="preserve">A quantity of goods/something accumulated for future use. </w:t>
            </w:r>
          </w:p>
        </w:tc>
        <w:tc>
          <w:tcPr>
            <w:tcW w:w="3743" w:type="dxa"/>
            <w:tcMar>
              <w:left w:w="108" w:type="dxa"/>
              <w:right w:w="108" w:type="dxa"/>
            </w:tcMar>
          </w:tcPr>
          <w:p w14:paraId="39E7F7FB" w14:textId="77777777" w:rsidR="008172DA" w:rsidRDefault="00383E87">
            <w:pPr>
              <w:pStyle w:val="normal0"/>
              <w:spacing w:after="0"/>
              <w:jc w:val="center"/>
            </w:pPr>
            <w:r>
              <w:t xml:space="preserve">A stock of provisions. A stock of new goods for supply to the market. </w:t>
            </w:r>
          </w:p>
        </w:tc>
      </w:tr>
      <w:tr w:rsidR="008172DA" w14:paraId="0A560591" w14:textId="77777777" w:rsidTr="004E5A99">
        <w:trPr>
          <w:trHeight w:val="156"/>
        </w:trPr>
        <w:tc>
          <w:tcPr>
            <w:tcW w:w="1109" w:type="dxa"/>
            <w:tcMar>
              <w:left w:w="108" w:type="dxa"/>
              <w:right w:w="108" w:type="dxa"/>
            </w:tcMar>
          </w:tcPr>
          <w:p w14:paraId="7B55242D" w14:textId="77777777" w:rsidR="008172DA" w:rsidRDefault="00383E87">
            <w:pPr>
              <w:pStyle w:val="normal0"/>
              <w:spacing w:after="0"/>
              <w:jc w:val="center"/>
            </w:pPr>
            <w:r>
              <w:t>46</w:t>
            </w:r>
          </w:p>
        </w:tc>
        <w:tc>
          <w:tcPr>
            <w:tcW w:w="2569" w:type="dxa"/>
            <w:tcMar>
              <w:left w:w="108" w:type="dxa"/>
              <w:right w:w="108" w:type="dxa"/>
            </w:tcMar>
          </w:tcPr>
          <w:p w14:paraId="0C59CF8E" w14:textId="77777777" w:rsidR="008172DA" w:rsidRDefault="00383E87">
            <w:pPr>
              <w:pStyle w:val="normal0"/>
              <w:spacing w:after="0"/>
              <w:jc w:val="center"/>
            </w:pPr>
            <w:r>
              <w:rPr>
                <w:b/>
              </w:rPr>
              <w:t>Circular flow of Income</w:t>
            </w:r>
          </w:p>
        </w:tc>
        <w:tc>
          <w:tcPr>
            <w:tcW w:w="2775" w:type="dxa"/>
            <w:tcMar>
              <w:left w:w="108" w:type="dxa"/>
              <w:right w:w="108" w:type="dxa"/>
            </w:tcMar>
          </w:tcPr>
          <w:p w14:paraId="6C7C4224" w14:textId="77777777" w:rsidR="008172DA" w:rsidRDefault="00383E87">
            <w:pPr>
              <w:pStyle w:val="normal0"/>
              <w:spacing w:after="0"/>
              <w:jc w:val="center"/>
            </w:pPr>
            <w:r>
              <w:t xml:space="preserve">This refers to a simple economic </w:t>
            </w:r>
            <w:proofErr w:type="gramStart"/>
            <w:r>
              <w:t>model which</w:t>
            </w:r>
            <w:proofErr w:type="gramEnd"/>
            <w:r>
              <w:t xml:space="preserve"> describes the reciprocal circulation of income between the government, consumers and the producer. </w:t>
            </w:r>
          </w:p>
        </w:tc>
        <w:tc>
          <w:tcPr>
            <w:tcW w:w="3743" w:type="dxa"/>
            <w:tcMar>
              <w:left w:w="108" w:type="dxa"/>
              <w:right w:w="108" w:type="dxa"/>
            </w:tcMar>
          </w:tcPr>
          <w:p w14:paraId="76024AD2" w14:textId="77777777" w:rsidR="008172DA" w:rsidRDefault="00383E87">
            <w:pPr>
              <w:pStyle w:val="normal0"/>
              <w:spacing w:after="0"/>
              <w:jc w:val="center"/>
            </w:pPr>
            <w:r>
              <w:t xml:space="preserve">There are two types of models that can be considered: </w:t>
            </w:r>
            <w:proofErr w:type="gramStart"/>
            <w:r>
              <w:t>Microeconomic(</w:t>
            </w:r>
            <w:proofErr w:type="gramEnd"/>
            <w:r>
              <w:t>occurring between the firm, government and the household) and Macroeconomic (occurring in the complete economy)</w:t>
            </w:r>
          </w:p>
          <w:p w14:paraId="50FD6249" w14:textId="77777777" w:rsidR="008172DA" w:rsidRDefault="008172DA">
            <w:pPr>
              <w:pStyle w:val="normal0"/>
              <w:spacing w:after="0"/>
              <w:jc w:val="center"/>
            </w:pPr>
          </w:p>
          <w:p w14:paraId="23B05813" w14:textId="77777777" w:rsidR="008172DA" w:rsidRDefault="008172DA">
            <w:pPr>
              <w:pStyle w:val="normal0"/>
              <w:spacing w:after="0"/>
              <w:jc w:val="center"/>
            </w:pPr>
          </w:p>
          <w:p w14:paraId="3F2F844E" w14:textId="77777777" w:rsidR="008172DA" w:rsidRDefault="00383E87">
            <w:pPr>
              <w:pStyle w:val="normal0"/>
              <w:spacing w:after="0"/>
              <w:jc w:val="center"/>
            </w:pPr>
            <w:r>
              <w:t>Macroeconomic:</w:t>
            </w:r>
          </w:p>
          <w:p w14:paraId="1CF36F0B" w14:textId="77777777" w:rsidR="008172DA" w:rsidRDefault="00383E87">
            <w:pPr>
              <w:pStyle w:val="normal0"/>
              <w:spacing w:after="0"/>
              <w:jc w:val="center"/>
            </w:pPr>
            <w:r>
              <w:rPr>
                <w:noProof/>
              </w:rPr>
              <w:drawing>
                <wp:inline distT="0" distB="0" distL="0" distR="0" wp14:anchorId="370BAA14" wp14:editId="55888693">
                  <wp:extent cx="2337019" cy="2363575"/>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4"/>
                          <a:srcRect/>
                          <a:stretch>
                            <a:fillRect/>
                          </a:stretch>
                        </pic:blipFill>
                        <pic:spPr>
                          <a:xfrm>
                            <a:off x="0" y="0"/>
                            <a:ext cx="2337019" cy="2363575"/>
                          </a:xfrm>
                          <a:prstGeom prst="rect">
                            <a:avLst/>
                          </a:prstGeom>
                          <a:ln/>
                        </pic:spPr>
                      </pic:pic>
                    </a:graphicData>
                  </a:graphic>
                </wp:inline>
              </w:drawing>
            </w:r>
          </w:p>
          <w:p w14:paraId="41F7B025" w14:textId="77777777" w:rsidR="008172DA" w:rsidRDefault="008172DA">
            <w:pPr>
              <w:pStyle w:val="normal0"/>
              <w:spacing w:after="0"/>
              <w:jc w:val="center"/>
            </w:pPr>
          </w:p>
          <w:p w14:paraId="562D494A" w14:textId="77777777" w:rsidR="008172DA" w:rsidRDefault="008172DA">
            <w:pPr>
              <w:pStyle w:val="normal0"/>
              <w:spacing w:after="0"/>
              <w:jc w:val="center"/>
            </w:pPr>
          </w:p>
          <w:p w14:paraId="22619186" w14:textId="77777777" w:rsidR="008172DA" w:rsidRDefault="00383E87">
            <w:pPr>
              <w:pStyle w:val="normal0"/>
              <w:spacing w:after="0"/>
              <w:jc w:val="center"/>
            </w:pPr>
            <w:r>
              <w:t xml:space="preserve">Microeconomic: </w:t>
            </w:r>
          </w:p>
          <w:p w14:paraId="14187BE7" w14:textId="77777777" w:rsidR="008172DA" w:rsidRDefault="00383E87">
            <w:pPr>
              <w:pStyle w:val="normal0"/>
              <w:spacing w:after="0"/>
              <w:jc w:val="center"/>
            </w:pPr>
            <w:r>
              <w:rPr>
                <w:noProof/>
              </w:rPr>
              <w:drawing>
                <wp:inline distT="0" distB="0" distL="0" distR="0" wp14:anchorId="719F8FEA" wp14:editId="1160EE09">
                  <wp:extent cx="2095500" cy="1418166"/>
                  <wp:effectExtent l="0" t="0" r="0" b="0"/>
                  <wp:docPr id="10"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5"/>
                          <a:srcRect/>
                          <a:stretch>
                            <a:fillRect/>
                          </a:stretch>
                        </pic:blipFill>
                        <pic:spPr>
                          <a:xfrm>
                            <a:off x="0" y="0"/>
                            <a:ext cx="2095500" cy="1418166"/>
                          </a:xfrm>
                          <a:prstGeom prst="rect">
                            <a:avLst/>
                          </a:prstGeom>
                          <a:ln/>
                        </pic:spPr>
                      </pic:pic>
                    </a:graphicData>
                  </a:graphic>
                </wp:inline>
              </w:drawing>
            </w:r>
          </w:p>
        </w:tc>
      </w:tr>
      <w:tr w:rsidR="008172DA" w14:paraId="5B234C96" w14:textId="77777777" w:rsidTr="004E5A99">
        <w:trPr>
          <w:trHeight w:val="156"/>
        </w:trPr>
        <w:tc>
          <w:tcPr>
            <w:tcW w:w="1109" w:type="dxa"/>
            <w:tcMar>
              <w:left w:w="108" w:type="dxa"/>
              <w:right w:w="108" w:type="dxa"/>
            </w:tcMar>
          </w:tcPr>
          <w:p w14:paraId="21204B71" w14:textId="77777777" w:rsidR="008172DA" w:rsidRDefault="00383E87">
            <w:pPr>
              <w:pStyle w:val="normal0"/>
              <w:spacing w:after="0"/>
              <w:jc w:val="center"/>
            </w:pPr>
            <w:r>
              <w:t>47</w:t>
            </w:r>
          </w:p>
        </w:tc>
        <w:tc>
          <w:tcPr>
            <w:tcW w:w="2569" w:type="dxa"/>
            <w:tcMar>
              <w:left w:w="108" w:type="dxa"/>
              <w:right w:w="108" w:type="dxa"/>
            </w:tcMar>
          </w:tcPr>
          <w:p w14:paraId="6EFAF7A1" w14:textId="77777777" w:rsidR="008172DA" w:rsidRDefault="00383E87">
            <w:pPr>
              <w:pStyle w:val="normal0"/>
              <w:spacing w:after="0"/>
              <w:jc w:val="center"/>
            </w:pPr>
            <w:r>
              <w:rPr>
                <w:b/>
              </w:rPr>
              <w:t>Business Cycle Diagram</w:t>
            </w:r>
          </w:p>
        </w:tc>
        <w:tc>
          <w:tcPr>
            <w:tcW w:w="2775" w:type="dxa"/>
            <w:tcMar>
              <w:left w:w="108" w:type="dxa"/>
              <w:right w:w="108" w:type="dxa"/>
            </w:tcMar>
          </w:tcPr>
          <w:p w14:paraId="2CFAC391" w14:textId="77777777" w:rsidR="008172DA" w:rsidRDefault="00383E87">
            <w:pPr>
              <w:pStyle w:val="normal0"/>
              <w:spacing w:after="0"/>
              <w:jc w:val="center"/>
            </w:pPr>
            <w:bookmarkStart w:id="1" w:name="h.gjdgxs" w:colFirst="0" w:colLast="0"/>
            <w:bookmarkEnd w:id="1"/>
            <w:r>
              <w:rPr>
                <w:highlight w:val="white"/>
              </w:rPr>
              <w:t xml:space="preserve">The recurring and fluctuating levels of economic activity that an economy experiences over a </w:t>
            </w:r>
            <w:r>
              <w:rPr>
                <w:highlight w:val="white"/>
              </w:rPr>
              <w:lastRenderedPageBreak/>
              <w:t>long period of time. The five stages of the business cycle are growth (expansion), peak, recession (contraction), trough and recovery.</w:t>
            </w:r>
            <w:r>
              <w:br/>
            </w:r>
          </w:p>
        </w:tc>
        <w:tc>
          <w:tcPr>
            <w:tcW w:w="3743" w:type="dxa"/>
            <w:tcMar>
              <w:left w:w="108" w:type="dxa"/>
              <w:right w:w="108" w:type="dxa"/>
            </w:tcMar>
          </w:tcPr>
          <w:p w14:paraId="2B2D50B1" w14:textId="77777777" w:rsidR="008172DA" w:rsidRDefault="008172DA">
            <w:pPr>
              <w:pStyle w:val="normal0"/>
              <w:spacing w:after="0"/>
            </w:pPr>
          </w:p>
          <w:p w14:paraId="047D66ED" w14:textId="77777777" w:rsidR="008172DA" w:rsidRDefault="00383E87">
            <w:pPr>
              <w:pStyle w:val="normal0"/>
              <w:spacing w:after="0"/>
            </w:pPr>
            <w:r>
              <w:rPr>
                <w:noProof/>
              </w:rPr>
              <w:lastRenderedPageBreak/>
              <w:drawing>
                <wp:inline distT="0" distB="0" distL="0" distR="0" wp14:anchorId="4E9883A5" wp14:editId="4BFF2982">
                  <wp:extent cx="2157085" cy="1637578"/>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6"/>
                          <a:srcRect/>
                          <a:stretch>
                            <a:fillRect/>
                          </a:stretch>
                        </pic:blipFill>
                        <pic:spPr>
                          <a:xfrm>
                            <a:off x="0" y="0"/>
                            <a:ext cx="2157085" cy="1637578"/>
                          </a:xfrm>
                          <a:prstGeom prst="rect">
                            <a:avLst/>
                          </a:prstGeom>
                          <a:ln/>
                        </pic:spPr>
                      </pic:pic>
                    </a:graphicData>
                  </a:graphic>
                </wp:inline>
              </w:drawing>
            </w:r>
          </w:p>
          <w:p w14:paraId="59E256A8" w14:textId="77777777" w:rsidR="008172DA" w:rsidRDefault="00383E87">
            <w:pPr>
              <w:pStyle w:val="normal0"/>
              <w:spacing w:after="0"/>
            </w:pPr>
            <w:r>
              <w:t>The four phases of the Business Cycle</w:t>
            </w:r>
          </w:p>
        </w:tc>
      </w:tr>
      <w:tr w:rsidR="008172DA" w14:paraId="3B6E41EF" w14:textId="77777777" w:rsidTr="004E5A99">
        <w:trPr>
          <w:trHeight w:val="4358"/>
        </w:trPr>
        <w:tc>
          <w:tcPr>
            <w:tcW w:w="1109" w:type="dxa"/>
            <w:tcMar>
              <w:left w:w="108" w:type="dxa"/>
              <w:right w:w="108" w:type="dxa"/>
            </w:tcMar>
          </w:tcPr>
          <w:p w14:paraId="743E035C" w14:textId="77777777" w:rsidR="008172DA" w:rsidRDefault="00383E87">
            <w:pPr>
              <w:pStyle w:val="normal0"/>
              <w:spacing w:after="0"/>
              <w:jc w:val="center"/>
            </w:pPr>
            <w:r>
              <w:lastRenderedPageBreak/>
              <w:t>48</w:t>
            </w:r>
          </w:p>
        </w:tc>
        <w:tc>
          <w:tcPr>
            <w:tcW w:w="2569" w:type="dxa"/>
            <w:tcMar>
              <w:left w:w="108" w:type="dxa"/>
              <w:right w:w="108" w:type="dxa"/>
            </w:tcMar>
          </w:tcPr>
          <w:p w14:paraId="0A13DDB5" w14:textId="77777777" w:rsidR="008172DA" w:rsidRDefault="00383E87">
            <w:pPr>
              <w:pStyle w:val="normal0"/>
              <w:spacing w:after="0"/>
              <w:jc w:val="center"/>
            </w:pPr>
            <w:r>
              <w:rPr>
                <w:b/>
              </w:rPr>
              <w:t>Human Development Index (HDI)</w:t>
            </w:r>
          </w:p>
        </w:tc>
        <w:tc>
          <w:tcPr>
            <w:tcW w:w="2775" w:type="dxa"/>
            <w:tcMar>
              <w:left w:w="108" w:type="dxa"/>
              <w:right w:w="108" w:type="dxa"/>
            </w:tcMar>
          </w:tcPr>
          <w:p w14:paraId="372D10D7" w14:textId="77777777" w:rsidR="008172DA" w:rsidRDefault="00383E87">
            <w:pPr>
              <w:pStyle w:val="normal0"/>
              <w:spacing w:after="0"/>
              <w:jc w:val="center"/>
            </w:pPr>
            <w:r>
              <w:rPr>
                <w:highlight w:val="white"/>
              </w:rPr>
              <w:t>A term used to measure and rank countries’ levels of social and economic development based on four criteria: Life expectancy at birth, mean years of schooling, expected years of schooling and gross national income per capita. The HDI makes it possible to track changes in development levels over time and to compare development levels in different countries.</w:t>
            </w:r>
            <w:r>
              <w:br/>
            </w:r>
          </w:p>
        </w:tc>
        <w:tc>
          <w:tcPr>
            <w:tcW w:w="3743" w:type="dxa"/>
            <w:tcMar>
              <w:left w:w="108" w:type="dxa"/>
              <w:right w:w="108" w:type="dxa"/>
            </w:tcMar>
          </w:tcPr>
          <w:p w14:paraId="56EBE8C3" w14:textId="77777777" w:rsidR="008172DA" w:rsidRDefault="00383E87">
            <w:pPr>
              <w:pStyle w:val="normal0"/>
              <w:spacing w:after="0"/>
              <w:jc w:val="center"/>
            </w:pPr>
            <w:r>
              <w:rPr>
                <w:noProof/>
              </w:rPr>
              <w:drawing>
                <wp:inline distT="114300" distB="114300" distL="114300" distR="114300" wp14:anchorId="16E82E88" wp14:editId="644DC3C3">
                  <wp:extent cx="2219325" cy="1625600"/>
                  <wp:effectExtent l="0" t="0" r="0" b="0"/>
                  <wp:docPr id="1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2219325" cy="1625600"/>
                          </a:xfrm>
                          <a:prstGeom prst="rect">
                            <a:avLst/>
                          </a:prstGeom>
                          <a:ln/>
                        </pic:spPr>
                      </pic:pic>
                    </a:graphicData>
                  </a:graphic>
                </wp:inline>
              </w:drawing>
            </w:r>
          </w:p>
          <w:p w14:paraId="334D66D1" w14:textId="77777777" w:rsidR="008172DA" w:rsidRDefault="00383E87">
            <w:pPr>
              <w:pStyle w:val="normal0"/>
              <w:spacing w:after="0"/>
              <w:jc w:val="center"/>
            </w:pPr>
            <w:r>
              <w:t xml:space="preserve">Different HDI values of countries putting them in ranked positions. All countries above are developed countries. </w:t>
            </w:r>
          </w:p>
        </w:tc>
      </w:tr>
      <w:tr w:rsidR="004E5A99" w14:paraId="2F95DC43" w14:textId="77777777" w:rsidTr="004E5A99">
        <w:trPr>
          <w:trHeight w:val="1224"/>
        </w:trPr>
        <w:tc>
          <w:tcPr>
            <w:tcW w:w="1109" w:type="dxa"/>
            <w:tcMar>
              <w:left w:w="108" w:type="dxa"/>
              <w:right w:w="108" w:type="dxa"/>
            </w:tcMar>
          </w:tcPr>
          <w:p w14:paraId="0FE437C8" w14:textId="77777777" w:rsidR="004E5A99" w:rsidRDefault="004E5A99">
            <w:pPr>
              <w:pStyle w:val="normal0"/>
              <w:spacing w:after="0"/>
              <w:jc w:val="center"/>
            </w:pPr>
            <w:r>
              <w:t>49</w:t>
            </w:r>
          </w:p>
        </w:tc>
        <w:tc>
          <w:tcPr>
            <w:tcW w:w="2569" w:type="dxa"/>
            <w:tcMar>
              <w:left w:w="108" w:type="dxa"/>
              <w:right w:w="108" w:type="dxa"/>
            </w:tcMar>
          </w:tcPr>
          <w:p w14:paraId="413CB1D9" w14:textId="77777777" w:rsidR="004E5A99" w:rsidRDefault="004E5A99">
            <w:pPr>
              <w:pStyle w:val="normal0"/>
              <w:spacing w:after="0"/>
              <w:jc w:val="center"/>
            </w:pPr>
            <w:r>
              <w:rPr>
                <w:b/>
              </w:rPr>
              <w:t>Human Poverty Index (HPI)</w:t>
            </w:r>
          </w:p>
        </w:tc>
        <w:tc>
          <w:tcPr>
            <w:tcW w:w="2775" w:type="dxa"/>
            <w:tcMar>
              <w:left w:w="108" w:type="dxa"/>
              <w:right w:w="108" w:type="dxa"/>
            </w:tcMar>
          </w:tcPr>
          <w:p w14:paraId="507FA287" w14:textId="77777777" w:rsidR="004E5A99" w:rsidRDefault="004E5A99">
            <w:pPr>
              <w:pStyle w:val="normal0"/>
              <w:spacing w:after="0"/>
              <w:jc w:val="center"/>
            </w:pPr>
            <w:r>
              <w:rPr>
                <w:rFonts w:ascii="Arial" w:eastAsia="Arial" w:hAnsi="Arial" w:cs="Arial"/>
                <w:sz w:val="20"/>
                <w:highlight w:val="white"/>
              </w:rPr>
              <w:t> </w:t>
            </w:r>
            <w:r>
              <w:rPr>
                <w:highlight w:val="white"/>
              </w:rPr>
              <w:t>An indication of the standard of living in a country.  It was considered to better reflect the extent of deprivation in developed countries compared to the HDI</w:t>
            </w:r>
          </w:p>
        </w:tc>
        <w:tc>
          <w:tcPr>
            <w:tcW w:w="3743" w:type="dxa"/>
            <w:tcMar>
              <w:left w:w="108" w:type="dxa"/>
              <w:right w:w="108" w:type="dxa"/>
            </w:tcMar>
          </w:tcPr>
          <w:p w14:paraId="4B8B06EF" w14:textId="77777777" w:rsidR="004E5A99" w:rsidRDefault="004E5A99">
            <w:pPr>
              <w:pStyle w:val="normal0"/>
              <w:spacing w:after="0"/>
              <w:jc w:val="center"/>
            </w:pPr>
          </w:p>
        </w:tc>
      </w:tr>
      <w:tr w:rsidR="004E5A99" w14:paraId="148F64A3" w14:textId="77777777" w:rsidTr="004E5A99">
        <w:trPr>
          <w:trHeight w:val="1224"/>
        </w:trPr>
        <w:tc>
          <w:tcPr>
            <w:tcW w:w="1109" w:type="dxa"/>
            <w:tcMar>
              <w:left w:w="108" w:type="dxa"/>
              <w:right w:w="108" w:type="dxa"/>
            </w:tcMar>
          </w:tcPr>
          <w:p w14:paraId="43D80FE6" w14:textId="69576663" w:rsidR="004E5A99" w:rsidRDefault="004E5A99">
            <w:pPr>
              <w:pStyle w:val="normal0"/>
              <w:spacing w:after="0"/>
              <w:jc w:val="center"/>
            </w:pPr>
            <w:r>
              <w:t>50</w:t>
            </w:r>
          </w:p>
        </w:tc>
        <w:tc>
          <w:tcPr>
            <w:tcW w:w="2569" w:type="dxa"/>
            <w:tcMar>
              <w:left w:w="108" w:type="dxa"/>
              <w:right w:w="108" w:type="dxa"/>
            </w:tcMar>
          </w:tcPr>
          <w:p w14:paraId="58FFCF43" w14:textId="77777777" w:rsidR="004E5A99" w:rsidRDefault="004E5A99">
            <w:pPr>
              <w:pStyle w:val="normal0"/>
              <w:spacing w:after="0"/>
              <w:jc w:val="center"/>
              <w:rPr>
                <w:b/>
              </w:rPr>
            </w:pPr>
            <w:r>
              <w:rPr>
                <w:b/>
              </w:rPr>
              <w:t>Infrastructure</w:t>
            </w:r>
          </w:p>
          <w:p w14:paraId="4698D9EB" w14:textId="77777777" w:rsidR="004E5A99" w:rsidRDefault="004E5A99">
            <w:pPr>
              <w:pStyle w:val="normal0"/>
              <w:spacing w:after="0"/>
              <w:jc w:val="center"/>
              <w:rPr>
                <w:b/>
              </w:rPr>
            </w:pPr>
            <w:r>
              <w:rPr>
                <w:b/>
              </w:rPr>
              <w:t>Price mechanism</w:t>
            </w:r>
          </w:p>
          <w:p w14:paraId="48C1B463" w14:textId="7CCBF3F8" w:rsidR="004E5A99" w:rsidRDefault="004E5A99">
            <w:pPr>
              <w:pStyle w:val="normal0"/>
              <w:spacing w:after="0"/>
              <w:jc w:val="center"/>
              <w:rPr>
                <w:b/>
              </w:rPr>
            </w:pPr>
            <w:r>
              <w:rPr>
                <w:b/>
              </w:rPr>
              <w:t>Productivity</w:t>
            </w:r>
          </w:p>
          <w:p w14:paraId="375B6E26" w14:textId="78FA5C72" w:rsidR="004E5A99" w:rsidRDefault="004E5A99">
            <w:pPr>
              <w:pStyle w:val="normal0"/>
              <w:spacing w:after="0"/>
              <w:jc w:val="center"/>
              <w:rPr>
                <w:b/>
              </w:rPr>
            </w:pPr>
            <w:r>
              <w:rPr>
                <w:b/>
              </w:rPr>
              <w:t>Welfare loss/gain</w:t>
            </w:r>
          </w:p>
          <w:p w14:paraId="52E6D447" w14:textId="27A02ADB" w:rsidR="004E5A99" w:rsidRDefault="004E5A99">
            <w:pPr>
              <w:pStyle w:val="normal0"/>
              <w:spacing w:after="0"/>
              <w:jc w:val="center"/>
              <w:rPr>
                <w:b/>
              </w:rPr>
            </w:pPr>
          </w:p>
        </w:tc>
        <w:tc>
          <w:tcPr>
            <w:tcW w:w="2775" w:type="dxa"/>
            <w:tcMar>
              <w:left w:w="108" w:type="dxa"/>
              <w:right w:w="108" w:type="dxa"/>
            </w:tcMar>
          </w:tcPr>
          <w:p w14:paraId="7C6A8CF1" w14:textId="77777777" w:rsidR="004E5A99" w:rsidRDefault="004E5A99">
            <w:pPr>
              <w:pStyle w:val="normal0"/>
              <w:spacing w:after="0"/>
              <w:jc w:val="center"/>
              <w:rPr>
                <w:rFonts w:ascii="Arial" w:eastAsia="Arial" w:hAnsi="Arial" w:cs="Arial"/>
                <w:sz w:val="20"/>
                <w:highlight w:val="white"/>
              </w:rPr>
            </w:pPr>
          </w:p>
        </w:tc>
        <w:tc>
          <w:tcPr>
            <w:tcW w:w="3743" w:type="dxa"/>
            <w:tcMar>
              <w:left w:w="108" w:type="dxa"/>
              <w:right w:w="108" w:type="dxa"/>
            </w:tcMar>
          </w:tcPr>
          <w:p w14:paraId="1EAE01FF" w14:textId="77777777" w:rsidR="004E5A99" w:rsidRDefault="004E5A99">
            <w:pPr>
              <w:pStyle w:val="normal0"/>
              <w:spacing w:after="0"/>
              <w:jc w:val="center"/>
            </w:pPr>
          </w:p>
        </w:tc>
      </w:tr>
    </w:tbl>
    <w:p w14:paraId="232FBD39" w14:textId="70ECD559" w:rsidR="008172DA" w:rsidRDefault="008172DA">
      <w:pPr>
        <w:pStyle w:val="normal0"/>
        <w:jc w:val="center"/>
      </w:pPr>
    </w:p>
    <w:sectPr w:rsidR="008172DA">
      <w:footerReference w:type="even" r:id="rId18"/>
      <w:footerReference w:type="default" r:id="rId1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D7F80" w14:textId="77777777" w:rsidR="00072787" w:rsidRDefault="00072787" w:rsidP="00072787">
      <w:pPr>
        <w:spacing w:after="0"/>
      </w:pPr>
      <w:r>
        <w:separator/>
      </w:r>
    </w:p>
  </w:endnote>
  <w:endnote w:type="continuationSeparator" w:id="0">
    <w:p w14:paraId="60330765" w14:textId="77777777" w:rsidR="00072787" w:rsidRDefault="00072787" w:rsidP="000727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3A489" w14:textId="77777777" w:rsidR="00072787" w:rsidRDefault="00072787" w:rsidP="00521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957A1" w14:textId="77777777" w:rsidR="00072787" w:rsidRDefault="00072787" w:rsidP="000727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3F45" w14:textId="77777777" w:rsidR="00072787" w:rsidRDefault="00072787" w:rsidP="00521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E9A">
      <w:rPr>
        <w:rStyle w:val="PageNumber"/>
        <w:noProof/>
      </w:rPr>
      <w:t>1</w:t>
    </w:r>
    <w:r>
      <w:rPr>
        <w:rStyle w:val="PageNumber"/>
      </w:rPr>
      <w:fldChar w:fldCharType="end"/>
    </w:r>
  </w:p>
  <w:p w14:paraId="6355C7B4" w14:textId="77777777" w:rsidR="00072787" w:rsidRDefault="00072787" w:rsidP="000727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7088" w14:textId="77777777" w:rsidR="00072787" w:rsidRDefault="00072787" w:rsidP="00072787">
      <w:pPr>
        <w:spacing w:after="0"/>
      </w:pPr>
      <w:r>
        <w:separator/>
      </w:r>
    </w:p>
  </w:footnote>
  <w:footnote w:type="continuationSeparator" w:id="0">
    <w:p w14:paraId="451BB937" w14:textId="77777777" w:rsidR="00072787" w:rsidRDefault="00072787" w:rsidP="000727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72DA"/>
    <w:rsid w:val="00072787"/>
    <w:rsid w:val="001B023E"/>
    <w:rsid w:val="00261170"/>
    <w:rsid w:val="00290A27"/>
    <w:rsid w:val="002C6E9A"/>
    <w:rsid w:val="00383E87"/>
    <w:rsid w:val="004E5A99"/>
    <w:rsid w:val="008172DA"/>
    <w:rsid w:val="00E35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E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72787"/>
    <w:pPr>
      <w:tabs>
        <w:tab w:val="center" w:pos="4320"/>
        <w:tab w:val="right" w:pos="8640"/>
      </w:tabs>
      <w:spacing w:after="0"/>
    </w:pPr>
  </w:style>
  <w:style w:type="character" w:customStyle="1" w:styleId="FooterChar">
    <w:name w:val="Footer Char"/>
    <w:basedOn w:val="DefaultParagraphFont"/>
    <w:link w:val="Footer"/>
    <w:uiPriority w:val="99"/>
    <w:rsid w:val="00072787"/>
  </w:style>
  <w:style w:type="character" w:styleId="PageNumber">
    <w:name w:val="page number"/>
    <w:basedOn w:val="DefaultParagraphFont"/>
    <w:uiPriority w:val="99"/>
    <w:semiHidden/>
    <w:unhideWhenUsed/>
    <w:rsid w:val="000727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072787"/>
    <w:pPr>
      <w:tabs>
        <w:tab w:val="center" w:pos="4320"/>
        <w:tab w:val="right" w:pos="8640"/>
      </w:tabs>
      <w:spacing w:after="0"/>
    </w:pPr>
  </w:style>
  <w:style w:type="character" w:customStyle="1" w:styleId="FooterChar">
    <w:name w:val="Footer Char"/>
    <w:basedOn w:val="DefaultParagraphFont"/>
    <w:link w:val="Footer"/>
    <w:uiPriority w:val="99"/>
    <w:rsid w:val="00072787"/>
  </w:style>
  <w:style w:type="character" w:styleId="PageNumber">
    <w:name w:val="page number"/>
    <w:basedOn w:val="DefaultParagraphFont"/>
    <w:uiPriority w:val="99"/>
    <w:semiHidden/>
    <w:unhideWhenUsed/>
    <w:rsid w:val="00072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jpg"/><Relationship Id="rId17" Type="http://schemas.openxmlformats.org/officeDocument/2006/relationships/image" Target="media/image11.png"/><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2492</Words>
  <Characters>14211</Characters>
  <Application>Microsoft Macintosh Word</Application>
  <DocSecurity>0</DocSecurity>
  <Lines>118</Lines>
  <Paragraphs>33</Paragraphs>
  <ScaleCrop>false</ScaleCrop>
  <Company>isd</Company>
  <LinksUpToDate>false</LinksUpToDate>
  <CharactersWithSpaces>16670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- 100.docx</dc:title>
  <cp:lastModifiedBy>ted buckley</cp:lastModifiedBy>
  <cp:revision>8</cp:revision>
  <dcterms:created xsi:type="dcterms:W3CDTF">2015-04-16T13:09:00Z</dcterms:created>
  <dcterms:modified xsi:type="dcterms:W3CDTF">2015-04-21T09:31:00Z</dcterms:modified>
</cp:coreProperties>
</file>