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95" w:rsidRPr="00035326" w:rsidRDefault="000C2784" w:rsidP="00C15695">
      <w:pPr>
        <w:pStyle w:val="NormalWeb"/>
        <w:rPr>
          <w:b/>
          <w:bCs/>
          <w:i/>
          <w:sz w:val="32"/>
          <w:szCs w:val="32"/>
          <w:u w:val="single"/>
          <w:lang w:val="en"/>
        </w:rPr>
      </w:pPr>
      <w:bookmarkStart w:id="0" w:name="_GoBack"/>
      <w:bookmarkEnd w:id="0"/>
      <w:r>
        <w:rPr>
          <w:b/>
          <w:bCs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-342900</wp:posOffset>
                </wp:positionV>
                <wp:extent cx="2171700" cy="464820"/>
                <wp:effectExtent l="0" t="0" r="12700" b="177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6482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80D" w:rsidRPr="00035326" w:rsidRDefault="0070180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35326">
                              <w:rPr>
                                <w:b/>
                                <w:sz w:val="32"/>
                                <w:szCs w:val="32"/>
                              </w:rPr>
                              <w:t>Webnote</w:t>
                            </w:r>
                            <w:r w:rsidR="00035326" w:rsidRPr="0003532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62</w:t>
                            </w:r>
                            <w:r w:rsidR="008A4E50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15pt;margin-top:-26.95pt;width:171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" fillcolor="#3cc">
                <v:textbox>
                  <w:txbxContent>
                    <w:p w:rsidR="0070180D" w:rsidRPr="00035326" w:rsidRDefault="0070180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35326">
                        <w:rPr>
                          <w:b/>
                          <w:sz w:val="32"/>
                          <w:szCs w:val="32"/>
                        </w:rPr>
                        <w:t>Webnote</w:t>
                      </w:r>
                      <w:r w:rsidR="00035326" w:rsidRPr="00035326">
                        <w:rPr>
                          <w:b/>
                          <w:sz w:val="32"/>
                          <w:szCs w:val="32"/>
                        </w:rPr>
                        <w:t xml:space="preserve">  62</w:t>
                      </w:r>
                      <w:r w:rsidR="008A4E50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15695" w:rsidRPr="00035326">
        <w:rPr>
          <w:b/>
          <w:bCs/>
          <w:i/>
          <w:sz w:val="32"/>
          <w:szCs w:val="32"/>
          <w:u w:val="single"/>
          <w:lang w:val="en"/>
        </w:rPr>
        <w:t>Extended Essays- Referencing</w:t>
      </w:r>
      <w:r w:rsidR="00035326" w:rsidRPr="00035326">
        <w:rPr>
          <w:b/>
          <w:bCs/>
          <w:i/>
          <w:sz w:val="32"/>
          <w:szCs w:val="32"/>
          <w:u w:val="single"/>
          <w:lang w:val="en"/>
        </w:rPr>
        <w:t>+Bibliography</w:t>
      </w:r>
    </w:p>
    <w:p w:rsidR="00C15695" w:rsidRDefault="00C15695" w:rsidP="00C15695">
      <w:pPr>
        <w:pStyle w:val="NormalWeb"/>
        <w:rPr>
          <w:b/>
          <w:bCs/>
          <w:lang w:val="en"/>
        </w:rPr>
      </w:pPr>
      <w:r>
        <w:rPr>
          <w:b/>
          <w:bCs/>
          <w:lang w:val="en"/>
        </w:rPr>
        <w:t>Referencing: my advice is to use footnotes</w:t>
      </w:r>
      <w:r w:rsidR="0070180D">
        <w:rPr>
          <w:b/>
          <w:bCs/>
          <w:lang w:val="en"/>
        </w:rPr>
        <w:t xml:space="preserve"> instead of ‘endnotes’.</w:t>
      </w:r>
    </w:p>
    <w:p w:rsidR="00C15695" w:rsidRPr="0070180D" w:rsidRDefault="00C15695" w:rsidP="00C15695">
      <w:pPr>
        <w:pStyle w:val="NormalWeb"/>
        <w:rPr>
          <w:b/>
          <w:bCs/>
          <w:sz w:val="32"/>
          <w:szCs w:val="32"/>
          <w:u w:val="single"/>
          <w:lang w:val="en"/>
        </w:rPr>
      </w:pPr>
      <w:r w:rsidRPr="0070180D">
        <w:rPr>
          <w:b/>
          <w:bCs/>
          <w:sz w:val="32"/>
          <w:szCs w:val="32"/>
          <w:u w:val="single"/>
          <w:lang w:val="en"/>
        </w:rPr>
        <w:t>Footnotes.</w:t>
      </w:r>
    </w:p>
    <w:p w:rsidR="00C15695" w:rsidRPr="00C15695" w:rsidRDefault="00C15695" w:rsidP="00C15695">
      <w:pPr>
        <w:pStyle w:val="NormalWeb"/>
        <w:rPr>
          <w:b/>
          <w:bCs/>
          <w:lang w:val="en"/>
        </w:rPr>
      </w:pPr>
      <w:r>
        <w:rPr>
          <w:b/>
          <w:bCs/>
          <w:lang w:val="en"/>
        </w:rPr>
        <w:t xml:space="preserve">Source: </w:t>
      </w:r>
      <w:hyperlink r:id="rId8" w:history="1">
        <w:r w:rsidRPr="00B54ECA">
          <w:rPr>
            <w:rStyle w:val="Hyperlink"/>
            <w:b/>
            <w:bCs/>
            <w:lang w:val="en"/>
          </w:rPr>
          <w:t>http://dmorgan.web.wesleyan.edu/balkans/pointers.htm#foot</w:t>
        </w:r>
      </w:hyperlink>
      <w:r>
        <w:rPr>
          <w:b/>
          <w:bCs/>
          <w:lang w:val="en"/>
        </w:rPr>
        <w:t xml:space="preserve"> </w:t>
      </w:r>
    </w:p>
    <w:p w:rsidR="00C15695" w:rsidRDefault="00C15695" w:rsidP="00C1569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reference footnote is treated </w:t>
      </w:r>
      <w:r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>as a sentence</w:t>
      </w:r>
      <w:r>
        <w:rPr>
          <w:rFonts w:ascii="Arial" w:hAnsi="Arial" w:cs="Arial"/>
          <w:sz w:val="20"/>
          <w:szCs w:val="20"/>
        </w:rPr>
        <w:t xml:space="preserve">: it begins with a </w:t>
      </w:r>
      <w:r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>capital letter</w:t>
      </w:r>
      <w:r>
        <w:rPr>
          <w:rFonts w:ascii="Arial" w:hAnsi="Arial" w:cs="Arial"/>
          <w:sz w:val="20"/>
          <w:szCs w:val="20"/>
        </w:rPr>
        <w:t xml:space="preserve"> and ends with a </w:t>
      </w:r>
      <w:r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>period</w:t>
      </w:r>
      <w:r>
        <w:rPr>
          <w:rFonts w:ascii="Arial" w:hAnsi="Arial" w:cs="Arial"/>
          <w:sz w:val="20"/>
          <w:szCs w:val="20"/>
        </w:rPr>
        <w:t xml:space="preserve">. (This may be because some footnotes do consist of, or include, regular sentences.) It follows that the parts of a footnote reference are separated by </w:t>
      </w:r>
      <w:r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>commas</w:t>
      </w:r>
      <w:r>
        <w:rPr>
          <w:rFonts w:ascii="Arial" w:hAnsi="Arial" w:cs="Arial"/>
          <w:sz w:val="20"/>
          <w:szCs w:val="20"/>
        </w:rPr>
        <w:t xml:space="preserve">, not by periods. </w:t>
      </w:r>
    </w:p>
    <w:p w:rsidR="00035326" w:rsidRDefault="00C15695" w:rsidP="00C1569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Give the author's name </w:t>
      </w:r>
      <w:r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>in normal order</w:t>
      </w:r>
      <w:r>
        <w:rPr>
          <w:rFonts w:ascii="Arial" w:hAnsi="Arial" w:cs="Arial"/>
          <w:sz w:val="20"/>
          <w:szCs w:val="20"/>
        </w:rPr>
        <w:t xml:space="preserve">, first name first. </w:t>
      </w:r>
    </w:p>
    <w:p w:rsidR="00C15695" w:rsidRDefault="00C15695" w:rsidP="00C1569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Put the publication data of a book </w:t>
      </w:r>
      <w:r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>inside parentheses</w:t>
      </w:r>
      <w:r>
        <w:rPr>
          <w:rFonts w:ascii="Arial" w:hAnsi="Arial" w:cs="Arial"/>
          <w:sz w:val="20"/>
          <w:szCs w:val="20"/>
        </w:rPr>
        <w:t xml:space="preserve">, normally in one of these forms: (City, date) or (City: Publisher, date). As with parentheses used elsewhere there is never any punctuation right </w:t>
      </w:r>
      <w:r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>before</w:t>
      </w:r>
      <w:r>
        <w:rPr>
          <w:rFonts w:ascii="Arial" w:hAnsi="Arial" w:cs="Arial"/>
          <w:sz w:val="20"/>
          <w:szCs w:val="20"/>
        </w:rPr>
        <w:t xml:space="preserve"> the parentheses, but there may be a comma or other punctuation right </w:t>
      </w:r>
      <w:r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>after</w:t>
      </w:r>
      <w:r>
        <w:rPr>
          <w:rFonts w:ascii="Arial" w:hAnsi="Arial" w:cs="Arial"/>
          <w:sz w:val="20"/>
          <w:szCs w:val="20"/>
        </w:rPr>
        <w:t xml:space="preserve"> them, as needed. </w:t>
      </w:r>
      <w:r w:rsidR="00035326">
        <w:rPr>
          <w:rFonts w:ascii="Arial" w:hAnsi="Arial" w:cs="Arial"/>
          <w:sz w:val="20"/>
          <w:szCs w:val="20"/>
        </w:rPr>
        <w:t>Be consistent.</w:t>
      </w:r>
    </w:p>
    <w:p w:rsidR="00C15695" w:rsidRDefault="00C15695" w:rsidP="00C1569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</w:t>
      </w:r>
      <w:r w:rsidRPr="00DE06DA">
        <w:rPr>
          <w:rFonts w:ascii="Arial" w:hAnsi="Arial" w:cs="Arial"/>
          <w:b/>
          <w:sz w:val="20"/>
          <w:szCs w:val="20"/>
        </w:rPr>
        <w:t>Ibid</w:t>
      </w:r>
      <w:r>
        <w:rPr>
          <w:rFonts w:ascii="Arial" w:hAnsi="Arial" w:cs="Arial"/>
          <w:sz w:val="20"/>
          <w:szCs w:val="20"/>
        </w:rPr>
        <w:t xml:space="preserve">. or ibid. (capital "I" if it's the first word in the footnote) to indicate the </w:t>
      </w:r>
      <w:r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>same source</w:t>
      </w:r>
      <w:r>
        <w:rPr>
          <w:rFonts w:ascii="Arial" w:hAnsi="Arial" w:cs="Arial"/>
          <w:sz w:val="20"/>
          <w:szCs w:val="20"/>
        </w:rPr>
        <w:t xml:space="preserve"> as in the previous note. If you are referring to the </w:t>
      </w:r>
      <w:r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>same page in the same source</w:t>
      </w:r>
      <w:r>
        <w:rPr>
          <w:rFonts w:ascii="Arial" w:hAnsi="Arial" w:cs="Arial"/>
          <w:sz w:val="20"/>
          <w:szCs w:val="20"/>
        </w:rPr>
        <w:t xml:space="preserve">, then you can use just ibid., standing alone; otherwise, give the page number. (Note that ibid. is an abbreviation, always followed by a period. It’s Latin, but it isn’t usually italicized.) </w:t>
      </w:r>
      <w:r w:rsidR="00DE06DA">
        <w:rPr>
          <w:rFonts w:ascii="Arial" w:hAnsi="Arial" w:cs="Arial"/>
          <w:sz w:val="20"/>
          <w:szCs w:val="20"/>
        </w:rPr>
        <w:t>Example of how to use Ibid is listed below on page 2.</w:t>
      </w:r>
    </w:p>
    <w:p w:rsidR="00DE06DA" w:rsidRDefault="00DE06DA" w:rsidP="00C1569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abbreviation</w:t>
      </w:r>
      <w:r w:rsidR="00C15695">
        <w:rPr>
          <w:rFonts w:ascii="Arial" w:hAnsi="Arial" w:cs="Arial"/>
          <w:sz w:val="20"/>
          <w:szCs w:val="20"/>
        </w:rPr>
        <w:t xml:space="preserve"> loc. cit. </w:t>
      </w:r>
      <w:r>
        <w:rPr>
          <w:rFonts w:ascii="Arial" w:hAnsi="Arial" w:cs="Arial"/>
          <w:sz w:val="20"/>
          <w:szCs w:val="20"/>
        </w:rPr>
        <w:t>is not</w:t>
      </w:r>
      <w:r w:rsidR="00C15695">
        <w:rPr>
          <w:rFonts w:ascii="Arial" w:hAnsi="Arial" w:cs="Arial"/>
          <w:sz w:val="20"/>
          <w:szCs w:val="20"/>
        </w:rPr>
        <w:t xml:space="preserve"> used any more. </w:t>
      </w:r>
    </w:p>
    <w:p w:rsidR="00C15695" w:rsidRDefault="00C15695" w:rsidP="00C1569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you come back to cite a work cited earlier, just use the author's last name followed </w:t>
      </w:r>
      <w:r w:rsidR="00DE06DA">
        <w:rPr>
          <w:rFonts w:ascii="Arial" w:hAnsi="Arial" w:cs="Arial"/>
          <w:sz w:val="20"/>
          <w:szCs w:val="20"/>
        </w:rPr>
        <w:t xml:space="preserve">by </w:t>
      </w:r>
      <w:r w:rsidR="00DE06DA">
        <w:rPr>
          <w:rFonts w:ascii="Arial" w:hAnsi="Arial" w:cs="Arial"/>
          <w:b/>
          <w:sz w:val="20"/>
          <w:szCs w:val="20"/>
        </w:rPr>
        <w:t>O</w:t>
      </w:r>
      <w:r w:rsidR="00DE06DA" w:rsidRPr="00DE06DA">
        <w:rPr>
          <w:rFonts w:ascii="Arial" w:hAnsi="Arial" w:cs="Arial"/>
          <w:b/>
          <w:sz w:val="20"/>
          <w:szCs w:val="20"/>
        </w:rPr>
        <w:t>p.</w:t>
      </w:r>
      <w:r w:rsidR="00DE06DA">
        <w:rPr>
          <w:rFonts w:ascii="Arial" w:hAnsi="Arial" w:cs="Arial"/>
          <w:b/>
          <w:sz w:val="20"/>
          <w:szCs w:val="20"/>
        </w:rPr>
        <w:t xml:space="preserve"> </w:t>
      </w:r>
      <w:r w:rsidR="00DE06DA" w:rsidRPr="00DE06DA">
        <w:rPr>
          <w:rFonts w:ascii="Arial" w:hAnsi="Arial" w:cs="Arial"/>
          <w:b/>
          <w:sz w:val="20"/>
          <w:szCs w:val="20"/>
        </w:rPr>
        <w:t>cit.</w:t>
      </w:r>
      <w:r w:rsidR="00DE06DA">
        <w:rPr>
          <w:rFonts w:ascii="Arial" w:hAnsi="Arial" w:cs="Arial"/>
          <w:sz w:val="20"/>
          <w:szCs w:val="20"/>
        </w:rPr>
        <w:t xml:space="preserve"> (see below how to use this term).  I</w:t>
      </w:r>
      <w:r>
        <w:rPr>
          <w:rFonts w:ascii="Arial" w:hAnsi="Arial" w:cs="Arial"/>
          <w:sz w:val="20"/>
          <w:szCs w:val="20"/>
        </w:rPr>
        <w:t>f you are citing more than one work by that author, give the author's last name and a short version of t</w:t>
      </w:r>
      <w:r w:rsidR="00DE06DA">
        <w:rPr>
          <w:rFonts w:ascii="Arial" w:hAnsi="Arial" w:cs="Arial"/>
          <w:sz w:val="20"/>
          <w:szCs w:val="20"/>
        </w:rPr>
        <w:t>he title, then the page number. Example of how to use op cit is listed below on page 2.</w:t>
      </w:r>
    </w:p>
    <w:p w:rsidR="00C15695" w:rsidRDefault="00C15695" w:rsidP="00C1569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abbreviation for "page" is "p.", and for "pages" it is "pp.". It is acceptable to omit these and just give the number. </w:t>
      </w:r>
    </w:p>
    <w:p w:rsidR="00C15695" w:rsidRDefault="00C15695" w:rsidP="00C1569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examples</w:t>
      </w:r>
      <w:r w:rsidR="00DE06DA">
        <w:rPr>
          <w:rFonts w:ascii="Arial" w:hAnsi="Arial" w:cs="Arial"/>
          <w:sz w:val="20"/>
          <w:szCs w:val="20"/>
        </w:rPr>
        <w:t xml:space="preserve"> using Ibid</w:t>
      </w:r>
      <w:r>
        <w:rPr>
          <w:rFonts w:ascii="Arial" w:hAnsi="Arial" w:cs="Arial"/>
          <w:sz w:val="20"/>
          <w:szCs w:val="20"/>
        </w:rPr>
        <w:t>:</w:t>
      </w:r>
    </w:p>
    <w:p w:rsidR="00C15695" w:rsidRDefault="00C15695" w:rsidP="00C1569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Milovan Djilas, </w:t>
      </w:r>
      <w:r>
        <w:rPr>
          <w:rFonts w:ascii="Arial" w:hAnsi="Arial" w:cs="Arial"/>
          <w:i/>
          <w:iCs/>
          <w:sz w:val="20"/>
          <w:szCs w:val="20"/>
        </w:rPr>
        <w:t>The New Class</w:t>
      </w:r>
      <w:r>
        <w:rPr>
          <w:rFonts w:ascii="Arial" w:hAnsi="Arial" w:cs="Arial"/>
          <w:sz w:val="20"/>
          <w:szCs w:val="20"/>
        </w:rPr>
        <w:t xml:space="preserve"> (London, 1957), p. 53.</w:t>
      </w:r>
    </w:p>
    <w:p w:rsidR="00C15695" w:rsidRDefault="00C15695" w:rsidP="00C1569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Ibid., pp. 78-79.</w:t>
      </w:r>
    </w:p>
    <w:p w:rsidR="00C15695" w:rsidRDefault="00C15695" w:rsidP="00C1569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Mark Frankland, </w:t>
      </w:r>
      <w:r>
        <w:rPr>
          <w:rFonts w:ascii="Arial" w:hAnsi="Arial" w:cs="Arial"/>
          <w:i/>
          <w:iCs/>
          <w:sz w:val="20"/>
          <w:szCs w:val="20"/>
        </w:rPr>
        <w:t xml:space="preserve">The Patriot’s Revolution </w:t>
      </w:r>
      <w:r>
        <w:rPr>
          <w:rFonts w:ascii="Arial" w:hAnsi="Arial" w:cs="Arial"/>
          <w:sz w:val="20"/>
          <w:szCs w:val="20"/>
        </w:rPr>
        <w:t>(Chicago, 1992), p. xvii.</w:t>
      </w:r>
    </w:p>
    <w:p w:rsidR="00C15695" w:rsidRDefault="00C15695" w:rsidP="00C1569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"The Tito-Stalin Correspondence, March-June 1948," in Gale Stokes (ed.), </w:t>
      </w:r>
      <w:r>
        <w:rPr>
          <w:rFonts w:ascii="Arial" w:hAnsi="Arial" w:cs="Arial"/>
          <w:i/>
          <w:iCs/>
          <w:sz w:val="20"/>
          <w:szCs w:val="20"/>
        </w:rPr>
        <w:t>From Stalinism to Pluralism</w:t>
      </w:r>
      <w:r>
        <w:rPr>
          <w:rFonts w:ascii="Arial" w:hAnsi="Arial" w:cs="Arial"/>
          <w:sz w:val="20"/>
          <w:szCs w:val="20"/>
        </w:rPr>
        <w:t xml:space="preserve"> (New York, 1991), p. 59.</w:t>
      </w:r>
    </w:p>
    <w:p w:rsidR="00C15695" w:rsidRDefault="00C15695" w:rsidP="00C1569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Misha Glenny, "Yugoslavia: The Revenger's Tragedy," </w:t>
      </w:r>
      <w:r>
        <w:rPr>
          <w:rFonts w:ascii="Arial" w:hAnsi="Arial" w:cs="Arial"/>
          <w:i/>
          <w:iCs/>
          <w:sz w:val="20"/>
          <w:szCs w:val="20"/>
        </w:rPr>
        <w:t>The New York Review of Books</w:t>
      </w:r>
      <w:r>
        <w:rPr>
          <w:rFonts w:ascii="Arial" w:hAnsi="Arial" w:cs="Arial"/>
          <w:sz w:val="20"/>
          <w:szCs w:val="20"/>
        </w:rPr>
        <w:t>, August 13, 1992, pp. 33-35.</w:t>
      </w:r>
    </w:p>
    <w:p w:rsidR="00C15695" w:rsidRDefault="00C15695" w:rsidP="00C1569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Djilas, </w:t>
      </w:r>
      <w:r>
        <w:rPr>
          <w:rFonts w:ascii="Arial" w:hAnsi="Arial" w:cs="Arial"/>
          <w:i/>
          <w:iCs/>
          <w:sz w:val="20"/>
          <w:szCs w:val="20"/>
        </w:rPr>
        <w:t>New Class</w:t>
      </w:r>
      <w:r>
        <w:rPr>
          <w:rFonts w:ascii="Arial" w:hAnsi="Arial" w:cs="Arial"/>
          <w:sz w:val="20"/>
          <w:szCs w:val="20"/>
        </w:rPr>
        <w:t>, pp. 30 and 97, and Glenny, p. 35.</w:t>
      </w:r>
    </w:p>
    <w:p w:rsidR="00C15695" w:rsidRPr="00C15695" w:rsidRDefault="00C15695" w:rsidP="00C15695">
      <w:pPr>
        <w:pStyle w:val="NormalWeb"/>
        <w:rPr>
          <w:b/>
          <w:bCs/>
        </w:rPr>
      </w:pPr>
    </w:p>
    <w:p w:rsidR="00C15695" w:rsidRDefault="00C15695" w:rsidP="00C15695">
      <w:pPr>
        <w:pStyle w:val="NormalWeb"/>
        <w:rPr>
          <w:b/>
          <w:bCs/>
          <w:lang w:val="en"/>
        </w:rPr>
      </w:pPr>
    </w:p>
    <w:p w:rsidR="00C15695" w:rsidRDefault="00C15695" w:rsidP="00C15695">
      <w:pPr>
        <w:pStyle w:val="NormalWeb"/>
        <w:rPr>
          <w:b/>
          <w:bCs/>
          <w:lang w:val="en"/>
        </w:rPr>
      </w:pPr>
    </w:p>
    <w:p w:rsidR="00C15695" w:rsidRDefault="00C15695" w:rsidP="00C15695">
      <w:pPr>
        <w:pStyle w:val="NormalWeb"/>
        <w:rPr>
          <w:b/>
          <w:bCs/>
          <w:lang w:val="en"/>
        </w:rPr>
      </w:pPr>
    </w:p>
    <w:p w:rsidR="00C15695" w:rsidRDefault="00C15695" w:rsidP="00C15695">
      <w:pPr>
        <w:pStyle w:val="NormalWeb"/>
        <w:rPr>
          <w:b/>
          <w:bCs/>
          <w:lang w:val="en"/>
        </w:rPr>
      </w:pPr>
      <w:r>
        <w:rPr>
          <w:b/>
          <w:bCs/>
          <w:lang w:val="en"/>
        </w:rPr>
        <w:t xml:space="preserve"> ‘Out of text’ Referencing</w:t>
      </w:r>
    </w:p>
    <w:p w:rsidR="00C15695" w:rsidRDefault="00C15695" w:rsidP="00C15695">
      <w:pPr>
        <w:pStyle w:val="NormalWeb"/>
        <w:rPr>
          <w:b/>
          <w:bCs/>
          <w:lang w:val="en"/>
        </w:rPr>
      </w:pPr>
      <w:r>
        <w:rPr>
          <w:b/>
          <w:bCs/>
          <w:lang w:val="en"/>
        </w:rPr>
        <w:t xml:space="preserve">Use </w:t>
      </w:r>
      <w:r w:rsidRPr="00035326">
        <w:rPr>
          <w:b/>
          <w:bCs/>
          <w:lang w:val="en"/>
        </w:rPr>
        <w:t>Ibid</w:t>
      </w:r>
      <w:r>
        <w:rPr>
          <w:b/>
          <w:bCs/>
          <w:lang w:val="en"/>
        </w:rPr>
        <w:t xml:space="preserve"> and Op. cit. only as Loc. Cit. is out of date and Ibid is used instead</w:t>
      </w:r>
    </w:p>
    <w:p w:rsidR="00C15695" w:rsidRDefault="00C15695" w:rsidP="00C15695">
      <w:pPr>
        <w:pStyle w:val="NormalWeb"/>
        <w:rPr>
          <w:lang w:val="en"/>
        </w:rPr>
      </w:pPr>
      <w:r w:rsidRPr="00035326">
        <w:rPr>
          <w:b/>
          <w:bCs/>
          <w:color w:val="FF0000"/>
          <w:lang w:val="en"/>
        </w:rPr>
        <w:t>Ibid.</w:t>
      </w:r>
      <w:r>
        <w:rPr>
          <w:lang w:val="en"/>
        </w:rPr>
        <w:t xml:space="preserve"> (</w:t>
      </w:r>
      <w:hyperlink r:id="rId9" w:tooltip="Latin" w:history="1">
        <w:r>
          <w:rPr>
            <w:rStyle w:val="Hyperlink"/>
            <w:lang w:val="en"/>
          </w:rPr>
          <w:t>Latin</w:t>
        </w:r>
      </w:hyperlink>
      <w:r>
        <w:rPr>
          <w:lang w:val="en"/>
        </w:rPr>
        <w:t xml:space="preserve">, short for </w:t>
      </w:r>
      <w:r>
        <w:rPr>
          <w:i/>
          <w:iCs/>
          <w:lang w:val="en"/>
        </w:rPr>
        <w:t>ibidem</w:t>
      </w:r>
      <w:r>
        <w:rPr>
          <w:lang w:val="en"/>
        </w:rPr>
        <w:t xml:space="preserve">, meaning </w:t>
      </w:r>
      <w:r>
        <w:rPr>
          <w:i/>
          <w:iCs/>
          <w:lang w:val="en"/>
        </w:rPr>
        <w:t>the same place</w:t>
      </w:r>
      <w:r>
        <w:rPr>
          <w:lang w:val="en"/>
        </w:rPr>
        <w:t xml:space="preserve">) is the term used to provide an </w:t>
      </w:r>
      <w:hyperlink r:id="rId10" w:tooltip="Endnote" w:history="1">
        <w:r>
          <w:rPr>
            <w:rStyle w:val="Hyperlink"/>
            <w:lang w:val="en"/>
          </w:rPr>
          <w:t>endnote</w:t>
        </w:r>
      </w:hyperlink>
      <w:r>
        <w:rPr>
          <w:lang w:val="en"/>
        </w:rPr>
        <w:t xml:space="preserve"> or </w:t>
      </w:r>
      <w:hyperlink r:id="rId11" w:tooltip="Footnote" w:history="1">
        <w:r>
          <w:rPr>
            <w:rStyle w:val="Hyperlink"/>
            <w:lang w:val="en"/>
          </w:rPr>
          <w:t>footnote</w:t>
        </w:r>
      </w:hyperlink>
      <w:r>
        <w:rPr>
          <w:lang w:val="en"/>
        </w:rPr>
        <w:t xml:space="preserve"> </w:t>
      </w:r>
      <w:hyperlink r:id="rId12" w:tooltip="Citation" w:history="1">
        <w:r>
          <w:rPr>
            <w:rStyle w:val="Hyperlink"/>
            <w:lang w:val="en"/>
          </w:rPr>
          <w:t>citation</w:t>
        </w:r>
      </w:hyperlink>
      <w:r>
        <w:rPr>
          <w:lang w:val="en"/>
        </w:rPr>
        <w:t xml:space="preserve"> or </w:t>
      </w:r>
      <w:hyperlink r:id="rId13" w:tooltip="Reference" w:history="1">
        <w:r>
          <w:rPr>
            <w:rStyle w:val="Hyperlink"/>
            <w:lang w:val="en"/>
          </w:rPr>
          <w:t>reference</w:t>
        </w:r>
      </w:hyperlink>
      <w:r>
        <w:rPr>
          <w:lang w:val="en"/>
        </w:rPr>
        <w:t xml:space="preserve"> for a </w:t>
      </w:r>
      <w:hyperlink r:id="rId14" w:tooltip="Source text" w:history="1">
        <w:r>
          <w:rPr>
            <w:rStyle w:val="Hyperlink"/>
            <w:lang w:val="en"/>
          </w:rPr>
          <w:t>source</w:t>
        </w:r>
      </w:hyperlink>
      <w:r>
        <w:rPr>
          <w:lang w:val="en"/>
        </w:rPr>
        <w:t xml:space="preserve"> that was cited in the preceding endnote or footnote. It is similar in meaning to </w:t>
      </w:r>
      <w:hyperlink r:id="rId15" w:tooltip="Idem" w:history="1">
        <w:r>
          <w:rPr>
            <w:rStyle w:val="Hyperlink"/>
            <w:lang w:val="en"/>
          </w:rPr>
          <w:t>idem</w:t>
        </w:r>
      </w:hyperlink>
      <w:r>
        <w:rPr>
          <w:lang w:val="en"/>
        </w:rPr>
        <w:t xml:space="preserve"> (meaning something that has been mentioned previously; the same), abbreviated </w:t>
      </w:r>
      <w:hyperlink r:id="rId16" w:tooltip="Id." w:history="1">
        <w:r>
          <w:rPr>
            <w:rStyle w:val="Hyperlink"/>
            <w:i/>
            <w:iCs/>
            <w:lang w:val="en"/>
          </w:rPr>
          <w:t>Id.</w:t>
        </w:r>
      </w:hyperlink>
      <w:r>
        <w:rPr>
          <w:lang w:val="en"/>
        </w:rPr>
        <w:t xml:space="preserve">, which is commonly used in </w:t>
      </w:r>
      <w:hyperlink r:id="rId17" w:tooltip="Legal citation" w:history="1">
        <w:r>
          <w:rPr>
            <w:rStyle w:val="Hyperlink"/>
            <w:lang w:val="en"/>
          </w:rPr>
          <w:t>legal citation</w:t>
        </w:r>
      </w:hyperlink>
      <w:r>
        <w:rPr>
          <w:lang w:val="en"/>
        </w:rPr>
        <w:t>.</w:t>
      </w:r>
      <w:hyperlink r:id="rId18" w:anchor="cite_note-0#cite_note-0" w:history="1">
        <w:r>
          <w:rPr>
            <w:color w:val="0000FF"/>
            <w:u w:val="single"/>
            <w:vertAlign w:val="superscript"/>
            <w:lang w:val="en"/>
          </w:rPr>
          <w:t>[1]</w:t>
        </w:r>
      </w:hyperlink>
      <w:r>
        <w:rPr>
          <w:lang w:val="en"/>
        </w:rPr>
        <w:t xml:space="preserve"> To find the ibid. source, one must look at the reference preceding it.</w:t>
      </w:r>
    </w:p>
    <w:p w:rsidR="00C15695" w:rsidRDefault="00C15695" w:rsidP="00C15695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hyperlink r:id="rId19" w:anchor="ref_4#ref_4" w:history="1">
        <w:r>
          <w:rPr>
            <w:rStyle w:val="Hyperlink"/>
            <w:b/>
            <w:bCs/>
            <w:lang w:val="en"/>
          </w:rPr>
          <w:t>^4</w:t>
        </w:r>
      </w:hyperlink>
      <w:r>
        <w:rPr>
          <w:lang w:val="en"/>
        </w:rPr>
        <w:t xml:space="preserve"> E. Vijh, </w:t>
      </w:r>
      <w:r>
        <w:rPr>
          <w:i/>
          <w:iCs/>
          <w:lang w:val="en"/>
        </w:rPr>
        <w:t>Latin for Dummies</w:t>
      </w:r>
      <w:r>
        <w:rPr>
          <w:lang w:val="en"/>
        </w:rPr>
        <w:t xml:space="preserve"> (New York: Academic, 1997), p. 23.</w:t>
      </w:r>
    </w:p>
    <w:p w:rsidR="00C15695" w:rsidRDefault="00C15695" w:rsidP="00C15695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hyperlink r:id="rId20" w:anchor="ref_5#ref_5" w:history="1">
        <w:r>
          <w:rPr>
            <w:rStyle w:val="Hyperlink"/>
            <w:b/>
            <w:bCs/>
            <w:lang w:val="en"/>
          </w:rPr>
          <w:t>^5</w:t>
        </w:r>
      </w:hyperlink>
      <w:r>
        <w:rPr>
          <w:lang w:val="en"/>
        </w:rPr>
        <w:t xml:space="preserve"> </w:t>
      </w:r>
      <w:r>
        <w:rPr>
          <w:i/>
          <w:iCs/>
          <w:lang w:val="en"/>
        </w:rPr>
        <w:t>Ibid</w:t>
      </w:r>
      <w:r>
        <w:rPr>
          <w:lang w:val="en"/>
        </w:rPr>
        <w:t>.</w:t>
      </w:r>
    </w:p>
    <w:p w:rsidR="00C15695" w:rsidRDefault="00C15695" w:rsidP="00C15695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hyperlink r:id="rId21" w:anchor="ref_6#ref_6" w:history="1">
        <w:r>
          <w:rPr>
            <w:rStyle w:val="Hyperlink"/>
            <w:b/>
            <w:bCs/>
            <w:lang w:val="en"/>
          </w:rPr>
          <w:t>^6</w:t>
        </w:r>
      </w:hyperlink>
      <w:r>
        <w:rPr>
          <w:lang w:val="en"/>
        </w:rPr>
        <w:t xml:space="preserve"> </w:t>
      </w:r>
      <w:r>
        <w:rPr>
          <w:i/>
          <w:iCs/>
          <w:lang w:val="en"/>
        </w:rPr>
        <w:t>Ibid</w:t>
      </w:r>
      <w:r>
        <w:rPr>
          <w:lang w:val="en"/>
        </w:rPr>
        <w:t>., p. 29.</w:t>
      </w:r>
    </w:p>
    <w:p w:rsidR="00C15695" w:rsidRDefault="00C15695" w:rsidP="00C15695">
      <w:pPr>
        <w:pStyle w:val="NormalWeb"/>
        <w:rPr>
          <w:lang w:val="en"/>
        </w:rPr>
      </w:pPr>
    </w:p>
    <w:p w:rsidR="00C15695" w:rsidRDefault="00C15695" w:rsidP="00C15695">
      <w:pPr>
        <w:pStyle w:val="NormalWeb"/>
        <w:rPr>
          <w:lang w:val="en"/>
        </w:rPr>
      </w:pPr>
      <w:r w:rsidRPr="00035326">
        <w:rPr>
          <w:b/>
          <w:bCs/>
          <w:i/>
          <w:iCs/>
          <w:color w:val="FF0000"/>
          <w:lang w:val="en"/>
        </w:rPr>
        <w:t>Op. cit.</w:t>
      </w:r>
      <w:r>
        <w:rPr>
          <w:lang w:val="en"/>
        </w:rPr>
        <w:t xml:space="preserve"> (</w:t>
      </w:r>
      <w:hyperlink r:id="rId22" w:tooltip="Latin" w:history="1">
        <w:r>
          <w:rPr>
            <w:rStyle w:val="Hyperlink"/>
            <w:lang w:val="en"/>
          </w:rPr>
          <w:t>Latin</w:t>
        </w:r>
      </w:hyperlink>
      <w:r>
        <w:rPr>
          <w:lang w:val="en"/>
        </w:rPr>
        <w:t xml:space="preserve">, short for "opus citatum"/"opere citato", meaning "the work cited/from the cited work") is the term used to provide an </w:t>
      </w:r>
      <w:hyperlink r:id="rId23" w:tooltip="Endnote" w:history="1">
        <w:r>
          <w:rPr>
            <w:rStyle w:val="Hyperlink"/>
            <w:lang w:val="en"/>
          </w:rPr>
          <w:t>endnote</w:t>
        </w:r>
      </w:hyperlink>
      <w:r>
        <w:rPr>
          <w:lang w:val="en"/>
        </w:rPr>
        <w:t xml:space="preserve"> or </w:t>
      </w:r>
      <w:hyperlink r:id="rId24" w:tooltip="Footnote" w:history="1">
        <w:r>
          <w:rPr>
            <w:rStyle w:val="Hyperlink"/>
            <w:lang w:val="en"/>
          </w:rPr>
          <w:t>footnote</w:t>
        </w:r>
      </w:hyperlink>
      <w:r>
        <w:rPr>
          <w:lang w:val="en"/>
        </w:rPr>
        <w:t xml:space="preserve"> citation to refer the reader to an earlier citation by the same author. To find the </w:t>
      </w:r>
      <w:r>
        <w:rPr>
          <w:i/>
          <w:iCs/>
          <w:lang w:val="en"/>
        </w:rPr>
        <w:t>Op. cit.</w:t>
      </w:r>
      <w:r>
        <w:rPr>
          <w:lang w:val="en"/>
        </w:rPr>
        <w:t xml:space="preserve"> source, one has to look at the previous footnotes or general references section to find the relevant source work.</w:t>
      </w:r>
    </w:p>
    <w:p w:rsidR="00C15695" w:rsidRDefault="00C15695" w:rsidP="00C15695">
      <w:pPr>
        <w:numPr>
          <w:ilvl w:val="0"/>
          <w:numId w:val="2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 xml:space="preserve">9. R. Millan, </w:t>
      </w:r>
      <w:r>
        <w:rPr>
          <w:i/>
          <w:iCs/>
          <w:lang w:val="en"/>
        </w:rPr>
        <w:t>Art of Latin Grammar</w:t>
      </w:r>
      <w:r>
        <w:rPr>
          <w:lang w:val="en"/>
        </w:rPr>
        <w:t xml:space="preserve"> (Academic: New York, 1997), p. 23.</w:t>
      </w:r>
    </w:p>
    <w:p w:rsidR="00C15695" w:rsidRDefault="00C15695" w:rsidP="00C15695">
      <w:pPr>
        <w:numPr>
          <w:ilvl w:val="0"/>
          <w:numId w:val="2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 xml:space="preserve">10. G. Wiki, </w:t>
      </w:r>
      <w:r>
        <w:rPr>
          <w:i/>
          <w:iCs/>
          <w:lang w:val="en"/>
        </w:rPr>
        <w:t>Language and Its Uses</w:t>
      </w:r>
      <w:r>
        <w:rPr>
          <w:lang w:val="en"/>
        </w:rPr>
        <w:t xml:space="preserve"> (Blah Ltd.: Old York, 2000), p. 17.</w:t>
      </w:r>
    </w:p>
    <w:p w:rsidR="00C15695" w:rsidRDefault="00C15695" w:rsidP="00C15695">
      <w:pPr>
        <w:numPr>
          <w:ilvl w:val="0"/>
          <w:numId w:val="2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>11. Millan, op. cit., p. 5.</w:t>
      </w:r>
    </w:p>
    <w:p w:rsidR="00C15695" w:rsidRDefault="00C15695" w:rsidP="00C15695">
      <w:pPr>
        <w:pStyle w:val="NormalWeb"/>
        <w:rPr>
          <w:lang w:val="en"/>
        </w:rPr>
      </w:pPr>
    </w:p>
    <w:p w:rsidR="00035326" w:rsidRDefault="00035326" w:rsidP="00C15695">
      <w:pPr>
        <w:pStyle w:val="NormalWeb"/>
        <w:rPr>
          <w:lang w:val="en"/>
        </w:rPr>
      </w:pPr>
      <w:r>
        <w:rPr>
          <w:lang w:val="en"/>
        </w:rPr>
        <w:t>Do not use Loc. Cit. It is not commonly used nowadays.</w:t>
      </w:r>
    </w:p>
    <w:p w:rsidR="00C15695" w:rsidRDefault="00C15695" w:rsidP="00C15695">
      <w:pPr>
        <w:pStyle w:val="NormalWeb"/>
        <w:rPr>
          <w:lang w:val="en"/>
        </w:rPr>
      </w:pPr>
      <w:r>
        <w:rPr>
          <w:b/>
          <w:bCs/>
          <w:i/>
          <w:iCs/>
          <w:lang w:val="en"/>
        </w:rPr>
        <w:t>Loc. cit.</w:t>
      </w:r>
      <w:r>
        <w:rPr>
          <w:lang w:val="en"/>
        </w:rPr>
        <w:t xml:space="preserve"> (</w:t>
      </w:r>
      <w:hyperlink r:id="rId25" w:tooltip="Latin language" w:history="1">
        <w:r>
          <w:rPr>
            <w:rStyle w:val="Hyperlink"/>
            <w:lang w:val="en"/>
          </w:rPr>
          <w:t>Latin</w:t>
        </w:r>
      </w:hyperlink>
      <w:r>
        <w:rPr>
          <w:lang w:val="en"/>
        </w:rPr>
        <w:t xml:space="preserve">, short for </w:t>
      </w:r>
      <w:r>
        <w:rPr>
          <w:b/>
          <w:bCs/>
          <w:i/>
          <w:iCs/>
          <w:lang w:val="en"/>
        </w:rPr>
        <w:t>loco citato</w:t>
      </w:r>
      <w:r>
        <w:rPr>
          <w:lang w:val="en"/>
        </w:rPr>
        <w:t xml:space="preserve">, meaning "in the place cited") is a </w:t>
      </w:r>
      <w:hyperlink r:id="rId26" w:tooltip="Footnote" w:history="1">
        <w:r>
          <w:rPr>
            <w:rStyle w:val="Hyperlink"/>
            <w:lang w:val="en"/>
          </w:rPr>
          <w:t>footnote</w:t>
        </w:r>
      </w:hyperlink>
      <w:r>
        <w:rPr>
          <w:lang w:val="en"/>
        </w:rPr>
        <w:t xml:space="preserve"> or </w:t>
      </w:r>
      <w:hyperlink r:id="rId27" w:tooltip="Endnote" w:history="1">
        <w:r>
          <w:rPr>
            <w:rStyle w:val="Hyperlink"/>
            <w:lang w:val="en"/>
          </w:rPr>
          <w:t>endnote</w:t>
        </w:r>
      </w:hyperlink>
      <w:r>
        <w:rPr>
          <w:lang w:val="en"/>
        </w:rPr>
        <w:t xml:space="preserve"> term used to repeat the title and page number for a given author. </w:t>
      </w:r>
      <w:r>
        <w:rPr>
          <w:i/>
          <w:iCs/>
          <w:lang w:val="en"/>
        </w:rPr>
        <w:t>Loc. cit.</w:t>
      </w:r>
      <w:r>
        <w:rPr>
          <w:lang w:val="en"/>
        </w:rPr>
        <w:t xml:space="preserve"> is used in place of </w:t>
      </w:r>
      <w:hyperlink r:id="rId28" w:tooltip="Ibid." w:history="1">
        <w:r>
          <w:rPr>
            <w:rStyle w:val="Hyperlink"/>
            <w:lang w:val="en"/>
          </w:rPr>
          <w:t>ibid.</w:t>
        </w:r>
      </w:hyperlink>
      <w:r>
        <w:rPr>
          <w:lang w:val="en"/>
        </w:rPr>
        <w:t xml:space="preserve"> when the reference is not only to the work immediately preceding, but also refers to the same page. </w:t>
      </w:r>
      <w:r>
        <w:rPr>
          <w:i/>
          <w:iCs/>
          <w:lang w:val="en"/>
        </w:rPr>
        <w:t>Loc. cit.</w:t>
      </w:r>
      <w:r>
        <w:rPr>
          <w:lang w:val="en"/>
        </w:rPr>
        <w:t xml:space="preserve"> is also used instead of </w:t>
      </w:r>
      <w:hyperlink r:id="rId29" w:tooltip="Op. cit." w:history="1">
        <w:r>
          <w:rPr>
            <w:rStyle w:val="Hyperlink"/>
            <w:i/>
            <w:iCs/>
            <w:lang w:val="en"/>
          </w:rPr>
          <w:t>op. cit.</w:t>
        </w:r>
      </w:hyperlink>
      <w:r>
        <w:rPr>
          <w:lang w:val="en"/>
        </w:rPr>
        <w:t xml:space="preserve"> when reference is made to a work previously cited and to the same page in that work. As such, </w:t>
      </w:r>
      <w:r>
        <w:rPr>
          <w:i/>
          <w:iCs/>
          <w:lang w:val="en"/>
        </w:rPr>
        <w:t>loc. cit.</w:t>
      </w:r>
      <w:r>
        <w:rPr>
          <w:lang w:val="en"/>
        </w:rPr>
        <w:t xml:space="preserve"> is never followed by volume or page numbers.</w:t>
      </w:r>
    </w:p>
    <w:p w:rsidR="00C15695" w:rsidRDefault="00C15695" w:rsidP="00C15695">
      <w:pPr>
        <w:pStyle w:val="NormalWeb"/>
        <w:rPr>
          <w:lang w:val="en"/>
        </w:rPr>
      </w:pPr>
      <w:r>
        <w:rPr>
          <w:lang w:val="en"/>
        </w:rPr>
        <w:t>9. R. Millan, "Art of Latin grammar" (Academic, New York, 1997), p. 23.</w:t>
      </w:r>
    </w:p>
    <w:p w:rsidR="00C15695" w:rsidRDefault="00C15695" w:rsidP="00C15695">
      <w:pPr>
        <w:pStyle w:val="NormalWeb"/>
        <w:rPr>
          <w:lang w:val="en"/>
        </w:rPr>
      </w:pPr>
      <w:r>
        <w:rPr>
          <w:lang w:val="en"/>
        </w:rPr>
        <w:t xml:space="preserve">10. </w:t>
      </w:r>
      <w:r>
        <w:rPr>
          <w:i/>
          <w:iCs/>
          <w:lang w:val="en"/>
        </w:rPr>
        <w:t>Loc. cit.</w:t>
      </w:r>
    </w:p>
    <w:p w:rsidR="00C15695" w:rsidRDefault="00C15695">
      <w:pPr>
        <w:rPr>
          <w:lang w:val="en"/>
        </w:rPr>
      </w:pPr>
    </w:p>
    <w:p w:rsidR="0070180D" w:rsidRDefault="0070180D">
      <w:pPr>
        <w:rPr>
          <w:lang w:val="en"/>
        </w:rPr>
      </w:pPr>
    </w:p>
    <w:p w:rsidR="0070180D" w:rsidRDefault="0070180D">
      <w:pPr>
        <w:rPr>
          <w:lang w:val="en"/>
        </w:rPr>
      </w:pPr>
    </w:p>
    <w:p w:rsidR="00035326" w:rsidRDefault="00035326">
      <w:pPr>
        <w:rPr>
          <w:lang w:val="en"/>
        </w:rPr>
      </w:pPr>
    </w:p>
    <w:p w:rsidR="0070180D" w:rsidRDefault="0070180D">
      <w:pPr>
        <w:rPr>
          <w:lang w:val="en"/>
        </w:rPr>
      </w:pPr>
    </w:p>
    <w:p w:rsidR="0070180D" w:rsidRDefault="0070180D">
      <w:pPr>
        <w:rPr>
          <w:lang w:val="en"/>
        </w:rPr>
      </w:pPr>
    </w:p>
    <w:p w:rsidR="0070180D" w:rsidRDefault="0070180D">
      <w:pPr>
        <w:rPr>
          <w:b/>
          <w:sz w:val="32"/>
          <w:szCs w:val="32"/>
          <w:u w:val="single"/>
          <w:lang w:val="en"/>
        </w:rPr>
      </w:pPr>
      <w:r w:rsidRPr="0070180D">
        <w:rPr>
          <w:b/>
          <w:sz w:val="32"/>
          <w:szCs w:val="32"/>
          <w:u w:val="single"/>
          <w:lang w:val="en"/>
        </w:rPr>
        <w:t>Bibliography</w:t>
      </w:r>
    </w:p>
    <w:p w:rsidR="0070180D" w:rsidRDefault="0070180D">
      <w:pPr>
        <w:rPr>
          <w:b/>
          <w:sz w:val="32"/>
          <w:szCs w:val="32"/>
          <w:u w:val="single"/>
          <w:lang w:val="en"/>
        </w:rPr>
      </w:pPr>
    </w:p>
    <w:p w:rsidR="00035326" w:rsidRPr="00C15695" w:rsidRDefault="00035326" w:rsidP="00035326">
      <w:pPr>
        <w:pStyle w:val="NormalWeb"/>
        <w:rPr>
          <w:b/>
          <w:bCs/>
          <w:lang w:val="en"/>
        </w:rPr>
      </w:pPr>
      <w:r>
        <w:rPr>
          <w:b/>
          <w:bCs/>
          <w:lang w:val="en"/>
        </w:rPr>
        <w:t xml:space="preserve">Source: </w:t>
      </w:r>
      <w:hyperlink r:id="rId30" w:history="1">
        <w:r w:rsidRPr="00B54ECA">
          <w:rPr>
            <w:rStyle w:val="Hyperlink"/>
            <w:b/>
            <w:bCs/>
            <w:lang w:val="en"/>
          </w:rPr>
          <w:t>http://dmorgan.web.wesleyan.edu/balkans/pointers.htm#foot</w:t>
        </w:r>
      </w:hyperlink>
      <w:r>
        <w:rPr>
          <w:b/>
          <w:bCs/>
          <w:lang w:val="en"/>
        </w:rPr>
        <w:t xml:space="preserve"> </w:t>
      </w:r>
    </w:p>
    <w:p w:rsidR="00035326" w:rsidRDefault="00035326">
      <w:pPr>
        <w:rPr>
          <w:b/>
          <w:sz w:val="32"/>
          <w:szCs w:val="32"/>
          <w:u w:val="single"/>
          <w:lang w:val="en"/>
        </w:rPr>
      </w:pPr>
    </w:p>
    <w:p w:rsidR="0070180D" w:rsidRDefault="0070180D" w:rsidP="0070180D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800000"/>
        </w:rPr>
        <w:t>Bibliographies</w:t>
      </w:r>
    </w:p>
    <w:p w:rsidR="0070180D" w:rsidRDefault="0070180D" w:rsidP="0070180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with footnotes, small variations in style don't matter so long as you understand the basic rules:</w:t>
      </w:r>
    </w:p>
    <w:p w:rsidR="0070180D" w:rsidRDefault="0070180D" w:rsidP="0070180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Unlike a footnote, a bibliographical entry is </w:t>
      </w:r>
      <w:r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 xml:space="preserve">not </w:t>
      </w:r>
      <w:r>
        <w:rPr>
          <w:rFonts w:ascii="Arial" w:hAnsi="Arial" w:cs="Arial"/>
          <w:sz w:val="20"/>
          <w:szCs w:val="20"/>
        </w:rPr>
        <w:t xml:space="preserve">a sentence. Its segments -- author or editor; title; publication data (for a book); journal title with issue; page numbers in the case of a journal article or a distinct chapter in a book; and there can be others -- are separated by </w:t>
      </w:r>
      <w:r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>periods</w:t>
      </w:r>
      <w:r>
        <w:rPr>
          <w:rFonts w:ascii="Arial" w:hAnsi="Arial" w:cs="Arial"/>
          <w:sz w:val="20"/>
          <w:szCs w:val="20"/>
        </w:rPr>
        <w:t xml:space="preserve">, not commas. There is also a period at the end. </w:t>
      </w:r>
    </w:p>
    <w:p w:rsidR="0070180D" w:rsidRDefault="0070180D" w:rsidP="0070180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 a bibliography is in alphabetical order by the author's or editor's last name, the </w:t>
      </w:r>
      <w:r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>last name goes first</w:t>
      </w:r>
      <w:r>
        <w:rPr>
          <w:rFonts w:ascii="Arial" w:hAnsi="Arial" w:cs="Arial"/>
          <w:sz w:val="20"/>
          <w:szCs w:val="20"/>
        </w:rPr>
        <w:t xml:space="preserve">. If there is no author, alphabetize by the first significant word in the title. </w:t>
      </w:r>
    </w:p>
    <w:p w:rsidR="0070180D" w:rsidRDefault="0070180D" w:rsidP="0070180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Just as in a footnote, you may give the publisher in the publication data of a book, or not, as you choose </w:t>
      </w:r>
      <w:r w:rsidR="0003532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just be consistent. Parentheses are </w:t>
      </w:r>
      <w:r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 xml:space="preserve"> used. </w:t>
      </w:r>
    </w:p>
    <w:p w:rsidR="0070180D" w:rsidRDefault="0070180D" w:rsidP="0070180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fancy ways to avoid using the same author's name repeatedly when you have more than one title by the same author, but these are not required -- generally it’s best just to repeat the name. </w:t>
      </w:r>
    </w:p>
    <w:p w:rsidR="0070180D" w:rsidRDefault="0070180D" w:rsidP="0070180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examples:</w:t>
      </w:r>
    </w:p>
    <w:p w:rsidR="0070180D" w:rsidRDefault="0070180D" w:rsidP="0070180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Djilas, Milovan. </w:t>
      </w:r>
      <w:r>
        <w:rPr>
          <w:rFonts w:ascii="Arial" w:hAnsi="Arial" w:cs="Arial"/>
          <w:i/>
          <w:iCs/>
          <w:sz w:val="20"/>
          <w:szCs w:val="20"/>
        </w:rPr>
        <w:t>The New Class</w:t>
      </w:r>
      <w:r>
        <w:rPr>
          <w:rFonts w:ascii="Arial" w:hAnsi="Arial" w:cs="Arial"/>
          <w:sz w:val="20"/>
          <w:szCs w:val="20"/>
        </w:rPr>
        <w:t>. London, 1957.</w:t>
      </w:r>
    </w:p>
    <w:p w:rsidR="0070180D" w:rsidRDefault="0070180D" w:rsidP="0070180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Djilas, Milovan. </w:t>
      </w:r>
      <w:r>
        <w:rPr>
          <w:rFonts w:ascii="Arial" w:hAnsi="Arial" w:cs="Arial"/>
          <w:i/>
          <w:iCs/>
          <w:sz w:val="20"/>
          <w:szCs w:val="20"/>
        </w:rPr>
        <w:t>Wartime</w:t>
      </w:r>
      <w:r>
        <w:rPr>
          <w:rFonts w:ascii="Arial" w:hAnsi="Arial" w:cs="Arial"/>
          <w:sz w:val="20"/>
          <w:szCs w:val="20"/>
        </w:rPr>
        <w:t>. New York, 1977.</w:t>
      </w:r>
    </w:p>
    <w:p w:rsidR="0070180D" w:rsidRDefault="0070180D" w:rsidP="0070180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Frankland, Mark. </w:t>
      </w:r>
      <w:r>
        <w:rPr>
          <w:rFonts w:ascii="Arial" w:hAnsi="Arial" w:cs="Arial"/>
          <w:i/>
          <w:iCs/>
          <w:sz w:val="20"/>
          <w:szCs w:val="20"/>
        </w:rPr>
        <w:t>The Patriots' Revolution</w:t>
      </w:r>
      <w:r>
        <w:rPr>
          <w:rFonts w:ascii="Arial" w:hAnsi="Arial" w:cs="Arial"/>
          <w:sz w:val="20"/>
          <w:szCs w:val="20"/>
        </w:rPr>
        <w:t>. Chicago, 1992.</w:t>
      </w:r>
    </w:p>
    <w:p w:rsidR="0070180D" w:rsidRDefault="0070180D" w:rsidP="0070180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Glenny, Misha. "Yugoslavia: The Revenger's Tragedy." </w:t>
      </w:r>
      <w:r>
        <w:rPr>
          <w:rFonts w:ascii="Arial" w:hAnsi="Arial" w:cs="Arial"/>
          <w:i/>
          <w:iCs/>
          <w:sz w:val="20"/>
          <w:szCs w:val="20"/>
        </w:rPr>
        <w:t>The New York Review of Books</w:t>
      </w:r>
      <w:r>
        <w:rPr>
          <w:rFonts w:ascii="Arial" w:hAnsi="Arial" w:cs="Arial"/>
          <w:sz w:val="20"/>
          <w:szCs w:val="20"/>
        </w:rPr>
        <w:t>, August 13, 1992. Pp. 32-43.</w:t>
      </w:r>
    </w:p>
    <w:p w:rsidR="0070180D" w:rsidRDefault="0070180D" w:rsidP="0070180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"The Tito-Stalin Correspondence, March-June 1948." In </w:t>
      </w:r>
      <w:r>
        <w:rPr>
          <w:rFonts w:ascii="Arial" w:hAnsi="Arial" w:cs="Arial"/>
          <w:i/>
          <w:iCs/>
          <w:sz w:val="20"/>
          <w:szCs w:val="20"/>
        </w:rPr>
        <w:t>From Stalinism to Pluralism</w:t>
      </w:r>
      <w:r>
        <w:rPr>
          <w:rFonts w:ascii="Arial" w:hAnsi="Arial" w:cs="Arial"/>
          <w:sz w:val="20"/>
          <w:szCs w:val="20"/>
        </w:rPr>
        <w:t>, ed. by Gale Stokes. New York, 1991. Pp. 58-65.</w:t>
      </w:r>
    </w:p>
    <w:p w:rsidR="0070180D" w:rsidRDefault="0070180D" w:rsidP="0070180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Weschler, Lawrence. </w:t>
      </w:r>
      <w:r>
        <w:rPr>
          <w:rFonts w:ascii="Arial" w:hAnsi="Arial" w:cs="Arial"/>
          <w:i/>
          <w:iCs/>
          <w:sz w:val="20"/>
          <w:szCs w:val="20"/>
        </w:rPr>
        <w:t>The Passion of Poland</w:t>
      </w:r>
      <w:r>
        <w:rPr>
          <w:rFonts w:ascii="Arial" w:hAnsi="Arial" w:cs="Arial"/>
          <w:sz w:val="20"/>
          <w:szCs w:val="20"/>
        </w:rPr>
        <w:t>. New York, 1984.</w:t>
      </w:r>
    </w:p>
    <w:p w:rsidR="0070180D" w:rsidRDefault="0070180D">
      <w:pPr>
        <w:rPr>
          <w:b/>
          <w:sz w:val="32"/>
          <w:szCs w:val="32"/>
          <w:u w:val="single"/>
        </w:rPr>
      </w:pPr>
    </w:p>
    <w:p w:rsidR="00035326" w:rsidRPr="00035326" w:rsidRDefault="00035326">
      <w:pPr>
        <w:rPr>
          <w:b/>
          <w:sz w:val="32"/>
          <w:szCs w:val="32"/>
        </w:rPr>
      </w:pPr>
      <w:r w:rsidRPr="00035326">
        <w:rPr>
          <w:b/>
          <w:sz w:val="32"/>
          <w:szCs w:val="32"/>
        </w:rPr>
        <w:t>Remember different referencing styles are allowed. The IB requirement is that you select one style and remain consistent in using this style!</w:t>
      </w:r>
    </w:p>
    <w:sectPr w:rsidR="00035326" w:rsidRPr="00035326">
      <w:footerReference w:type="even" r:id="rId31"/>
      <w:footerReference w:type="default" r:id="rId3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84" w:rsidRDefault="000C2784">
      <w:r>
        <w:separator/>
      </w:r>
    </w:p>
  </w:endnote>
  <w:endnote w:type="continuationSeparator" w:id="0">
    <w:p w:rsidR="000C2784" w:rsidRDefault="000C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0D" w:rsidRDefault="0070180D" w:rsidP="003B23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180D" w:rsidRDefault="0070180D" w:rsidP="0070180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0D" w:rsidRDefault="0070180D" w:rsidP="003B23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784">
      <w:rPr>
        <w:rStyle w:val="PageNumber"/>
        <w:noProof/>
      </w:rPr>
      <w:t>1</w:t>
    </w:r>
    <w:r>
      <w:rPr>
        <w:rStyle w:val="PageNumber"/>
      </w:rPr>
      <w:fldChar w:fldCharType="end"/>
    </w:r>
  </w:p>
  <w:p w:rsidR="0070180D" w:rsidRDefault="0070180D" w:rsidP="0070180D">
    <w:pPr>
      <w:pStyle w:val="Foot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2784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0C278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84" w:rsidRDefault="000C2784">
      <w:r>
        <w:separator/>
      </w:r>
    </w:p>
  </w:footnote>
  <w:footnote w:type="continuationSeparator" w:id="0">
    <w:p w:rsidR="000C2784" w:rsidRDefault="000C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E65"/>
    <w:multiLevelType w:val="multilevel"/>
    <w:tmpl w:val="9A86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07B05"/>
    <w:multiLevelType w:val="multilevel"/>
    <w:tmpl w:val="7E50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912A4"/>
    <w:multiLevelType w:val="multilevel"/>
    <w:tmpl w:val="85CA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D3BA4"/>
    <w:multiLevelType w:val="multilevel"/>
    <w:tmpl w:val="6536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95"/>
    <w:rsid w:val="00035326"/>
    <w:rsid w:val="000C2784"/>
    <w:rsid w:val="003B234D"/>
    <w:rsid w:val="0070180D"/>
    <w:rsid w:val="00721058"/>
    <w:rsid w:val="008A4E50"/>
    <w:rsid w:val="00C15695"/>
    <w:rsid w:val="00D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15695"/>
    <w:rPr>
      <w:color w:val="0000FF"/>
      <w:u w:val="single"/>
    </w:rPr>
  </w:style>
  <w:style w:type="paragraph" w:styleId="NormalWeb">
    <w:name w:val="Normal (Web)"/>
    <w:basedOn w:val="Normal"/>
    <w:rsid w:val="00C15695"/>
    <w:pPr>
      <w:spacing w:before="100" w:beforeAutospacing="1" w:after="100" w:afterAutospacing="1"/>
    </w:pPr>
  </w:style>
  <w:style w:type="character" w:customStyle="1" w:styleId="citationwikicite">
    <w:name w:val="citation wikicite"/>
    <w:basedOn w:val="DefaultParagraphFont"/>
    <w:rsid w:val="00C15695"/>
  </w:style>
  <w:style w:type="paragraph" w:styleId="Footer">
    <w:name w:val="footer"/>
    <w:basedOn w:val="Normal"/>
    <w:rsid w:val="007018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180D"/>
  </w:style>
  <w:style w:type="paragraph" w:styleId="Header">
    <w:name w:val="header"/>
    <w:basedOn w:val="Normal"/>
    <w:rsid w:val="0070180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15695"/>
    <w:rPr>
      <w:color w:val="0000FF"/>
      <w:u w:val="single"/>
    </w:rPr>
  </w:style>
  <w:style w:type="paragraph" w:styleId="NormalWeb">
    <w:name w:val="Normal (Web)"/>
    <w:basedOn w:val="Normal"/>
    <w:rsid w:val="00C15695"/>
    <w:pPr>
      <w:spacing w:before="100" w:beforeAutospacing="1" w:after="100" w:afterAutospacing="1"/>
    </w:pPr>
  </w:style>
  <w:style w:type="character" w:customStyle="1" w:styleId="citationwikicite">
    <w:name w:val="citation wikicite"/>
    <w:basedOn w:val="DefaultParagraphFont"/>
    <w:rsid w:val="00C15695"/>
  </w:style>
  <w:style w:type="paragraph" w:styleId="Footer">
    <w:name w:val="footer"/>
    <w:basedOn w:val="Normal"/>
    <w:rsid w:val="007018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180D"/>
  </w:style>
  <w:style w:type="paragraph" w:styleId="Header">
    <w:name w:val="header"/>
    <w:basedOn w:val="Normal"/>
    <w:rsid w:val="0070180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5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9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85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en.wikipedia.org/wiki/Ibid." TargetMode="External"/><Relationship Id="rId21" Type="http://schemas.openxmlformats.org/officeDocument/2006/relationships/hyperlink" Target="http://en.wikipedia.org/wiki/Ibid." TargetMode="External"/><Relationship Id="rId22" Type="http://schemas.openxmlformats.org/officeDocument/2006/relationships/hyperlink" Target="http://en.wikipedia.org/wiki/Latin" TargetMode="External"/><Relationship Id="rId23" Type="http://schemas.openxmlformats.org/officeDocument/2006/relationships/hyperlink" Target="http://en.wikipedia.org/wiki/Endnote" TargetMode="External"/><Relationship Id="rId24" Type="http://schemas.openxmlformats.org/officeDocument/2006/relationships/hyperlink" Target="http://en.wikipedia.org/wiki/Footnote" TargetMode="External"/><Relationship Id="rId25" Type="http://schemas.openxmlformats.org/officeDocument/2006/relationships/hyperlink" Target="http://en.wikipedia.org/wiki/Latin_language" TargetMode="External"/><Relationship Id="rId26" Type="http://schemas.openxmlformats.org/officeDocument/2006/relationships/hyperlink" Target="http://en.wikipedia.org/wiki/Footnote" TargetMode="External"/><Relationship Id="rId27" Type="http://schemas.openxmlformats.org/officeDocument/2006/relationships/hyperlink" Target="http://en.wikipedia.org/wiki/Endnote" TargetMode="External"/><Relationship Id="rId28" Type="http://schemas.openxmlformats.org/officeDocument/2006/relationships/hyperlink" Target="http://en.wikipedia.org/wiki/Ibid." TargetMode="External"/><Relationship Id="rId29" Type="http://schemas.openxmlformats.org/officeDocument/2006/relationships/hyperlink" Target="http://en.wikipedia.org/wiki/Op._cit.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dmorgan.web.wesleyan.edu/balkans/pointers.htm#foot" TargetMode="Externa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hyperlink" Target="http://en.wikipedia.org/wiki/Latin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morgan.web.wesleyan.edu/balkans/pointers.htm#foot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en.wikipedia.org/wiki/Endnote" TargetMode="External"/><Relationship Id="rId11" Type="http://schemas.openxmlformats.org/officeDocument/2006/relationships/hyperlink" Target="http://en.wikipedia.org/wiki/Footnote" TargetMode="External"/><Relationship Id="rId12" Type="http://schemas.openxmlformats.org/officeDocument/2006/relationships/hyperlink" Target="http://en.wikipedia.org/wiki/Citation" TargetMode="External"/><Relationship Id="rId13" Type="http://schemas.openxmlformats.org/officeDocument/2006/relationships/hyperlink" Target="http://en.wikipedia.org/wiki/Reference" TargetMode="External"/><Relationship Id="rId14" Type="http://schemas.openxmlformats.org/officeDocument/2006/relationships/hyperlink" Target="http://en.wikipedia.org/wiki/Source_text" TargetMode="External"/><Relationship Id="rId15" Type="http://schemas.openxmlformats.org/officeDocument/2006/relationships/hyperlink" Target="http://en.wikipedia.org/wiki/Idem" TargetMode="External"/><Relationship Id="rId16" Type="http://schemas.openxmlformats.org/officeDocument/2006/relationships/hyperlink" Target="http://en.wikipedia.org/wiki/Id." TargetMode="External"/><Relationship Id="rId17" Type="http://schemas.openxmlformats.org/officeDocument/2006/relationships/hyperlink" Target="http://en.wikipedia.org/wiki/Legal_citation" TargetMode="External"/><Relationship Id="rId18" Type="http://schemas.openxmlformats.org/officeDocument/2006/relationships/hyperlink" Target="http://en.wikipedia.org/wiki/Ibid" TargetMode="External"/><Relationship Id="rId19" Type="http://schemas.openxmlformats.org/officeDocument/2006/relationships/hyperlink" Target="http://en.wikipedia.org/wiki/Ibid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6217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Essays- Referencing+Bibliography</vt:lpstr>
    </vt:vector>
  </TitlesOfParts>
  <Company>isd</Company>
  <LinksUpToDate>false</LinksUpToDate>
  <CharactersWithSpaces>7293</CharactersWithSpaces>
  <SharedDoc>false</SharedDoc>
  <HLinks>
    <vt:vector size="138" baseType="variant">
      <vt:variant>
        <vt:i4>1769548</vt:i4>
      </vt:variant>
      <vt:variant>
        <vt:i4>66</vt:i4>
      </vt:variant>
      <vt:variant>
        <vt:i4>0</vt:i4>
      </vt:variant>
      <vt:variant>
        <vt:i4>5</vt:i4>
      </vt:variant>
      <vt:variant>
        <vt:lpwstr>http://dmorgan.web.wesleyan.edu/balkans/pointers.htm</vt:lpwstr>
      </vt:variant>
      <vt:variant>
        <vt:lpwstr>foot</vt:lpwstr>
      </vt:variant>
      <vt:variant>
        <vt:i4>4784243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http://en.wikipedia.org/wiki/Op._cit.</vt:lpwstr>
      </vt:variant>
      <vt:variant>
        <vt:lpwstr/>
      </vt:variant>
      <vt:variant>
        <vt:i4>3211315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http://en.wikipedia.org/wiki/Ibid.</vt:lpwstr>
      </vt:variant>
      <vt:variant>
        <vt:lpwstr/>
      </vt:variant>
      <vt:variant>
        <vt:i4>1310785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http://en.wikipedia.org/wiki/Endnote</vt:lpwstr>
      </vt:variant>
      <vt:variant>
        <vt:lpwstr/>
      </vt:variant>
      <vt:variant>
        <vt:i4>786497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http://en.wikipedia.org/wiki/Footnote</vt:lpwstr>
      </vt:variant>
      <vt:variant>
        <vt:lpwstr/>
      </vt:variant>
      <vt:variant>
        <vt:i4>7929861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http://en.wikipedia.org/wiki/Latin_language</vt:lpwstr>
      </vt:variant>
      <vt:variant>
        <vt:lpwstr/>
      </vt:variant>
      <vt:variant>
        <vt:i4>786497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http://en.wikipedia.org/wiki/Footnote</vt:lpwstr>
      </vt:variant>
      <vt:variant>
        <vt:lpwstr/>
      </vt:variant>
      <vt:variant>
        <vt:i4>1310785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http://en.wikipedia.org/wiki/Endnote</vt:lpwstr>
      </vt:variant>
      <vt:variant>
        <vt:lpwstr/>
      </vt:variant>
      <vt:variant>
        <vt:i4>6881341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http://en.wikipedia.org/wiki/Latin</vt:lpwstr>
      </vt:variant>
      <vt:variant>
        <vt:lpwstr/>
      </vt:variant>
      <vt:variant>
        <vt:i4>1179653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http://en.wikipedia.org/wiki/Ibid.</vt:lpwstr>
      </vt:variant>
      <vt:variant>
        <vt:lpwstr>ref_6#ref_6</vt:lpwstr>
      </vt:variant>
      <vt:variant>
        <vt:i4>1179654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http://en.wikipedia.org/wiki/Ibid.</vt:lpwstr>
      </vt:variant>
      <vt:variant>
        <vt:lpwstr>ref_5#ref_5</vt:lpwstr>
      </vt:variant>
      <vt:variant>
        <vt:i4>1179655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http://en.wikipedia.org/wiki/Ibid.</vt:lpwstr>
      </vt:variant>
      <vt:variant>
        <vt:lpwstr>ref_4#ref_4</vt:lpwstr>
      </vt:variant>
      <vt:variant>
        <vt:i4>3932263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http://en.wikipedia.org/wiki/Ibid</vt:lpwstr>
      </vt:variant>
      <vt:variant>
        <vt:lpwstr>cite_note-0#cite_note-0</vt:lpwstr>
      </vt:variant>
      <vt:variant>
        <vt:i4>7602191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http://en.wikipedia.org/wiki/Legal_citation</vt:lpwstr>
      </vt:variant>
      <vt:variant>
        <vt:lpwstr/>
      </vt:variant>
      <vt:variant>
        <vt:i4>5767249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http://en.wikipedia.org/wiki/Id.</vt:lpwstr>
      </vt:variant>
      <vt:variant>
        <vt:lpwstr/>
      </vt:variant>
      <vt:variant>
        <vt:i4>1245265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http://en.wikipedia.org/wiki/Idem</vt:lpwstr>
      </vt:variant>
      <vt:variant>
        <vt:lpwstr/>
      </vt:variant>
      <vt:variant>
        <vt:i4>3407937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http://en.wikipedia.org/wiki/Source_text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http://en.wikipedia.org/wiki/Reference</vt:lpwstr>
      </vt:variant>
      <vt:variant>
        <vt:lpwstr/>
      </vt:variant>
      <vt:variant>
        <vt:i4>1245268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http://en.wikipedia.org/wiki/Citation</vt:lpwstr>
      </vt:variant>
      <vt:variant>
        <vt:lpwstr/>
      </vt:variant>
      <vt:variant>
        <vt:i4>786497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http://en.wikipedia.org/wiki/Footnote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http://en.wikipedia.org/wiki/Endnote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http://en.wikipedia.org/wiki/Latin</vt:lpwstr>
      </vt:variant>
      <vt:variant>
        <vt:lpwstr/>
      </vt:variant>
      <vt:variant>
        <vt:i4>1769548</vt:i4>
      </vt:variant>
      <vt:variant>
        <vt:i4>0</vt:i4>
      </vt:variant>
      <vt:variant>
        <vt:i4>0</vt:i4>
      </vt:variant>
      <vt:variant>
        <vt:i4>5</vt:i4>
      </vt:variant>
      <vt:variant>
        <vt:lpwstr>http://dmorgan.web.wesleyan.edu/balkans/pointers.htm</vt:lpwstr>
      </vt:variant>
      <vt:variant>
        <vt:lpwstr>foot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Essays- Referencing+Bibliography</dc:title>
  <dc:subject/>
  <dc:creator>ted buckley</dc:creator>
  <cp:keywords/>
  <dc:description/>
  <cp:lastModifiedBy>ted buckley</cp:lastModifiedBy>
  <cp:revision>1</cp:revision>
  <dcterms:created xsi:type="dcterms:W3CDTF">2015-05-13T09:25:00Z</dcterms:created>
  <dcterms:modified xsi:type="dcterms:W3CDTF">2015-05-13T09:39:00Z</dcterms:modified>
</cp:coreProperties>
</file>