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79556" w14:textId="00608F31" w:rsidR="00A85E60" w:rsidRPr="00A85E60" w:rsidRDefault="00A85E60" w:rsidP="00D37F32">
      <w:pPr>
        <w:pStyle w:val="a3"/>
        <w:numPr>
          <w:ilvl w:val="0"/>
          <w:numId w:val="25"/>
        </w:numPr>
        <w:ind w:leftChars="0"/>
        <w:rPr>
          <w:rFonts w:asciiTheme="majorHAnsi" w:hAnsiTheme="majorHAnsi" w:cstheme="majorHAnsi"/>
          <w:b/>
          <w:i/>
          <w:color w:val="F79646" w:themeColor="accent6"/>
        </w:rPr>
      </w:pPr>
      <w:r w:rsidRPr="00A85E60">
        <w:rPr>
          <w:b/>
          <w:i/>
          <w:noProof/>
          <w:color w:val="F79646" w:themeColor="accent6"/>
        </w:rPr>
        <mc:AlternateContent>
          <mc:Choice Requires="wps">
            <w:drawing>
              <wp:anchor distT="0" distB="0" distL="114300" distR="114300" simplePos="0" relativeHeight="251807744" behindDoc="0" locked="0" layoutInCell="1" allowOverlap="1" wp14:anchorId="77AB2E8A" wp14:editId="5D2A479E">
                <wp:simplePos x="0" y="0"/>
                <wp:positionH relativeFrom="column">
                  <wp:posOffset>-304800</wp:posOffset>
                </wp:positionH>
                <wp:positionV relativeFrom="paragraph">
                  <wp:posOffset>254000</wp:posOffset>
                </wp:positionV>
                <wp:extent cx="6248400" cy="1397000"/>
                <wp:effectExtent l="0" t="0" r="25400" b="25400"/>
                <wp:wrapSquare wrapText="bothSides"/>
                <wp:docPr id="293" name="テキスト 293"/>
                <wp:cNvGraphicFramePr/>
                <a:graphic xmlns:a="http://schemas.openxmlformats.org/drawingml/2006/main">
                  <a:graphicData uri="http://schemas.microsoft.com/office/word/2010/wordprocessingShape">
                    <wps:wsp>
                      <wps:cNvSpPr txBox="1"/>
                      <wps:spPr>
                        <a:xfrm>
                          <a:off x="0" y="0"/>
                          <a:ext cx="6248400" cy="1397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1F791DD" w14:textId="77777777" w:rsidR="008B177E" w:rsidRPr="00F97F60" w:rsidRDefault="008B177E" w:rsidP="00A85E60">
                            <w:pPr>
                              <w:rPr>
                                <w:rFonts w:asciiTheme="majorHAnsi" w:hAnsiTheme="majorHAnsi"/>
                                <w:b/>
                                <w:color w:val="1F497D"/>
                                <w:sz w:val="22"/>
                              </w:rPr>
                            </w:pPr>
                            <w:r w:rsidRPr="00F97F60">
                              <w:rPr>
                                <w:rFonts w:asciiTheme="majorHAnsi" w:hAnsiTheme="majorHAnsi"/>
                                <w:b/>
                                <w:color w:val="1F497D"/>
                                <w:sz w:val="22"/>
                              </w:rPr>
                              <w:t>IB Question</w:t>
                            </w:r>
                          </w:p>
                          <w:p w14:paraId="21A3A6B3" w14:textId="77777777" w:rsidR="008B177E" w:rsidRPr="009349CC" w:rsidRDefault="008B177E" w:rsidP="00A85E60">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the </w:t>
                            </w:r>
                            <w:r w:rsidRPr="009349CC">
                              <w:rPr>
                                <w:rFonts w:ascii="MyriadPro-Regular" w:hAnsi="MyriadPro-Regular" w:cs="MyriadPro-Regular"/>
                                <w:sz w:val="19"/>
                                <w:szCs w:val="19"/>
                              </w:rPr>
                              <w:t>microeconomic concept of</w:t>
                            </w:r>
                            <w:r>
                              <w:rPr>
                                <w:rFonts w:ascii="MyriadPro-Regular" w:hAnsi="MyriadPro-Regular" w:cs="MyriadPro-Regular"/>
                                <w:sz w:val="19"/>
                                <w:szCs w:val="19"/>
                              </w:rPr>
                              <w:t xml:space="preserve"> </w:t>
                            </w:r>
                            <w:r w:rsidRPr="009349CC">
                              <w:rPr>
                                <w:rFonts w:ascii="MyriadPro-Regular" w:hAnsi="MyriadPro-Regular" w:cs="MyriadPro-Regular"/>
                                <w:sz w:val="19"/>
                                <w:szCs w:val="19"/>
                              </w:rPr>
                              <w:t>demand for a product and the macroeconomic concept of aggregate demand.</w:t>
                            </w:r>
                            <w:proofErr w:type="gramEnd"/>
                          </w:p>
                          <w:p w14:paraId="1E3EEB95" w14:textId="77777777" w:rsidR="008B177E" w:rsidRPr="009349CC" w:rsidRDefault="008B177E" w:rsidP="00A85E6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Construct an aggregate</w:t>
                            </w:r>
                            <w:r>
                              <w:rPr>
                                <w:rFonts w:ascii="MyriadPro-Regular" w:hAnsi="MyriadPro-Regular" w:cs="MyriadPro-Regular"/>
                                <w:sz w:val="19"/>
                                <w:szCs w:val="19"/>
                              </w:rPr>
                              <w:t xml:space="preserve"> </w:t>
                            </w:r>
                            <w:r w:rsidRPr="009349CC">
                              <w:rPr>
                                <w:rFonts w:ascii="MyriadPro-Regular" w:hAnsi="MyriadPro-Regular" w:cs="MyriadPro-Regular"/>
                                <w:sz w:val="19"/>
                                <w:szCs w:val="19"/>
                              </w:rPr>
                              <w:t>demand curve.</w:t>
                            </w:r>
                          </w:p>
                          <w:p w14:paraId="6EE082B3" w14:textId="77777777" w:rsidR="008B177E" w:rsidRPr="009349CC" w:rsidRDefault="008B177E" w:rsidP="00A85E6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why the AD curve has a negative slope.</w:t>
                            </w:r>
                          </w:p>
                          <w:p w14:paraId="3603097C" w14:textId="77777777" w:rsidR="008B177E" w:rsidRPr="009349CC" w:rsidRDefault="008B177E" w:rsidP="00A85E60">
                            <w:pPr>
                              <w:autoSpaceDE w:val="0"/>
                              <w:autoSpaceDN w:val="0"/>
                              <w:adjustRightInd w:val="0"/>
                              <w:rPr>
                                <w:rFonts w:ascii="MyriadPro-Regular" w:hAnsi="MyriadPro-Regular" w:cs="MyriadPro-Regular"/>
                                <w:sz w:val="19"/>
                                <w:szCs w:val="19"/>
                              </w:rPr>
                            </w:pPr>
                          </w:p>
                          <w:p w14:paraId="2D8FA8A6" w14:textId="77777777" w:rsidR="008B177E" w:rsidRPr="009349CC" w:rsidRDefault="008B177E" w:rsidP="00A85E60">
                            <w:pPr>
                              <w:autoSpaceDE w:val="0"/>
                              <w:autoSpaceDN w:val="0"/>
                              <w:adjustRightInd w:val="0"/>
                              <w:rPr>
                                <w:rFonts w:ascii="MyriadPro-Regular" w:hAnsi="MyriadPro-Regular" w:cs="MyriadPro-Regular"/>
                                <w:sz w:val="19"/>
                                <w:szCs w:val="19"/>
                              </w:rPr>
                            </w:pPr>
                          </w:p>
                          <w:p w14:paraId="7B45B088" w14:textId="77777777" w:rsidR="008B177E" w:rsidRPr="00AE54BE" w:rsidRDefault="008B177E" w:rsidP="00A85E60">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293" o:spid="_x0000_s1026" type="#_x0000_t202" style="position:absolute;left:0;text-align:left;margin-left:-23.95pt;margin-top:20pt;width:492pt;height:11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" fillcolor="white [3201]" strokecolor="#8064a2 [3207]" strokeweight="2pt">
                <v:textbox>
                  <w:txbxContent>
                    <w:p w14:paraId="51F791DD" w14:textId="77777777" w:rsidR="00B00898" w:rsidRPr="00F97F60" w:rsidRDefault="00B00898" w:rsidP="00A85E60">
                      <w:pPr>
                        <w:rPr>
                          <w:rFonts w:asciiTheme="majorHAnsi" w:hAnsiTheme="majorHAnsi"/>
                          <w:b/>
                          <w:color w:val="1F497D"/>
                          <w:sz w:val="22"/>
                        </w:rPr>
                      </w:pPr>
                      <w:r w:rsidRPr="00F97F60">
                        <w:rPr>
                          <w:rFonts w:asciiTheme="majorHAnsi" w:hAnsiTheme="majorHAnsi"/>
                          <w:b/>
                          <w:color w:val="1F497D"/>
                          <w:sz w:val="22"/>
                        </w:rPr>
                        <w:t>IB Question</w:t>
                      </w:r>
                    </w:p>
                    <w:p w14:paraId="21A3A6B3" w14:textId="77777777" w:rsidR="00B00898" w:rsidRPr="009349CC" w:rsidRDefault="00B00898" w:rsidP="00A85E60">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Distinguish between the </w:t>
                      </w:r>
                      <w:r w:rsidRPr="009349CC">
                        <w:rPr>
                          <w:rFonts w:ascii="MyriadPro-Regular" w:hAnsi="MyriadPro-Regular" w:cs="MyriadPro-Regular"/>
                          <w:sz w:val="19"/>
                          <w:szCs w:val="19"/>
                        </w:rPr>
                        <w:t>microeconomic concept of</w:t>
                      </w:r>
                      <w:r>
                        <w:rPr>
                          <w:rFonts w:ascii="MyriadPro-Regular" w:hAnsi="MyriadPro-Regular" w:cs="MyriadPro-Regular"/>
                          <w:sz w:val="19"/>
                          <w:szCs w:val="19"/>
                        </w:rPr>
                        <w:t xml:space="preserve"> </w:t>
                      </w:r>
                      <w:r w:rsidRPr="009349CC">
                        <w:rPr>
                          <w:rFonts w:ascii="MyriadPro-Regular" w:hAnsi="MyriadPro-Regular" w:cs="MyriadPro-Regular"/>
                          <w:sz w:val="19"/>
                          <w:szCs w:val="19"/>
                        </w:rPr>
                        <w:t>demand for a product and the macroeconomic concept of aggregate demand.</w:t>
                      </w:r>
                      <w:proofErr w:type="gramEnd"/>
                    </w:p>
                    <w:p w14:paraId="1E3EEB95" w14:textId="77777777" w:rsidR="00B00898" w:rsidRPr="009349CC" w:rsidRDefault="00B00898" w:rsidP="00A85E6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Construct an aggregate</w:t>
                      </w:r>
                      <w:r>
                        <w:rPr>
                          <w:rFonts w:ascii="MyriadPro-Regular" w:hAnsi="MyriadPro-Regular" w:cs="MyriadPro-Regular"/>
                          <w:sz w:val="19"/>
                          <w:szCs w:val="19"/>
                        </w:rPr>
                        <w:t xml:space="preserve"> </w:t>
                      </w:r>
                      <w:r w:rsidRPr="009349CC">
                        <w:rPr>
                          <w:rFonts w:ascii="MyriadPro-Regular" w:hAnsi="MyriadPro-Regular" w:cs="MyriadPro-Regular"/>
                          <w:sz w:val="19"/>
                          <w:szCs w:val="19"/>
                        </w:rPr>
                        <w:t>demand curve.</w:t>
                      </w:r>
                    </w:p>
                    <w:p w14:paraId="6EE082B3" w14:textId="77777777" w:rsidR="00B00898" w:rsidRPr="009349CC" w:rsidRDefault="00B00898" w:rsidP="00A85E6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why the AD curve has a negative slope.</w:t>
                      </w:r>
                    </w:p>
                    <w:p w14:paraId="3603097C" w14:textId="77777777" w:rsidR="00B00898" w:rsidRPr="009349CC" w:rsidRDefault="00B00898" w:rsidP="00A85E60">
                      <w:pPr>
                        <w:autoSpaceDE w:val="0"/>
                        <w:autoSpaceDN w:val="0"/>
                        <w:adjustRightInd w:val="0"/>
                        <w:rPr>
                          <w:rFonts w:ascii="MyriadPro-Regular" w:hAnsi="MyriadPro-Regular" w:cs="MyriadPro-Regular"/>
                          <w:sz w:val="19"/>
                          <w:szCs w:val="19"/>
                        </w:rPr>
                      </w:pPr>
                    </w:p>
                    <w:p w14:paraId="2D8FA8A6" w14:textId="77777777" w:rsidR="00B00898" w:rsidRPr="009349CC" w:rsidRDefault="00B00898" w:rsidP="00A85E60">
                      <w:pPr>
                        <w:autoSpaceDE w:val="0"/>
                        <w:autoSpaceDN w:val="0"/>
                        <w:adjustRightInd w:val="0"/>
                        <w:rPr>
                          <w:rFonts w:ascii="MyriadPro-Regular" w:hAnsi="MyriadPro-Regular" w:cs="MyriadPro-Regular"/>
                          <w:sz w:val="19"/>
                          <w:szCs w:val="19"/>
                        </w:rPr>
                      </w:pPr>
                    </w:p>
                    <w:p w14:paraId="7B45B088" w14:textId="77777777" w:rsidR="00B00898" w:rsidRPr="00AE54BE" w:rsidRDefault="00B00898" w:rsidP="00A85E60">
                      <w:pPr>
                        <w:autoSpaceDE w:val="0"/>
                        <w:autoSpaceDN w:val="0"/>
                        <w:adjustRightInd w:val="0"/>
                        <w:rPr>
                          <w:rFonts w:asciiTheme="majorHAnsi" w:hAnsiTheme="majorHAnsi" w:cstheme="majorHAnsi"/>
                          <w:sz w:val="18"/>
                          <w:szCs w:val="19"/>
                        </w:rPr>
                      </w:pPr>
                    </w:p>
                  </w:txbxContent>
                </v:textbox>
                <w10:wrap type="square"/>
              </v:shape>
            </w:pict>
          </mc:Fallback>
        </mc:AlternateContent>
      </w:r>
      <w:r w:rsidRPr="00A85E60">
        <w:rPr>
          <w:rFonts w:asciiTheme="majorHAnsi" w:hAnsiTheme="majorHAnsi" w:cstheme="majorHAnsi"/>
          <w:b/>
          <w:i/>
          <w:noProof/>
          <w:color w:val="F79646" w:themeColor="accent6"/>
          <w:sz w:val="22"/>
        </w:rPr>
        <mc:AlternateContent>
          <mc:Choice Requires="wps">
            <w:drawing>
              <wp:anchor distT="0" distB="0" distL="114300" distR="114300" simplePos="0" relativeHeight="251805696" behindDoc="0" locked="0" layoutInCell="1" allowOverlap="1" wp14:anchorId="43B9E8B9" wp14:editId="170DEF7E">
                <wp:simplePos x="0" y="0"/>
                <wp:positionH relativeFrom="column">
                  <wp:posOffset>3352800</wp:posOffset>
                </wp:positionH>
                <wp:positionV relativeFrom="paragraph">
                  <wp:posOffset>-1016000</wp:posOffset>
                </wp:positionV>
                <wp:extent cx="2885440" cy="381000"/>
                <wp:effectExtent l="0" t="0" r="35560" b="25400"/>
                <wp:wrapNone/>
                <wp:docPr id="291" name="テキスト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22BB6CC5" w14:textId="77777777" w:rsidR="008B177E" w:rsidRPr="00726547" w:rsidRDefault="008B177E" w:rsidP="00A85E60">
                            <w:pPr>
                              <w:jc w:val="center"/>
                              <w:rPr>
                                <w:rFonts w:ascii="Times New Roman" w:hAnsi="Times New Roman" w:cs="Times New Roman"/>
                                <w:b/>
                                <w:sz w:val="32"/>
                              </w:rPr>
                            </w:pPr>
                            <w:r>
                              <w:rPr>
                                <w:rFonts w:ascii="Times New Roman" w:hAnsi="Times New Roman" w:cs="Times New Roman"/>
                                <w:b/>
                                <w:sz w:val="32"/>
                              </w:rPr>
                              <w:t xml:space="preserve">Syllabus item: 82 </w:t>
                            </w:r>
                            <w:r w:rsidRPr="00726547">
                              <w:rPr>
                                <w:rFonts w:ascii="Times New Roman" w:hAnsi="Times New Roman" w:cs="Times New Roman"/>
                                <w:b/>
                                <w:sz w:val="32"/>
                              </w:rPr>
                              <w:t>Weight</w:t>
                            </w:r>
                            <w:r>
                              <w:rPr>
                                <w:rFonts w:ascii="Times New Roman" w:hAnsi="Times New Roman" w:cs="Times New Roman"/>
                                <w:b/>
                                <w:sz w:val="32"/>
                              </w:rPr>
                              <w:t>: 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291" o:spid="_x0000_s1027" type="#_x0000_t202" style="position:absolute;left:0;text-align:left;margin-left:264pt;margin-top:-79.95pt;width:227.2pt;height:3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">
                <v:textbox inset="5.85pt,.7pt,5.85pt,.7pt">
                  <w:txbxContent>
                    <w:p w14:paraId="22BB6CC5" w14:textId="77777777" w:rsidR="00B00898" w:rsidRPr="00726547" w:rsidRDefault="00B00898" w:rsidP="00A85E60">
                      <w:pPr>
                        <w:jc w:val="center"/>
                        <w:rPr>
                          <w:rFonts w:ascii="Times New Roman" w:hAnsi="Times New Roman" w:cs="Times New Roman"/>
                          <w:b/>
                          <w:sz w:val="32"/>
                        </w:rPr>
                      </w:pPr>
                      <w:r>
                        <w:rPr>
                          <w:rFonts w:ascii="Times New Roman" w:hAnsi="Times New Roman" w:cs="Times New Roman"/>
                          <w:b/>
                          <w:sz w:val="32"/>
                        </w:rPr>
                        <w:t xml:space="preserve">Syllabus item: 82 </w:t>
                      </w:r>
                      <w:r w:rsidRPr="00726547">
                        <w:rPr>
                          <w:rFonts w:ascii="Times New Roman" w:hAnsi="Times New Roman" w:cs="Times New Roman"/>
                          <w:b/>
                          <w:sz w:val="32"/>
                        </w:rPr>
                        <w:t>Weight</w:t>
                      </w:r>
                      <w:r>
                        <w:rPr>
                          <w:rFonts w:ascii="Times New Roman" w:hAnsi="Times New Roman" w:cs="Times New Roman"/>
                          <w:b/>
                          <w:sz w:val="32"/>
                        </w:rPr>
                        <w:t>: 3</w:t>
                      </w:r>
                    </w:p>
                  </w:txbxContent>
                </v:textbox>
              </v:shape>
            </w:pict>
          </mc:Fallback>
        </mc:AlternateContent>
      </w:r>
      <w:r w:rsidRPr="00A85E60">
        <w:rPr>
          <w:rFonts w:asciiTheme="majorHAnsi" w:hAnsiTheme="majorHAnsi" w:cstheme="majorHAnsi"/>
          <w:b/>
          <w:i/>
          <w:noProof/>
          <w:color w:val="F79646" w:themeColor="accent6"/>
          <w:sz w:val="22"/>
        </w:rPr>
        <mc:AlternateContent>
          <mc:Choice Requires="wps">
            <w:drawing>
              <wp:anchor distT="0" distB="0" distL="114300" distR="114300" simplePos="0" relativeHeight="251803648" behindDoc="0" locked="0" layoutInCell="1" allowOverlap="1" wp14:anchorId="55B8780D" wp14:editId="0EEF8D57">
                <wp:simplePos x="0" y="0"/>
                <wp:positionH relativeFrom="column">
                  <wp:posOffset>-685800</wp:posOffset>
                </wp:positionH>
                <wp:positionV relativeFrom="paragraph">
                  <wp:posOffset>-1016000</wp:posOffset>
                </wp:positionV>
                <wp:extent cx="3886200" cy="508000"/>
                <wp:effectExtent l="0" t="0" r="0" b="0"/>
                <wp:wrapSquare wrapText="bothSides"/>
                <wp:docPr id="290" name="テキスト 290"/>
                <wp:cNvGraphicFramePr/>
                <a:graphic xmlns:a="http://schemas.openxmlformats.org/drawingml/2006/main">
                  <a:graphicData uri="http://schemas.microsoft.com/office/word/2010/wordprocessingShape">
                    <wps:wsp>
                      <wps:cNvSpPr txBox="1"/>
                      <wps:spPr>
                        <a:xfrm>
                          <a:off x="0" y="0"/>
                          <a:ext cx="3886200"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915E8" w14:textId="77777777" w:rsidR="008B177E" w:rsidRPr="0090438B" w:rsidRDefault="008B177E" w:rsidP="00A85E60">
                            <w:pPr>
                              <w:pStyle w:val="a7"/>
                              <w:jc w:val="left"/>
                              <w:rPr>
                                <w:rFonts w:asciiTheme="majorHAnsi" w:hAnsiTheme="majorHAnsi" w:cstheme="majorHAnsi"/>
                                <w:b/>
                                <w:u w:val="single"/>
                              </w:rPr>
                            </w:pPr>
                            <w:r>
                              <w:rPr>
                                <w:rFonts w:asciiTheme="majorHAnsi" w:hAnsiTheme="majorHAnsi" w:cstheme="majorHAnsi"/>
                                <w:b/>
                                <w:u w:val="single"/>
                              </w:rPr>
                              <w:t>2.2 Aggregate demand and supply</w:t>
                            </w:r>
                          </w:p>
                          <w:p w14:paraId="675A2ABD" w14:textId="77777777" w:rsidR="008B177E" w:rsidRPr="0090438B" w:rsidRDefault="008B177E" w:rsidP="00A85E60">
                            <w:pPr>
                              <w:pStyle w:val="a7"/>
                              <w:wordWrap w:val="0"/>
                              <w:jc w:val="right"/>
                              <w:rPr>
                                <w:rFonts w:asciiTheme="majorHAnsi" w:hAnsiTheme="majorHAnsi" w:cstheme="majorHAnsi"/>
                                <w:b/>
                                <w:u w:val="single"/>
                              </w:rPr>
                            </w:pPr>
                            <w:r w:rsidRPr="0090438B">
                              <w:rPr>
                                <w:rFonts w:asciiTheme="majorHAnsi" w:hAnsiTheme="majorHAnsi" w:cstheme="majorHAnsi"/>
                                <w:b/>
                                <w:u w:val="single"/>
                              </w:rPr>
                              <w:t xml:space="preserve">- </w:t>
                            </w:r>
                            <w:r>
                              <w:rPr>
                                <w:rFonts w:asciiTheme="majorHAnsi" w:hAnsiTheme="majorHAnsi" w:cstheme="majorHAnsi"/>
                                <w:b/>
                                <w:u w:val="single"/>
                              </w:rPr>
                              <w:t>Aggregate demand (AD)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0" o:spid="_x0000_s1028" type="#_x0000_t202" style="position:absolute;left:0;text-align:left;margin-left:-53.95pt;margin-top:-79.95pt;width:306pt;height:4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" filled="f" stroked="f">
                <v:textbox>
                  <w:txbxContent>
                    <w:p w14:paraId="32C915E8" w14:textId="77777777" w:rsidR="00B00898" w:rsidRPr="0090438B" w:rsidRDefault="00B00898" w:rsidP="00A85E60">
                      <w:pPr>
                        <w:pStyle w:val="a7"/>
                        <w:jc w:val="left"/>
                        <w:rPr>
                          <w:rFonts w:asciiTheme="majorHAnsi" w:hAnsiTheme="majorHAnsi" w:cstheme="majorHAnsi"/>
                          <w:b/>
                          <w:u w:val="single"/>
                        </w:rPr>
                      </w:pPr>
                      <w:r>
                        <w:rPr>
                          <w:rFonts w:asciiTheme="majorHAnsi" w:hAnsiTheme="majorHAnsi" w:cstheme="majorHAnsi"/>
                          <w:b/>
                          <w:u w:val="single"/>
                        </w:rPr>
                        <w:t>2.2 Aggregate demand and supply</w:t>
                      </w:r>
                    </w:p>
                    <w:p w14:paraId="675A2ABD" w14:textId="77777777" w:rsidR="00B00898" w:rsidRPr="0090438B" w:rsidRDefault="00B00898" w:rsidP="00A85E60">
                      <w:pPr>
                        <w:pStyle w:val="a7"/>
                        <w:wordWrap w:val="0"/>
                        <w:jc w:val="right"/>
                        <w:rPr>
                          <w:rFonts w:asciiTheme="majorHAnsi" w:hAnsiTheme="majorHAnsi" w:cstheme="majorHAnsi"/>
                          <w:b/>
                          <w:u w:val="single"/>
                        </w:rPr>
                      </w:pPr>
                      <w:r w:rsidRPr="0090438B">
                        <w:rPr>
                          <w:rFonts w:asciiTheme="majorHAnsi" w:hAnsiTheme="majorHAnsi" w:cstheme="majorHAnsi"/>
                          <w:b/>
                          <w:u w:val="single"/>
                        </w:rPr>
                        <w:t xml:space="preserve">- </w:t>
                      </w:r>
                      <w:r>
                        <w:rPr>
                          <w:rFonts w:asciiTheme="majorHAnsi" w:hAnsiTheme="majorHAnsi" w:cstheme="majorHAnsi"/>
                          <w:b/>
                          <w:u w:val="single"/>
                        </w:rPr>
                        <w:t>Aggregate demand (AD)</w:t>
                      </w:r>
                    </w:p>
                  </w:txbxContent>
                </v:textbox>
                <w10:wrap type="square"/>
              </v:shape>
            </w:pict>
          </mc:Fallback>
        </mc:AlternateContent>
      </w:r>
      <w:r w:rsidRPr="00A85E60">
        <w:rPr>
          <w:rFonts w:asciiTheme="majorHAnsi" w:hAnsiTheme="majorHAnsi" w:cstheme="majorHAnsi"/>
          <w:b/>
          <w:i/>
          <w:color w:val="F79646" w:themeColor="accent6"/>
          <w:sz w:val="22"/>
        </w:rPr>
        <w:t>The AD curve</w:t>
      </w:r>
    </w:p>
    <w:p w14:paraId="5EC6E02A" w14:textId="38CF363D" w:rsidR="00A85E60" w:rsidRDefault="00A85E60" w:rsidP="00A85E60"/>
    <w:p w14:paraId="6C7A0EAB" w14:textId="77777777" w:rsidR="00A85E60" w:rsidRPr="00A85E60" w:rsidRDefault="00A85E60" w:rsidP="00A85E60">
      <w:pPr>
        <w:pStyle w:val="a3"/>
        <w:numPr>
          <w:ilvl w:val="0"/>
          <w:numId w:val="1"/>
        </w:numPr>
        <w:ind w:leftChars="0"/>
        <w:rPr>
          <w:rFonts w:asciiTheme="majorHAnsi" w:hAnsiTheme="majorHAnsi" w:cstheme="majorHAnsi"/>
          <w:kern w:val="0"/>
          <w:sz w:val="20"/>
          <w:u w:val="single"/>
        </w:rPr>
      </w:pPr>
      <w:r w:rsidRPr="00A85E60">
        <w:rPr>
          <w:rFonts w:asciiTheme="majorHAnsi" w:hAnsiTheme="majorHAnsi" w:cstheme="majorHAnsi"/>
          <w:color w:val="3366FF"/>
          <w:kern w:val="0"/>
          <w:sz w:val="20"/>
          <w:u w:val="single"/>
        </w:rPr>
        <w:t xml:space="preserve">Aggregate demand: </w:t>
      </w:r>
      <w:r w:rsidRPr="00A85E60">
        <w:rPr>
          <w:rFonts w:asciiTheme="majorHAnsi" w:hAnsiTheme="majorHAnsi" w:cstheme="majorHAnsi"/>
          <w:kern w:val="0"/>
          <w:sz w:val="20"/>
        </w:rPr>
        <w:t>the total spending on goods and services in a period of time at a given price level</w:t>
      </w:r>
    </w:p>
    <w:p w14:paraId="56825619" w14:textId="2957FFF3" w:rsidR="00A85E60" w:rsidRDefault="00A85E60" w:rsidP="00A85E60">
      <w:pPr>
        <w:rPr>
          <w:rFonts w:asciiTheme="majorHAnsi" w:hAnsiTheme="majorHAnsi" w:cstheme="majorHAnsi"/>
          <w:kern w:val="0"/>
          <w:sz w:val="18"/>
          <w:u w:val="single"/>
        </w:rPr>
      </w:pPr>
      <w:r>
        <w:rPr>
          <w:rFonts w:asciiTheme="majorHAnsi" w:hAnsiTheme="majorHAnsi" w:cstheme="majorHAnsi"/>
          <w:noProof/>
          <w:kern w:val="0"/>
          <w:sz w:val="18"/>
          <w:u w:val="single"/>
        </w:rPr>
        <mc:AlternateContent>
          <mc:Choice Requires="wps">
            <w:drawing>
              <wp:anchor distT="0" distB="0" distL="114300" distR="114300" simplePos="0" relativeHeight="251810816" behindDoc="0" locked="0" layoutInCell="1" allowOverlap="1" wp14:anchorId="1C02CAD1" wp14:editId="1A72ACEB">
                <wp:simplePos x="0" y="0"/>
                <wp:positionH relativeFrom="column">
                  <wp:posOffset>3276600</wp:posOffset>
                </wp:positionH>
                <wp:positionV relativeFrom="paragraph">
                  <wp:posOffset>101600</wp:posOffset>
                </wp:positionV>
                <wp:extent cx="838200" cy="381000"/>
                <wp:effectExtent l="0" t="0" r="0" b="0"/>
                <wp:wrapSquare wrapText="bothSides"/>
                <wp:docPr id="296" name="テキスト 296"/>
                <wp:cNvGraphicFramePr/>
                <a:graphic xmlns:a="http://schemas.openxmlformats.org/drawingml/2006/main">
                  <a:graphicData uri="http://schemas.microsoft.com/office/word/2010/wordprocessingShape">
                    <wps:wsp>
                      <wps:cNvSpPr txBox="1"/>
                      <wps:spPr>
                        <a:xfrm>
                          <a:off x="0" y="0"/>
                          <a:ext cx="8382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C78AC" w14:textId="58E369AD" w:rsidR="008B177E" w:rsidRPr="00A85E60" w:rsidRDefault="008B177E" w:rsidP="00A85E60">
                            <w:pPr>
                              <w:rPr>
                                <w:rFonts w:asciiTheme="majorHAnsi" w:hAnsiTheme="majorHAnsi" w:cstheme="majorHAnsi"/>
                                <w:b/>
                                <w:sz w:val="22"/>
                                <w:szCs w:val="20"/>
                                <w:u w:val="single"/>
                              </w:rPr>
                            </w:pPr>
                            <w:r>
                              <w:rPr>
                                <w:rFonts w:asciiTheme="majorHAnsi" w:hAnsiTheme="majorHAnsi" w:cstheme="majorHAnsi"/>
                                <w:b/>
                                <w:sz w:val="22"/>
                                <w:szCs w:val="20"/>
                                <w:u w:val="single"/>
                              </w:rPr>
                              <w:t>Micro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296" o:spid="_x0000_s1029" type="#_x0000_t202" style="position:absolute;left:0;text-align:left;margin-left:258pt;margin-top:8pt;width:66pt;height:30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" filled="f" stroked="f">
                <v:textbox>
                  <w:txbxContent>
                    <w:p w14:paraId="210C78AC" w14:textId="58E369AD" w:rsidR="00B00898" w:rsidRPr="00A85E60" w:rsidRDefault="00B00898" w:rsidP="00A85E60">
                      <w:pPr>
                        <w:rPr>
                          <w:rFonts w:asciiTheme="majorHAnsi" w:hAnsiTheme="majorHAnsi" w:cstheme="majorHAnsi"/>
                          <w:b/>
                          <w:sz w:val="22"/>
                          <w:szCs w:val="20"/>
                          <w:u w:val="single"/>
                        </w:rPr>
                      </w:pPr>
                      <w:r>
                        <w:rPr>
                          <w:rFonts w:asciiTheme="majorHAnsi" w:hAnsiTheme="majorHAnsi" w:cstheme="majorHAnsi"/>
                          <w:b/>
                          <w:sz w:val="22"/>
                          <w:szCs w:val="20"/>
                          <w:u w:val="single"/>
                        </w:rPr>
                        <w:t>Micro</w:t>
                      </w:r>
                    </w:p>
                  </w:txbxContent>
                </v:textbox>
                <w10:wrap type="square"/>
              </v:shape>
            </w:pict>
          </mc:Fallback>
        </mc:AlternateContent>
      </w:r>
      <w:r>
        <w:rPr>
          <w:rFonts w:asciiTheme="majorHAnsi" w:hAnsiTheme="majorHAnsi" w:cstheme="majorHAnsi"/>
          <w:noProof/>
          <w:kern w:val="0"/>
          <w:sz w:val="18"/>
          <w:u w:val="single"/>
        </w:rPr>
        <mc:AlternateContent>
          <mc:Choice Requires="wps">
            <w:drawing>
              <wp:anchor distT="0" distB="0" distL="114300" distR="114300" simplePos="0" relativeHeight="251808768" behindDoc="0" locked="0" layoutInCell="1" allowOverlap="1" wp14:anchorId="4A2733D9" wp14:editId="23D6EEA2">
                <wp:simplePos x="0" y="0"/>
                <wp:positionH relativeFrom="column">
                  <wp:posOffset>1371600</wp:posOffset>
                </wp:positionH>
                <wp:positionV relativeFrom="paragraph">
                  <wp:posOffset>101600</wp:posOffset>
                </wp:positionV>
                <wp:extent cx="838200" cy="381000"/>
                <wp:effectExtent l="0" t="0" r="0" b="0"/>
                <wp:wrapSquare wrapText="bothSides"/>
                <wp:docPr id="295" name="テキスト 295"/>
                <wp:cNvGraphicFramePr/>
                <a:graphic xmlns:a="http://schemas.openxmlformats.org/drawingml/2006/main">
                  <a:graphicData uri="http://schemas.microsoft.com/office/word/2010/wordprocessingShape">
                    <wps:wsp>
                      <wps:cNvSpPr txBox="1"/>
                      <wps:spPr>
                        <a:xfrm>
                          <a:off x="0" y="0"/>
                          <a:ext cx="8382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06F84" w14:textId="30BF3DBA" w:rsidR="008B177E" w:rsidRPr="00A85E60" w:rsidRDefault="008B177E">
                            <w:pPr>
                              <w:rPr>
                                <w:rFonts w:asciiTheme="majorHAnsi" w:hAnsiTheme="majorHAnsi" w:cstheme="majorHAnsi"/>
                                <w:b/>
                                <w:sz w:val="22"/>
                                <w:szCs w:val="20"/>
                                <w:u w:val="single"/>
                              </w:rPr>
                            </w:pPr>
                            <w:r w:rsidRPr="00A85E60">
                              <w:rPr>
                                <w:rFonts w:asciiTheme="majorHAnsi" w:hAnsiTheme="majorHAnsi" w:cstheme="majorHAnsi"/>
                                <w:b/>
                                <w:sz w:val="22"/>
                                <w:szCs w:val="20"/>
                                <w:u w:val="single"/>
                              </w:rPr>
                              <w:t>Macro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295" o:spid="_x0000_s1030" type="#_x0000_t202" style="position:absolute;left:0;text-align:left;margin-left:108pt;margin-top:8pt;width:66pt;height:30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" filled="f" stroked="f">
                <v:textbox>
                  <w:txbxContent>
                    <w:p w14:paraId="50F06F84" w14:textId="30BF3DBA" w:rsidR="00B00898" w:rsidRPr="00A85E60" w:rsidRDefault="00B00898">
                      <w:pPr>
                        <w:rPr>
                          <w:rFonts w:asciiTheme="majorHAnsi" w:hAnsiTheme="majorHAnsi" w:cstheme="majorHAnsi"/>
                          <w:b/>
                          <w:sz w:val="22"/>
                          <w:szCs w:val="20"/>
                          <w:u w:val="single"/>
                        </w:rPr>
                      </w:pPr>
                      <w:r w:rsidRPr="00A85E60">
                        <w:rPr>
                          <w:rFonts w:asciiTheme="majorHAnsi" w:hAnsiTheme="majorHAnsi" w:cstheme="majorHAnsi"/>
                          <w:b/>
                          <w:sz w:val="22"/>
                          <w:szCs w:val="20"/>
                          <w:u w:val="single"/>
                        </w:rPr>
                        <w:t>Macro</w:t>
                      </w:r>
                    </w:p>
                  </w:txbxContent>
                </v:textbox>
                <w10:wrap type="square"/>
              </v:shape>
            </w:pict>
          </mc:Fallback>
        </mc:AlternateContent>
      </w:r>
    </w:p>
    <w:p w14:paraId="6FC656E6" w14:textId="420DE005" w:rsidR="00A85E60" w:rsidRPr="00A85E60" w:rsidRDefault="00A85E60" w:rsidP="00A85E60">
      <w:pPr>
        <w:rPr>
          <w:rFonts w:asciiTheme="majorHAnsi" w:hAnsiTheme="majorHAnsi" w:cstheme="majorHAnsi"/>
          <w:kern w:val="0"/>
          <w:sz w:val="18"/>
          <w:u w:val="single"/>
        </w:rPr>
      </w:pPr>
    </w:p>
    <w:p w14:paraId="2191B7D3" w14:textId="77777777" w:rsidR="00A85E60" w:rsidRDefault="00A85E60" w:rsidP="00A85E60">
      <w:pPr>
        <w:jc w:val="center"/>
        <w:rPr>
          <w:rFonts w:asciiTheme="majorHAnsi" w:hAnsiTheme="majorHAnsi" w:cstheme="majorHAnsi"/>
          <w:kern w:val="0"/>
          <w:sz w:val="18"/>
          <w:u w:color="0B5402"/>
        </w:rPr>
      </w:pPr>
      <w:r>
        <w:rPr>
          <w:noProof/>
          <w:color w:val="00A65C"/>
        </w:rPr>
        <w:drawing>
          <wp:inline distT="0" distB="0" distL="0" distR="0" wp14:anchorId="4EA6BFB8" wp14:editId="6E15D467">
            <wp:extent cx="3831771" cy="2133600"/>
            <wp:effectExtent l="0" t="0" r="0" b="0"/>
            <wp:docPr id="2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7122"/>
                    <a:stretch/>
                  </pic:blipFill>
                  <pic:spPr bwMode="auto">
                    <a:xfrm>
                      <a:off x="0" y="0"/>
                      <a:ext cx="3831771"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49BF6361" w14:textId="01C62FC6" w:rsidR="00A85E60" w:rsidRPr="00A85E60" w:rsidRDefault="00A85E60" w:rsidP="00A85E60">
      <w:pPr>
        <w:rPr>
          <w:rFonts w:asciiTheme="majorHAnsi" w:hAnsiTheme="majorHAnsi" w:cstheme="majorHAnsi"/>
          <w:kern w:val="0"/>
          <w:sz w:val="20"/>
          <w:u w:val="single"/>
        </w:rPr>
      </w:pPr>
      <w:r w:rsidRPr="00A85E60">
        <w:rPr>
          <w:rFonts w:asciiTheme="majorHAnsi" w:hAnsiTheme="majorHAnsi" w:cstheme="majorHAnsi"/>
          <w:kern w:val="0"/>
          <w:sz w:val="20"/>
          <w:u w:val="single"/>
        </w:rPr>
        <w:t>Aggregate demand curve</w:t>
      </w:r>
    </w:p>
    <w:p w14:paraId="6E45DD4F" w14:textId="5CA2B535" w:rsidR="00A85E60" w:rsidRPr="00A85E60" w:rsidRDefault="00A85E60" w:rsidP="00A85E60">
      <w:pPr>
        <w:pStyle w:val="a3"/>
        <w:numPr>
          <w:ilvl w:val="0"/>
          <w:numId w:val="2"/>
        </w:numPr>
        <w:ind w:leftChars="0"/>
        <w:rPr>
          <w:rFonts w:asciiTheme="majorHAnsi" w:hAnsiTheme="majorHAnsi" w:cstheme="majorHAnsi"/>
          <w:kern w:val="0"/>
          <w:sz w:val="20"/>
          <w:u w:color="0B5402"/>
        </w:rPr>
      </w:pPr>
      <w:r w:rsidRPr="00A85E60">
        <w:rPr>
          <w:rFonts w:asciiTheme="majorHAnsi" w:hAnsiTheme="majorHAnsi" w:cstheme="majorHAnsi"/>
          <w:color w:val="F79646" w:themeColor="accent6"/>
          <w:kern w:val="0"/>
          <w:sz w:val="20"/>
          <w:u w:val="single"/>
        </w:rPr>
        <w:t>X-axis:</w:t>
      </w:r>
      <w:r w:rsidRPr="00A85E60">
        <w:rPr>
          <w:rFonts w:asciiTheme="majorHAnsi" w:hAnsiTheme="majorHAnsi" w:cstheme="majorHAnsi"/>
          <w:kern w:val="0"/>
          <w:sz w:val="20"/>
          <w:u w:color="0B5402"/>
        </w:rPr>
        <w:t xml:space="preserve"> total quantity of all good and services</w:t>
      </w:r>
      <w:r>
        <w:rPr>
          <w:rFonts w:asciiTheme="majorHAnsi" w:hAnsiTheme="majorHAnsi" w:cstheme="majorHAnsi"/>
          <w:kern w:val="0"/>
          <w:sz w:val="20"/>
          <w:u w:color="0B5402"/>
        </w:rPr>
        <w:t xml:space="preserve">. </w:t>
      </w:r>
      <w:r w:rsidRPr="00A85E60">
        <w:rPr>
          <w:rFonts w:asciiTheme="majorHAnsi" w:hAnsiTheme="majorHAnsi" w:cstheme="majorHAnsi"/>
          <w:kern w:val="0"/>
          <w:sz w:val="20"/>
          <w:u w:color="0B5402"/>
        </w:rPr>
        <w:t>(National output = national income = national expenditure/ “real output” or national income (Y)</w:t>
      </w:r>
      <w:r>
        <w:rPr>
          <w:rFonts w:asciiTheme="majorHAnsi" w:hAnsiTheme="majorHAnsi" w:cstheme="majorHAnsi"/>
          <w:kern w:val="0"/>
          <w:sz w:val="20"/>
          <w:u w:color="0B5402"/>
        </w:rPr>
        <w:t>)</w:t>
      </w:r>
    </w:p>
    <w:p w14:paraId="094820BB" w14:textId="5840C04F" w:rsidR="00A85E60" w:rsidRPr="008D4B62" w:rsidRDefault="00A85E60" w:rsidP="00A85E60">
      <w:pPr>
        <w:pStyle w:val="a3"/>
        <w:ind w:leftChars="0" w:left="480"/>
        <w:rPr>
          <w:rFonts w:asciiTheme="majorHAnsi" w:hAnsiTheme="majorHAnsi" w:cstheme="majorHAnsi"/>
          <w:color w:val="E041DE"/>
          <w:kern w:val="0"/>
          <w:sz w:val="20"/>
          <w:u w:val="single"/>
        </w:rPr>
      </w:pPr>
      <w:r w:rsidRPr="008D4B62">
        <w:rPr>
          <w:rFonts w:asciiTheme="majorHAnsi" w:hAnsiTheme="majorHAnsi" w:cstheme="majorHAnsi"/>
          <w:color w:val="E041DE"/>
          <w:kern w:val="0"/>
          <w:sz w:val="20"/>
          <w:u w:val="single"/>
        </w:rPr>
        <w:t>*In Macroeconomic analysis, the x-axis is commonly labeled as “real output” (meaning that the value of national output adjusted for inflation.</w:t>
      </w:r>
    </w:p>
    <w:p w14:paraId="2F1C5152" w14:textId="77777777" w:rsidR="00A85E60" w:rsidRPr="00A85E60" w:rsidRDefault="00A85E60" w:rsidP="00A85E60">
      <w:pPr>
        <w:pStyle w:val="a3"/>
        <w:numPr>
          <w:ilvl w:val="0"/>
          <w:numId w:val="2"/>
        </w:numPr>
        <w:ind w:leftChars="0"/>
        <w:rPr>
          <w:rFonts w:asciiTheme="majorHAnsi" w:hAnsiTheme="majorHAnsi" w:cstheme="majorHAnsi"/>
          <w:kern w:val="0"/>
          <w:sz w:val="20"/>
          <w:u w:color="0B5402"/>
        </w:rPr>
      </w:pPr>
      <w:r w:rsidRPr="00A85E60">
        <w:rPr>
          <w:rFonts w:asciiTheme="majorHAnsi" w:hAnsiTheme="majorHAnsi" w:cstheme="majorHAnsi"/>
          <w:color w:val="F79646" w:themeColor="accent6"/>
          <w:kern w:val="0"/>
          <w:sz w:val="20"/>
          <w:u w:val="single"/>
        </w:rPr>
        <w:t>Y-axis:</w:t>
      </w:r>
      <w:r w:rsidRPr="00A85E60">
        <w:rPr>
          <w:rFonts w:asciiTheme="majorHAnsi" w:hAnsiTheme="majorHAnsi" w:cstheme="majorHAnsi"/>
          <w:kern w:val="0"/>
          <w:sz w:val="20"/>
          <w:u w:color="0B5402"/>
        </w:rPr>
        <w:t xml:space="preserve"> a measure of the average price level of all goods and services</w:t>
      </w:r>
    </w:p>
    <w:p w14:paraId="2759F6A1" w14:textId="77777777" w:rsidR="00A85E60" w:rsidRPr="00A85E60" w:rsidRDefault="00A85E60" w:rsidP="00A85E60">
      <w:pPr>
        <w:rPr>
          <w:rFonts w:asciiTheme="majorHAnsi" w:hAnsiTheme="majorHAnsi" w:cstheme="majorHAnsi"/>
          <w:kern w:val="0"/>
          <w:sz w:val="20"/>
          <w:u w:color="0B5402"/>
        </w:rPr>
      </w:pPr>
    </w:p>
    <w:p w14:paraId="6C6870C8" w14:textId="77777777" w:rsidR="00A85E60" w:rsidRPr="00A85E60" w:rsidRDefault="00A85E60" w:rsidP="00A85E60">
      <w:pPr>
        <w:rPr>
          <w:rFonts w:asciiTheme="majorHAnsi" w:hAnsiTheme="majorHAnsi" w:cstheme="majorHAnsi"/>
          <w:color w:val="4F6228" w:themeColor="accent3" w:themeShade="80"/>
          <w:kern w:val="0"/>
          <w:sz w:val="20"/>
          <w:u w:val="single"/>
        </w:rPr>
      </w:pPr>
      <w:r w:rsidRPr="00A85E60">
        <w:rPr>
          <w:rFonts w:asciiTheme="majorHAnsi" w:hAnsiTheme="majorHAnsi" w:cstheme="majorHAnsi"/>
          <w:color w:val="4F6228" w:themeColor="accent3" w:themeShade="80"/>
          <w:kern w:val="0"/>
          <w:sz w:val="20"/>
          <w:u w:val="single"/>
        </w:rPr>
        <w:t>Analysis:</w:t>
      </w:r>
    </w:p>
    <w:p w14:paraId="7DBB991F" w14:textId="01B7163F" w:rsidR="00A85E60" w:rsidRPr="00A85E60" w:rsidRDefault="00A85E60" w:rsidP="00A85E60">
      <w:pPr>
        <w:pStyle w:val="a3"/>
        <w:numPr>
          <w:ilvl w:val="0"/>
          <w:numId w:val="1"/>
        </w:numPr>
        <w:ind w:leftChars="0"/>
        <w:rPr>
          <w:rFonts w:asciiTheme="majorHAnsi" w:hAnsiTheme="majorHAnsi" w:cstheme="majorHAnsi"/>
          <w:kern w:val="0"/>
          <w:sz w:val="20"/>
          <w:u w:color="0B5402"/>
        </w:rPr>
      </w:pPr>
      <w:r w:rsidRPr="00A85E60">
        <w:rPr>
          <w:rFonts w:asciiTheme="majorHAnsi" w:hAnsiTheme="majorHAnsi" w:cstheme="majorHAnsi"/>
          <w:kern w:val="0"/>
          <w:sz w:val="20"/>
          <w:u w:color="0B5402"/>
        </w:rPr>
        <w:t>The demand curve</w:t>
      </w:r>
      <w:r w:rsidR="008B2E3F">
        <w:rPr>
          <w:rFonts w:asciiTheme="majorHAnsi" w:hAnsiTheme="majorHAnsi" w:cstheme="majorHAnsi"/>
          <w:kern w:val="0"/>
          <w:sz w:val="20"/>
          <w:u w:color="0B5402"/>
        </w:rPr>
        <w:t xml:space="preserve"> </w:t>
      </w:r>
      <w:r w:rsidR="008B2E3F" w:rsidRPr="008B2E3F">
        <w:rPr>
          <w:rFonts w:asciiTheme="majorHAnsi" w:hAnsiTheme="majorHAnsi" w:cstheme="majorHAnsi"/>
          <w:kern w:val="0"/>
          <w:sz w:val="20"/>
          <w:u w:color="0B5402"/>
        </w:rPr>
        <w:sym w:font="Wingdings" w:char="F0E0"/>
      </w:r>
      <w:r w:rsidRPr="00A85E60">
        <w:rPr>
          <w:rFonts w:asciiTheme="majorHAnsi" w:hAnsiTheme="majorHAnsi" w:cstheme="majorHAnsi"/>
          <w:kern w:val="0"/>
          <w:sz w:val="20"/>
          <w:u w:color="0B5402"/>
        </w:rPr>
        <w:t xml:space="preserve"> price of one</w:t>
      </w:r>
      <w:r w:rsidRPr="008B2E3F">
        <w:rPr>
          <w:rFonts w:asciiTheme="majorHAnsi" w:hAnsiTheme="majorHAnsi" w:cstheme="majorHAnsi"/>
          <w:kern w:val="0"/>
          <w:sz w:val="20"/>
          <w:u w:color="0B5402"/>
        </w:rPr>
        <w:t xml:space="preserve"> good </w:t>
      </w:r>
      <w:r w:rsidR="008B2E3F" w:rsidRPr="008B2E3F">
        <w:rPr>
          <w:rFonts w:asciiTheme="majorHAnsi" w:hAnsiTheme="majorHAnsi" w:cstheme="majorHAnsi"/>
          <w:kern w:val="0"/>
          <w:sz w:val="20"/>
          <w:u w:color="0B5402"/>
        </w:rPr>
        <w:t>×</w:t>
      </w:r>
      <w:r w:rsidRPr="008B2E3F">
        <w:rPr>
          <w:rFonts w:asciiTheme="majorHAnsi" w:hAnsiTheme="majorHAnsi" w:cstheme="majorHAnsi"/>
          <w:kern w:val="0"/>
          <w:sz w:val="20"/>
          <w:u w:color="0B5402"/>
        </w:rPr>
        <w:t xml:space="preserve"> deman</w:t>
      </w:r>
      <w:r w:rsidRPr="00A85E60">
        <w:rPr>
          <w:rFonts w:asciiTheme="majorHAnsi" w:hAnsiTheme="majorHAnsi" w:cstheme="majorHAnsi"/>
          <w:kern w:val="0"/>
          <w:sz w:val="20"/>
          <w:u w:color="0B5402"/>
        </w:rPr>
        <w:t>d for that</w:t>
      </w:r>
      <w:r w:rsidR="008B2E3F">
        <w:rPr>
          <w:rFonts w:asciiTheme="majorHAnsi" w:hAnsiTheme="majorHAnsi" w:cstheme="majorHAnsi"/>
          <w:kern w:val="0"/>
          <w:sz w:val="20"/>
          <w:u w:color="0B5402"/>
        </w:rPr>
        <w:t xml:space="preserve"> one good (microeconomic), A</w:t>
      </w:r>
      <w:r w:rsidRPr="00A85E60">
        <w:rPr>
          <w:rFonts w:asciiTheme="majorHAnsi" w:hAnsiTheme="majorHAnsi" w:cstheme="majorHAnsi"/>
          <w:kern w:val="0"/>
          <w:sz w:val="20"/>
        </w:rPr>
        <w:t xml:space="preserve">ggregate demand </w:t>
      </w:r>
      <w:r w:rsidR="008B2E3F" w:rsidRPr="008B2E3F">
        <w:rPr>
          <w:rFonts w:asciiTheme="majorHAnsi" w:hAnsiTheme="majorHAnsi" w:cstheme="majorHAnsi"/>
          <w:kern w:val="0"/>
          <w:sz w:val="20"/>
        </w:rPr>
        <w:sym w:font="Wingdings" w:char="F0E0"/>
      </w:r>
      <w:r w:rsidRPr="00A85E60">
        <w:rPr>
          <w:rFonts w:asciiTheme="majorHAnsi" w:hAnsiTheme="majorHAnsi" w:cstheme="majorHAnsi"/>
          <w:kern w:val="0"/>
          <w:sz w:val="20"/>
        </w:rPr>
        <w:t xml:space="preserve"> </w:t>
      </w:r>
      <w:r w:rsidR="008B2E3F">
        <w:rPr>
          <w:rFonts w:asciiTheme="majorHAnsi" w:hAnsiTheme="majorHAnsi" w:cstheme="majorHAnsi"/>
          <w:kern w:val="0"/>
          <w:sz w:val="20"/>
        </w:rPr>
        <w:t xml:space="preserve">price of all goods </w:t>
      </w:r>
      <w:r w:rsidR="008B2E3F" w:rsidRPr="008B2E3F">
        <w:rPr>
          <w:rFonts w:asciiTheme="majorHAnsi" w:hAnsiTheme="majorHAnsi" w:cstheme="majorHAnsi"/>
          <w:kern w:val="0"/>
          <w:sz w:val="20"/>
          <w:u w:color="0B5402"/>
        </w:rPr>
        <w:t>×</w:t>
      </w:r>
      <w:r w:rsidR="008B2E3F">
        <w:rPr>
          <w:rFonts w:asciiTheme="majorHAnsi" w:hAnsiTheme="majorHAnsi" w:cstheme="majorHAnsi"/>
          <w:kern w:val="0"/>
          <w:sz w:val="20"/>
        </w:rPr>
        <w:t xml:space="preserve"> demand for all goods</w:t>
      </w:r>
      <w:r w:rsidRPr="00A85E60">
        <w:rPr>
          <w:rFonts w:asciiTheme="majorHAnsi" w:hAnsiTheme="majorHAnsi" w:cstheme="majorHAnsi"/>
          <w:kern w:val="0"/>
          <w:sz w:val="20"/>
        </w:rPr>
        <w:t xml:space="preserve"> (macroeconomic</w:t>
      </w:r>
      <w:r w:rsidR="008B2E3F">
        <w:rPr>
          <w:rFonts w:asciiTheme="majorHAnsi" w:hAnsiTheme="majorHAnsi" w:cstheme="majorHAnsi"/>
          <w:kern w:val="0"/>
          <w:sz w:val="20"/>
        </w:rPr>
        <w:t>)</w:t>
      </w:r>
    </w:p>
    <w:p w14:paraId="20EE2CD4" w14:textId="77777777" w:rsidR="00A85E60" w:rsidRDefault="00A85E60" w:rsidP="00A85E60">
      <w:pPr>
        <w:pStyle w:val="a3"/>
        <w:numPr>
          <w:ilvl w:val="0"/>
          <w:numId w:val="1"/>
        </w:numPr>
        <w:ind w:leftChars="0"/>
        <w:rPr>
          <w:rFonts w:asciiTheme="majorHAnsi" w:hAnsiTheme="majorHAnsi" w:cstheme="majorHAnsi"/>
          <w:kern w:val="0"/>
          <w:sz w:val="20"/>
          <w:u w:color="0B5402"/>
        </w:rPr>
      </w:pPr>
      <w:r w:rsidRPr="00A85E60">
        <w:rPr>
          <w:rFonts w:asciiTheme="majorHAnsi" w:hAnsiTheme="majorHAnsi" w:cstheme="majorHAnsi"/>
          <w:kern w:val="0"/>
          <w:sz w:val="20"/>
          <w:u w:color="0B5402"/>
        </w:rPr>
        <w:t xml:space="preserve">The AD diagram illustrates the </w:t>
      </w:r>
      <w:r w:rsidRPr="00A85E60">
        <w:rPr>
          <w:rFonts w:asciiTheme="majorHAnsi" w:hAnsiTheme="majorHAnsi" w:cstheme="majorHAnsi"/>
          <w:b/>
          <w:color w:val="F79646" w:themeColor="accent6"/>
          <w:kern w:val="0"/>
          <w:sz w:val="20"/>
          <w:u w:color="0B5402"/>
        </w:rPr>
        <w:t>inverse relationship</w:t>
      </w:r>
      <w:r w:rsidRPr="00A85E60">
        <w:rPr>
          <w:rFonts w:asciiTheme="majorHAnsi" w:hAnsiTheme="majorHAnsi" w:cstheme="majorHAnsi"/>
          <w:kern w:val="0"/>
          <w:sz w:val="20"/>
          <w:u w:color="0B5402"/>
        </w:rPr>
        <w:t xml:space="preserve"> between the average price level and the total real output demanded; at a lower average price level, a higher quantity is </w:t>
      </w:r>
      <w:r w:rsidRPr="00A85E60">
        <w:rPr>
          <w:rFonts w:asciiTheme="majorHAnsi" w:hAnsiTheme="majorHAnsi" w:cstheme="majorHAnsi"/>
          <w:kern w:val="0"/>
          <w:sz w:val="20"/>
          <w:u w:color="0B5402"/>
        </w:rPr>
        <w:lastRenderedPageBreak/>
        <w:t xml:space="preserve">demanded </w:t>
      </w:r>
    </w:p>
    <w:p w14:paraId="471E72DC" w14:textId="77777777" w:rsidR="00A85E60" w:rsidRPr="00A85E60" w:rsidRDefault="00A85E60" w:rsidP="00A85E60">
      <w:pPr>
        <w:rPr>
          <w:rFonts w:asciiTheme="majorHAnsi" w:hAnsiTheme="majorHAnsi" w:cstheme="majorHAnsi"/>
          <w:kern w:val="0"/>
          <w:sz w:val="20"/>
          <w:u w:color="0B5402"/>
        </w:rPr>
      </w:pPr>
    </w:p>
    <w:p w14:paraId="6C3A9083" w14:textId="77777777" w:rsidR="00A85E60" w:rsidRPr="00A85E60" w:rsidRDefault="00A85E60" w:rsidP="00A85E60">
      <w:pPr>
        <w:pStyle w:val="a3"/>
        <w:numPr>
          <w:ilvl w:val="0"/>
          <w:numId w:val="1"/>
        </w:numPr>
        <w:ind w:leftChars="0"/>
        <w:rPr>
          <w:rFonts w:asciiTheme="majorHAnsi" w:hAnsiTheme="majorHAnsi" w:cstheme="majorHAnsi"/>
          <w:kern w:val="0"/>
          <w:sz w:val="20"/>
        </w:rPr>
      </w:pPr>
      <w:r w:rsidRPr="00A85E60">
        <w:rPr>
          <w:rFonts w:asciiTheme="majorHAnsi" w:hAnsiTheme="majorHAnsi" w:cstheme="majorHAnsi"/>
          <w:b/>
          <w:color w:val="F79646" w:themeColor="accent6"/>
          <w:kern w:val="0"/>
          <w:sz w:val="20"/>
        </w:rPr>
        <w:t xml:space="preserve">Negatively sloped </w:t>
      </w:r>
      <w:r w:rsidRPr="00A85E60">
        <w:rPr>
          <w:rFonts w:asciiTheme="majorHAnsi" w:hAnsiTheme="majorHAnsi" w:cstheme="majorHAnsi"/>
          <w:kern w:val="0"/>
          <w:sz w:val="20"/>
        </w:rPr>
        <w:t>because of the ‘wit’ effects: wealth, interest rate and trade effects</w:t>
      </w:r>
    </w:p>
    <w:p w14:paraId="1DC6E714" w14:textId="77777777" w:rsidR="00A85E60" w:rsidRPr="00A85E60" w:rsidRDefault="00A85E60" w:rsidP="00D37F32">
      <w:pPr>
        <w:pStyle w:val="a3"/>
        <w:numPr>
          <w:ilvl w:val="0"/>
          <w:numId w:val="22"/>
        </w:numPr>
        <w:ind w:leftChars="0"/>
        <w:rPr>
          <w:rFonts w:asciiTheme="majorHAnsi" w:hAnsiTheme="majorHAnsi" w:cstheme="majorHAnsi"/>
          <w:kern w:val="0"/>
          <w:sz w:val="20"/>
        </w:rPr>
      </w:pPr>
      <w:r w:rsidRPr="00A85E60">
        <w:rPr>
          <w:rFonts w:asciiTheme="majorHAnsi" w:hAnsiTheme="majorHAnsi" w:cstheme="majorHAnsi"/>
          <w:color w:val="4F6228" w:themeColor="accent3" w:themeShade="80"/>
          <w:kern w:val="0"/>
          <w:sz w:val="20"/>
          <w:u w:val="single"/>
        </w:rPr>
        <w:t>Reason 1: Wealth effects</w:t>
      </w:r>
      <w:r w:rsidRPr="00A85E60">
        <w:rPr>
          <w:rFonts w:asciiTheme="majorHAnsi" w:hAnsiTheme="majorHAnsi" w:cstheme="majorHAnsi"/>
          <w:kern w:val="0"/>
          <w:sz w:val="20"/>
        </w:rPr>
        <w:t xml:space="preserve"> </w:t>
      </w:r>
      <w:r w:rsidRPr="00A85E60">
        <w:rPr>
          <w:rFonts w:asciiTheme="majorHAnsi" w:hAnsiTheme="majorHAnsi" w:cstheme="majorHAnsi"/>
          <w:kern w:val="0"/>
          <w:sz w:val="20"/>
        </w:rPr>
        <w:sym w:font="Wingdings" w:char="F0E0"/>
      </w:r>
      <w:r w:rsidRPr="00A85E60">
        <w:rPr>
          <w:rFonts w:asciiTheme="majorHAnsi" w:hAnsiTheme="majorHAnsi" w:cstheme="majorHAnsi"/>
          <w:kern w:val="0"/>
          <w:sz w:val="20"/>
        </w:rPr>
        <w:t xml:space="preserve"> A fall in price will stimulate the consumption component of AD since consumption usually reflects the real income</w:t>
      </w:r>
    </w:p>
    <w:p w14:paraId="729BBCE9" w14:textId="77777777" w:rsidR="00A85E60" w:rsidRPr="00A85E60" w:rsidRDefault="00A85E60" w:rsidP="00D37F32">
      <w:pPr>
        <w:pStyle w:val="a3"/>
        <w:numPr>
          <w:ilvl w:val="0"/>
          <w:numId w:val="22"/>
        </w:numPr>
        <w:ind w:leftChars="0"/>
        <w:rPr>
          <w:rFonts w:asciiTheme="majorHAnsi" w:hAnsiTheme="majorHAnsi" w:cstheme="majorHAnsi"/>
          <w:kern w:val="0"/>
          <w:sz w:val="20"/>
        </w:rPr>
      </w:pPr>
      <w:r w:rsidRPr="00A85E60">
        <w:rPr>
          <w:rFonts w:asciiTheme="majorHAnsi" w:hAnsiTheme="majorHAnsi" w:cstheme="majorHAnsi"/>
          <w:color w:val="4F6228" w:themeColor="accent3" w:themeShade="80"/>
          <w:kern w:val="0"/>
          <w:sz w:val="20"/>
          <w:u w:val="single"/>
        </w:rPr>
        <w:t>Reason 2: Interest rate effect</w:t>
      </w:r>
      <w:r w:rsidRPr="00A85E60">
        <w:rPr>
          <w:rFonts w:asciiTheme="majorHAnsi" w:hAnsiTheme="majorHAnsi" w:cstheme="majorHAnsi"/>
          <w:kern w:val="0"/>
          <w:sz w:val="20"/>
        </w:rPr>
        <w:t xml:space="preserve"> </w:t>
      </w:r>
      <w:r w:rsidRPr="00A85E60">
        <w:rPr>
          <w:sz w:val="28"/>
        </w:rPr>
        <w:sym w:font="Wingdings" w:char="F0E0"/>
      </w:r>
      <w:r w:rsidRPr="00A85E60">
        <w:rPr>
          <w:rFonts w:asciiTheme="majorHAnsi" w:hAnsiTheme="majorHAnsi" w:cstheme="majorHAnsi"/>
          <w:kern w:val="0"/>
          <w:sz w:val="20"/>
        </w:rPr>
        <w:t xml:space="preserve"> A fall in price will increase the real money supply, lower the interest rate and stimulate the investment and consumption components of AD.</w:t>
      </w:r>
    </w:p>
    <w:p w14:paraId="5BAB1DE5" w14:textId="77777777" w:rsidR="00A85E60" w:rsidRPr="00A85E60" w:rsidRDefault="00A85E60" w:rsidP="00D37F32">
      <w:pPr>
        <w:pStyle w:val="a3"/>
        <w:numPr>
          <w:ilvl w:val="0"/>
          <w:numId w:val="22"/>
        </w:numPr>
        <w:ind w:leftChars="0"/>
        <w:rPr>
          <w:rFonts w:asciiTheme="majorHAnsi" w:hAnsiTheme="majorHAnsi" w:cstheme="majorHAnsi"/>
          <w:kern w:val="0"/>
          <w:sz w:val="20"/>
        </w:rPr>
      </w:pPr>
      <w:r w:rsidRPr="00A85E60">
        <w:rPr>
          <w:rFonts w:asciiTheme="majorHAnsi" w:hAnsiTheme="majorHAnsi" w:cstheme="majorHAnsi"/>
          <w:color w:val="4F6228" w:themeColor="accent3" w:themeShade="80"/>
          <w:kern w:val="0"/>
          <w:sz w:val="20"/>
          <w:u w:val="single"/>
        </w:rPr>
        <w:t xml:space="preserve">Reason 3: Trade effects </w:t>
      </w:r>
      <w:r w:rsidRPr="00A85E60">
        <w:rPr>
          <w:sz w:val="28"/>
        </w:rPr>
        <w:sym w:font="Wingdings" w:char="F0E0"/>
      </w:r>
      <w:r w:rsidRPr="00A85E60">
        <w:rPr>
          <w:rFonts w:asciiTheme="majorHAnsi" w:hAnsiTheme="majorHAnsi" w:cstheme="majorHAnsi"/>
          <w:kern w:val="0"/>
          <w:sz w:val="20"/>
        </w:rPr>
        <w:t xml:space="preserve"> A fall in price will, with a constant exchange rate, increase international competitiveness so that exports increase and imports decrease.</w:t>
      </w:r>
    </w:p>
    <w:p w14:paraId="23BB9563" w14:textId="7E01577B" w:rsidR="00A85E60" w:rsidRPr="00A85E60" w:rsidRDefault="00A85E60" w:rsidP="00A85E60">
      <w:pPr>
        <w:rPr>
          <w:sz w:val="28"/>
        </w:rPr>
      </w:pPr>
    </w:p>
    <w:p w14:paraId="50A89929" w14:textId="77777777" w:rsidR="00A85E60" w:rsidRDefault="00A85E60">
      <w:pPr>
        <w:widowControl/>
        <w:jc w:val="left"/>
      </w:pPr>
      <w:r>
        <w:br w:type="page"/>
      </w:r>
    </w:p>
    <w:p w14:paraId="0A100659" w14:textId="45770BAD" w:rsidR="00A85E60" w:rsidRPr="00A85E60" w:rsidRDefault="00EB32CF" w:rsidP="00D37F32">
      <w:pPr>
        <w:pStyle w:val="a3"/>
        <w:numPr>
          <w:ilvl w:val="0"/>
          <w:numId w:val="25"/>
        </w:numPr>
        <w:ind w:leftChars="0"/>
        <w:rPr>
          <w:rFonts w:ascii="Arial" w:hAnsi="Arial" w:cs="Arial"/>
          <w:i/>
          <w:color w:val="F79646" w:themeColor="accent6"/>
        </w:rPr>
      </w:pPr>
      <w:r>
        <w:rPr>
          <w:noProof/>
        </w:rPr>
        <mc:AlternateContent>
          <mc:Choice Requires="wps">
            <w:drawing>
              <wp:anchor distT="0" distB="0" distL="114300" distR="114300" simplePos="0" relativeHeight="251816960" behindDoc="0" locked="0" layoutInCell="1" allowOverlap="1" wp14:anchorId="30CEB77D" wp14:editId="799FF65D">
                <wp:simplePos x="0" y="0"/>
                <wp:positionH relativeFrom="column">
                  <wp:posOffset>-304800</wp:posOffset>
                </wp:positionH>
                <wp:positionV relativeFrom="paragraph">
                  <wp:posOffset>1270000</wp:posOffset>
                </wp:positionV>
                <wp:extent cx="6248400" cy="1016000"/>
                <wp:effectExtent l="0" t="0" r="25400" b="25400"/>
                <wp:wrapSquare wrapText="bothSides"/>
                <wp:docPr id="312" name="テキスト 312"/>
                <wp:cNvGraphicFramePr/>
                <a:graphic xmlns:a="http://schemas.openxmlformats.org/drawingml/2006/main">
                  <a:graphicData uri="http://schemas.microsoft.com/office/word/2010/wordprocessingShape">
                    <wps:wsp>
                      <wps:cNvSpPr txBox="1"/>
                      <wps:spPr>
                        <a:xfrm>
                          <a:off x="0" y="0"/>
                          <a:ext cx="6248400" cy="10160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02F7561D" w14:textId="77777777" w:rsidR="008B177E" w:rsidRDefault="008B177E" w:rsidP="00A85E60">
                            <w:pPr>
                              <w:rPr>
                                <w:rFonts w:asciiTheme="majorHAnsi" w:hAnsiTheme="majorHAnsi" w:cstheme="majorHAnsi"/>
                                <w:b/>
                                <w:sz w:val="22"/>
                              </w:rPr>
                            </w:pPr>
                            <w:r>
                              <w:rPr>
                                <w:rFonts w:asciiTheme="majorHAnsi" w:hAnsiTheme="majorHAnsi" w:cstheme="majorHAnsi"/>
                                <w:b/>
                                <w:sz w:val="22"/>
                              </w:rPr>
                              <w:t>Definitions</w:t>
                            </w:r>
                          </w:p>
                          <w:p w14:paraId="65AF44EA" w14:textId="77777777" w:rsidR="008B177E" w:rsidRPr="00B92EE0" w:rsidRDefault="008B177E" w:rsidP="00A85E60">
                            <w:pPr>
                              <w:pStyle w:val="a3"/>
                              <w:numPr>
                                <w:ilvl w:val="0"/>
                                <w:numId w:val="5"/>
                              </w:numPr>
                              <w:ind w:leftChars="0"/>
                              <w:rPr>
                                <w:rFonts w:asciiTheme="majorHAnsi" w:hAnsiTheme="majorHAnsi" w:cstheme="majorHAnsi"/>
                                <w:sz w:val="18"/>
                              </w:rPr>
                            </w:pPr>
                            <w:r w:rsidRPr="00B92EE0">
                              <w:rPr>
                                <w:rFonts w:asciiTheme="majorHAnsi" w:hAnsiTheme="majorHAnsi" w:cstheme="majorHAnsi"/>
                                <w:color w:val="3366FF"/>
                                <w:sz w:val="18"/>
                                <w:u w:val="single"/>
                              </w:rPr>
                              <w:t>Export:</w:t>
                            </w:r>
                            <w:r w:rsidRPr="00B92EE0">
                              <w:rPr>
                                <w:rFonts w:asciiTheme="majorHAnsi" w:hAnsiTheme="majorHAnsi" w:cstheme="majorHAnsi"/>
                                <w:sz w:val="18"/>
                              </w:rPr>
                              <w:t xml:space="preserve"> domestic goods and services that are bought by foreigners </w:t>
                            </w:r>
                            <w:r w:rsidRPr="00B92EE0">
                              <w:rPr>
                                <w:rFonts w:asciiTheme="majorHAnsi" w:hAnsiTheme="majorHAnsi" w:cstheme="majorHAnsi"/>
                                <w:sz w:val="18"/>
                              </w:rPr>
                              <w:sym w:font="Wingdings" w:char="F0E0"/>
                            </w:r>
                            <w:r w:rsidRPr="00B92EE0">
                              <w:rPr>
                                <w:rFonts w:asciiTheme="majorHAnsi" w:hAnsiTheme="majorHAnsi" w:cstheme="majorHAnsi"/>
                                <w:sz w:val="18"/>
                              </w:rPr>
                              <w:t xml:space="preserve"> inflow of export revenues to the country</w:t>
                            </w:r>
                          </w:p>
                          <w:p w14:paraId="0FF3AF90" w14:textId="77777777" w:rsidR="008B177E" w:rsidRPr="00B92EE0" w:rsidRDefault="008B177E" w:rsidP="00A85E60">
                            <w:pPr>
                              <w:pStyle w:val="a3"/>
                              <w:numPr>
                                <w:ilvl w:val="0"/>
                                <w:numId w:val="5"/>
                              </w:numPr>
                              <w:ind w:leftChars="0"/>
                              <w:rPr>
                                <w:rFonts w:asciiTheme="majorHAnsi" w:hAnsiTheme="majorHAnsi" w:cstheme="majorHAnsi"/>
                                <w:sz w:val="18"/>
                              </w:rPr>
                            </w:pPr>
                            <w:r w:rsidRPr="00B92EE0">
                              <w:rPr>
                                <w:rFonts w:asciiTheme="majorHAnsi" w:hAnsiTheme="majorHAnsi" w:cstheme="majorHAnsi"/>
                                <w:color w:val="3366FF"/>
                                <w:sz w:val="18"/>
                                <w:u w:val="single"/>
                              </w:rPr>
                              <w:t xml:space="preserve">Import: </w:t>
                            </w:r>
                            <w:r w:rsidRPr="00B92EE0">
                              <w:rPr>
                                <w:rFonts w:asciiTheme="majorHAnsi" w:hAnsiTheme="majorHAnsi" w:cstheme="majorHAnsi"/>
                                <w:sz w:val="18"/>
                              </w:rPr>
                              <w:t>goods and services that are bought from foreign produces</w:t>
                            </w:r>
                            <w:r w:rsidRPr="00B92EE0">
                              <w:rPr>
                                <w:rFonts w:asciiTheme="majorHAnsi" w:hAnsiTheme="majorHAnsi" w:cstheme="majorHAnsi"/>
                                <w:sz w:val="18"/>
                              </w:rPr>
                              <w:sym w:font="Wingdings" w:char="F0E0"/>
                            </w:r>
                            <w:r w:rsidRPr="00B92EE0">
                              <w:rPr>
                                <w:rFonts w:asciiTheme="majorHAnsi" w:hAnsiTheme="majorHAnsi" w:cstheme="majorHAnsi"/>
                                <w:sz w:val="18"/>
                              </w:rPr>
                              <w:t xml:space="preserve"> outflow of import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12" o:spid="_x0000_s1031" type="#_x0000_t202" style="position:absolute;left:0;text-align:left;margin-left:-23.95pt;margin-top:100pt;width:492pt;height:8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" fillcolor="white [3201]" strokecolor="#f79646 [3209]" strokeweight="2pt">
                <v:textbox>
                  <w:txbxContent>
                    <w:p w14:paraId="02F7561D" w14:textId="77777777" w:rsidR="00B00898" w:rsidRDefault="00B00898" w:rsidP="00A85E60">
                      <w:pPr>
                        <w:rPr>
                          <w:rFonts w:asciiTheme="majorHAnsi" w:hAnsiTheme="majorHAnsi" w:cstheme="majorHAnsi"/>
                          <w:b/>
                          <w:sz w:val="22"/>
                        </w:rPr>
                      </w:pPr>
                      <w:r>
                        <w:rPr>
                          <w:rFonts w:asciiTheme="majorHAnsi" w:hAnsiTheme="majorHAnsi" w:cstheme="majorHAnsi"/>
                          <w:b/>
                          <w:sz w:val="22"/>
                        </w:rPr>
                        <w:t>Definitions</w:t>
                      </w:r>
                    </w:p>
                    <w:p w14:paraId="65AF44EA" w14:textId="77777777" w:rsidR="00B00898" w:rsidRPr="00B92EE0" w:rsidRDefault="00B00898" w:rsidP="00A85E60">
                      <w:pPr>
                        <w:pStyle w:val="a3"/>
                        <w:numPr>
                          <w:ilvl w:val="0"/>
                          <w:numId w:val="5"/>
                        </w:numPr>
                        <w:ind w:leftChars="0"/>
                        <w:rPr>
                          <w:rFonts w:asciiTheme="majorHAnsi" w:hAnsiTheme="majorHAnsi" w:cstheme="majorHAnsi"/>
                          <w:sz w:val="18"/>
                        </w:rPr>
                      </w:pPr>
                      <w:r w:rsidRPr="00B92EE0">
                        <w:rPr>
                          <w:rFonts w:asciiTheme="majorHAnsi" w:hAnsiTheme="majorHAnsi" w:cstheme="majorHAnsi"/>
                          <w:color w:val="3366FF"/>
                          <w:sz w:val="18"/>
                          <w:u w:val="single"/>
                        </w:rPr>
                        <w:t>Export:</w:t>
                      </w:r>
                      <w:r w:rsidRPr="00B92EE0">
                        <w:rPr>
                          <w:rFonts w:asciiTheme="majorHAnsi" w:hAnsiTheme="majorHAnsi" w:cstheme="majorHAnsi"/>
                          <w:sz w:val="18"/>
                        </w:rPr>
                        <w:t xml:space="preserve"> domestic goods and services that are bought by foreigners </w:t>
                      </w:r>
                      <w:r w:rsidRPr="00B92EE0">
                        <w:rPr>
                          <w:rFonts w:asciiTheme="majorHAnsi" w:hAnsiTheme="majorHAnsi" w:cstheme="majorHAnsi"/>
                          <w:sz w:val="18"/>
                        </w:rPr>
                        <w:sym w:font="Wingdings" w:char="F0E0"/>
                      </w:r>
                      <w:r w:rsidRPr="00B92EE0">
                        <w:rPr>
                          <w:rFonts w:asciiTheme="majorHAnsi" w:hAnsiTheme="majorHAnsi" w:cstheme="majorHAnsi"/>
                          <w:sz w:val="18"/>
                        </w:rPr>
                        <w:t xml:space="preserve"> inflow of export revenues to the country</w:t>
                      </w:r>
                    </w:p>
                    <w:p w14:paraId="0FF3AF90" w14:textId="77777777" w:rsidR="00B00898" w:rsidRPr="00B92EE0" w:rsidRDefault="00B00898" w:rsidP="00A85E60">
                      <w:pPr>
                        <w:pStyle w:val="a3"/>
                        <w:numPr>
                          <w:ilvl w:val="0"/>
                          <w:numId w:val="5"/>
                        </w:numPr>
                        <w:ind w:leftChars="0"/>
                        <w:rPr>
                          <w:rFonts w:asciiTheme="majorHAnsi" w:hAnsiTheme="majorHAnsi" w:cstheme="majorHAnsi"/>
                          <w:sz w:val="18"/>
                        </w:rPr>
                      </w:pPr>
                      <w:r w:rsidRPr="00B92EE0">
                        <w:rPr>
                          <w:rFonts w:asciiTheme="majorHAnsi" w:hAnsiTheme="majorHAnsi" w:cstheme="majorHAnsi"/>
                          <w:color w:val="3366FF"/>
                          <w:sz w:val="18"/>
                          <w:u w:val="single"/>
                        </w:rPr>
                        <w:t xml:space="preserve">Import: </w:t>
                      </w:r>
                      <w:r w:rsidRPr="00B92EE0">
                        <w:rPr>
                          <w:rFonts w:asciiTheme="majorHAnsi" w:hAnsiTheme="majorHAnsi" w:cstheme="majorHAnsi"/>
                          <w:sz w:val="18"/>
                        </w:rPr>
                        <w:t>goods and services that are bought from foreign produces</w:t>
                      </w:r>
                      <w:r w:rsidRPr="00B92EE0">
                        <w:rPr>
                          <w:rFonts w:asciiTheme="majorHAnsi" w:hAnsiTheme="majorHAnsi" w:cstheme="majorHAnsi"/>
                          <w:sz w:val="18"/>
                        </w:rPr>
                        <w:sym w:font="Wingdings" w:char="F0E0"/>
                      </w:r>
                      <w:r w:rsidRPr="00B92EE0">
                        <w:rPr>
                          <w:rFonts w:asciiTheme="majorHAnsi" w:hAnsiTheme="majorHAnsi" w:cstheme="majorHAnsi"/>
                          <w:sz w:val="18"/>
                        </w:rPr>
                        <w:t xml:space="preserve"> outflow of import expenditure</w:t>
                      </w:r>
                    </w:p>
                  </w:txbxContent>
                </v:textbox>
                <w10:wrap type="square"/>
              </v:shape>
            </w:pict>
          </mc:Fallback>
        </mc:AlternateContent>
      </w:r>
      <w:r w:rsidR="00A85E60" w:rsidRPr="00A85E60">
        <w:rPr>
          <w:rFonts w:ascii="Arial" w:hAnsi="Arial" w:cs="Arial"/>
          <w:i/>
          <w:noProof/>
          <w:color w:val="F79646" w:themeColor="accent6"/>
          <w:sz w:val="22"/>
        </w:rPr>
        <mc:AlternateContent>
          <mc:Choice Requires="wps">
            <w:drawing>
              <wp:anchor distT="0" distB="0" distL="114300" distR="114300" simplePos="0" relativeHeight="251814912" behindDoc="0" locked="0" layoutInCell="1" allowOverlap="1" wp14:anchorId="72926720" wp14:editId="5FA68774">
                <wp:simplePos x="0" y="0"/>
                <wp:positionH relativeFrom="column">
                  <wp:posOffset>-304800</wp:posOffset>
                </wp:positionH>
                <wp:positionV relativeFrom="paragraph">
                  <wp:posOffset>381000</wp:posOffset>
                </wp:positionV>
                <wp:extent cx="6248400" cy="762000"/>
                <wp:effectExtent l="0" t="0" r="25400" b="25400"/>
                <wp:wrapSquare wrapText="bothSides"/>
                <wp:docPr id="299" name="テキスト 299"/>
                <wp:cNvGraphicFramePr/>
                <a:graphic xmlns:a="http://schemas.openxmlformats.org/drawingml/2006/main">
                  <a:graphicData uri="http://schemas.microsoft.com/office/word/2010/wordprocessingShape">
                    <wps:wsp>
                      <wps:cNvSpPr txBox="1"/>
                      <wps:spPr>
                        <a:xfrm>
                          <a:off x="0" y="0"/>
                          <a:ext cx="6248400" cy="762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2BE9912" w14:textId="77777777" w:rsidR="008B177E" w:rsidRPr="00F97F60" w:rsidRDefault="008B177E" w:rsidP="00A85E60">
                            <w:pPr>
                              <w:rPr>
                                <w:rFonts w:asciiTheme="majorHAnsi" w:hAnsiTheme="majorHAnsi"/>
                                <w:b/>
                                <w:color w:val="1F497D"/>
                                <w:sz w:val="22"/>
                              </w:rPr>
                            </w:pPr>
                            <w:r w:rsidRPr="00F97F60">
                              <w:rPr>
                                <w:rFonts w:asciiTheme="majorHAnsi" w:hAnsiTheme="majorHAnsi"/>
                                <w:b/>
                                <w:color w:val="1F497D"/>
                                <w:sz w:val="22"/>
                              </w:rPr>
                              <w:t>IB Question</w:t>
                            </w:r>
                          </w:p>
                          <w:p w14:paraId="3503085A" w14:textId="77777777" w:rsidR="008B177E" w:rsidRPr="009349CC" w:rsidRDefault="008B177E" w:rsidP="00A85E6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Describe consumption,</w:t>
                            </w:r>
                            <w:r>
                              <w:rPr>
                                <w:rFonts w:ascii="MyriadPro-Regular" w:hAnsi="MyriadPro-Regular" w:cs="MyriadPro-Regular"/>
                                <w:sz w:val="19"/>
                                <w:szCs w:val="19"/>
                              </w:rPr>
                              <w:t xml:space="preserve"> </w:t>
                            </w:r>
                            <w:r w:rsidRPr="009349CC">
                              <w:rPr>
                                <w:rFonts w:ascii="MyriadPro-Regular" w:hAnsi="MyriadPro-Regular" w:cs="MyriadPro-Regular"/>
                                <w:sz w:val="19"/>
                                <w:szCs w:val="19"/>
                              </w:rPr>
                              <w:t>investment, government</w:t>
                            </w:r>
                            <w:r>
                              <w:rPr>
                                <w:rFonts w:ascii="MyriadPro-Regular" w:hAnsi="MyriadPro-Regular" w:cs="MyriadPro-Regular"/>
                                <w:sz w:val="19"/>
                                <w:szCs w:val="19"/>
                              </w:rPr>
                              <w:t xml:space="preserve"> </w:t>
                            </w:r>
                            <w:r w:rsidRPr="009349CC">
                              <w:rPr>
                                <w:rFonts w:ascii="MyriadPro-Regular" w:hAnsi="MyriadPro-Regular" w:cs="MyriadPro-Regular"/>
                                <w:sz w:val="19"/>
                                <w:szCs w:val="19"/>
                              </w:rPr>
                              <w:t>spending and net exports as the components of aggregate demand.</w:t>
                            </w:r>
                          </w:p>
                          <w:p w14:paraId="5064431B" w14:textId="77777777" w:rsidR="008B177E" w:rsidRPr="009349CC" w:rsidRDefault="008B177E" w:rsidP="00A85E60">
                            <w:pPr>
                              <w:autoSpaceDE w:val="0"/>
                              <w:autoSpaceDN w:val="0"/>
                              <w:adjustRightInd w:val="0"/>
                              <w:rPr>
                                <w:rFonts w:ascii="MyriadPro-Regular" w:hAnsi="MyriadPro-Regular" w:cs="MyriadPro-Regular"/>
                                <w:sz w:val="19"/>
                                <w:szCs w:val="19"/>
                              </w:rPr>
                            </w:pPr>
                          </w:p>
                          <w:p w14:paraId="316F378E" w14:textId="77777777" w:rsidR="008B177E" w:rsidRPr="009349CC" w:rsidRDefault="008B177E" w:rsidP="00A85E60">
                            <w:pPr>
                              <w:autoSpaceDE w:val="0"/>
                              <w:autoSpaceDN w:val="0"/>
                              <w:adjustRightInd w:val="0"/>
                              <w:rPr>
                                <w:rFonts w:ascii="MyriadPro-Regular" w:hAnsi="MyriadPro-Regular" w:cs="MyriadPro-Regular"/>
                                <w:sz w:val="19"/>
                                <w:szCs w:val="19"/>
                              </w:rPr>
                            </w:pPr>
                          </w:p>
                          <w:p w14:paraId="12B306C6" w14:textId="77777777" w:rsidR="008B177E" w:rsidRPr="00AE54BE" w:rsidRDefault="008B177E" w:rsidP="00A85E60">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9" o:spid="_x0000_s1032" type="#_x0000_t202" style="position:absolute;left:0;text-align:left;margin-left:-23.95pt;margin-top:30pt;width:492pt;height:6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" fillcolor="white [3201]" strokecolor="#8064a2 [3207]" strokeweight="2pt">
                <v:textbox>
                  <w:txbxContent>
                    <w:p w14:paraId="12BE9912" w14:textId="77777777" w:rsidR="00B00898" w:rsidRPr="00F97F60" w:rsidRDefault="00B00898" w:rsidP="00A85E60">
                      <w:pPr>
                        <w:rPr>
                          <w:rFonts w:asciiTheme="majorHAnsi" w:hAnsiTheme="majorHAnsi"/>
                          <w:b/>
                          <w:color w:val="1F497D"/>
                          <w:sz w:val="22"/>
                        </w:rPr>
                      </w:pPr>
                      <w:r w:rsidRPr="00F97F60">
                        <w:rPr>
                          <w:rFonts w:asciiTheme="majorHAnsi" w:hAnsiTheme="majorHAnsi"/>
                          <w:b/>
                          <w:color w:val="1F497D"/>
                          <w:sz w:val="22"/>
                        </w:rPr>
                        <w:t>IB Question</w:t>
                      </w:r>
                    </w:p>
                    <w:p w14:paraId="3503085A" w14:textId="77777777" w:rsidR="00B00898" w:rsidRPr="009349CC" w:rsidRDefault="00B00898" w:rsidP="00A85E6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Describe consumption,</w:t>
                      </w:r>
                      <w:r>
                        <w:rPr>
                          <w:rFonts w:ascii="MyriadPro-Regular" w:hAnsi="MyriadPro-Regular" w:cs="MyriadPro-Regular"/>
                          <w:sz w:val="19"/>
                          <w:szCs w:val="19"/>
                        </w:rPr>
                        <w:t xml:space="preserve"> </w:t>
                      </w:r>
                      <w:r w:rsidRPr="009349CC">
                        <w:rPr>
                          <w:rFonts w:ascii="MyriadPro-Regular" w:hAnsi="MyriadPro-Regular" w:cs="MyriadPro-Regular"/>
                          <w:sz w:val="19"/>
                          <w:szCs w:val="19"/>
                        </w:rPr>
                        <w:t>investment, government</w:t>
                      </w:r>
                      <w:r>
                        <w:rPr>
                          <w:rFonts w:ascii="MyriadPro-Regular" w:hAnsi="MyriadPro-Regular" w:cs="MyriadPro-Regular"/>
                          <w:sz w:val="19"/>
                          <w:szCs w:val="19"/>
                        </w:rPr>
                        <w:t xml:space="preserve"> </w:t>
                      </w:r>
                      <w:r w:rsidRPr="009349CC">
                        <w:rPr>
                          <w:rFonts w:ascii="MyriadPro-Regular" w:hAnsi="MyriadPro-Regular" w:cs="MyriadPro-Regular"/>
                          <w:sz w:val="19"/>
                          <w:szCs w:val="19"/>
                        </w:rPr>
                        <w:t>spending and net exports as the components of aggregate demand.</w:t>
                      </w:r>
                    </w:p>
                    <w:p w14:paraId="5064431B" w14:textId="77777777" w:rsidR="00B00898" w:rsidRPr="009349CC" w:rsidRDefault="00B00898" w:rsidP="00A85E60">
                      <w:pPr>
                        <w:autoSpaceDE w:val="0"/>
                        <w:autoSpaceDN w:val="0"/>
                        <w:adjustRightInd w:val="0"/>
                        <w:rPr>
                          <w:rFonts w:ascii="MyriadPro-Regular" w:hAnsi="MyriadPro-Regular" w:cs="MyriadPro-Regular"/>
                          <w:sz w:val="19"/>
                          <w:szCs w:val="19"/>
                        </w:rPr>
                      </w:pPr>
                    </w:p>
                    <w:p w14:paraId="316F378E" w14:textId="77777777" w:rsidR="00B00898" w:rsidRPr="009349CC" w:rsidRDefault="00B00898" w:rsidP="00A85E60">
                      <w:pPr>
                        <w:autoSpaceDE w:val="0"/>
                        <w:autoSpaceDN w:val="0"/>
                        <w:adjustRightInd w:val="0"/>
                        <w:rPr>
                          <w:rFonts w:ascii="MyriadPro-Regular" w:hAnsi="MyriadPro-Regular" w:cs="MyriadPro-Regular"/>
                          <w:sz w:val="19"/>
                          <w:szCs w:val="19"/>
                        </w:rPr>
                      </w:pPr>
                    </w:p>
                    <w:p w14:paraId="12B306C6" w14:textId="77777777" w:rsidR="00B00898" w:rsidRPr="00AE54BE" w:rsidRDefault="00B00898" w:rsidP="00A85E60">
                      <w:pPr>
                        <w:autoSpaceDE w:val="0"/>
                        <w:autoSpaceDN w:val="0"/>
                        <w:adjustRightInd w:val="0"/>
                        <w:rPr>
                          <w:rFonts w:asciiTheme="majorHAnsi" w:hAnsiTheme="majorHAnsi" w:cstheme="majorHAnsi"/>
                          <w:sz w:val="18"/>
                          <w:szCs w:val="19"/>
                        </w:rPr>
                      </w:pPr>
                    </w:p>
                  </w:txbxContent>
                </v:textbox>
                <w10:wrap type="square"/>
              </v:shape>
            </w:pict>
          </mc:Fallback>
        </mc:AlternateContent>
      </w:r>
      <w:r w:rsidR="00A85E60" w:rsidRPr="00A85E60">
        <w:rPr>
          <w:rFonts w:ascii="Arial" w:hAnsi="Arial" w:cs="Arial"/>
          <w:i/>
          <w:noProof/>
          <w:color w:val="F79646" w:themeColor="accent6"/>
          <w:sz w:val="22"/>
        </w:rPr>
        <mc:AlternateContent>
          <mc:Choice Requires="wps">
            <w:drawing>
              <wp:anchor distT="0" distB="0" distL="114300" distR="114300" simplePos="0" relativeHeight="251812864" behindDoc="0" locked="0" layoutInCell="1" allowOverlap="1" wp14:anchorId="5D1C19D0" wp14:editId="6473E41D">
                <wp:simplePos x="0" y="0"/>
                <wp:positionH relativeFrom="column">
                  <wp:posOffset>3276600</wp:posOffset>
                </wp:positionH>
                <wp:positionV relativeFrom="paragraph">
                  <wp:posOffset>-1016000</wp:posOffset>
                </wp:positionV>
                <wp:extent cx="2885440" cy="381000"/>
                <wp:effectExtent l="0" t="0" r="35560" b="25400"/>
                <wp:wrapNone/>
                <wp:docPr id="298" name="テキスト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089C77C6" w14:textId="77777777" w:rsidR="008B177E" w:rsidRPr="00726547" w:rsidRDefault="008B177E" w:rsidP="00A85E60">
                            <w:pPr>
                              <w:jc w:val="center"/>
                              <w:rPr>
                                <w:rFonts w:ascii="Times New Roman" w:hAnsi="Times New Roman" w:cs="Times New Roman"/>
                                <w:b/>
                                <w:sz w:val="32"/>
                              </w:rPr>
                            </w:pPr>
                            <w:r>
                              <w:rPr>
                                <w:rFonts w:ascii="Times New Roman" w:hAnsi="Times New Roman" w:cs="Times New Roman"/>
                                <w:b/>
                                <w:sz w:val="32"/>
                              </w:rPr>
                              <w:t xml:space="preserve">Syllabus item: 83 </w:t>
                            </w:r>
                            <w:r w:rsidRPr="00726547">
                              <w:rPr>
                                <w:rFonts w:ascii="Times New Roman" w:hAnsi="Times New Roman" w:cs="Times New Roman"/>
                                <w:b/>
                                <w:sz w:val="32"/>
                              </w:rPr>
                              <w:t>Weight</w:t>
                            </w:r>
                            <w:r>
                              <w:rPr>
                                <w:rFonts w:ascii="Times New Roman" w:hAnsi="Times New Roman" w:cs="Times New Roman"/>
                                <w:b/>
                                <w:sz w:val="32"/>
                              </w:rPr>
                              <w:t>: 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298" o:spid="_x0000_s1033" type="#_x0000_t202" style="position:absolute;left:0;text-align:left;margin-left:258pt;margin-top:-79.95pt;width:227.2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">
                <v:textbox inset="5.85pt,.7pt,5.85pt,.7pt">
                  <w:txbxContent>
                    <w:p w14:paraId="089C77C6" w14:textId="77777777" w:rsidR="00B00898" w:rsidRPr="00726547" w:rsidRDefault="00B00898" w:rsidP="00A85E60">
                      <w:pPr>
                        <w:jc w:val="center"/>
                        <w:rPr>
                          <w:rFonts w:ascii="Times New Roman" w:hAnsi="Times New Roman" w:cs="Times New Roman"/>
                          <w:b/>
                          <w:sz w:val="32"/>
                        </w:rPr>
                      </w:pPr>
                      <w:r>
                        <w:rPr>
                          <w:rFonts w:ascii="Times New Roman" w:hAnsi="Times New Roman" w:cs="Times New Roman"/>
                          <w:b/>
                          <w:sz w:val="32"/>
                        </w:rPr>
                        <w:t xml:space="preserve">Syllabus item: 83 </w:t>
                      </w:r>
                      <w:r w:rsidRPr="00726547">
                        <w:rPr>
                          <w:rFonts w:ascii="Times New Roman" w:hAnsi="Times New Roman" w:cs="Times New Roman"/>
                          <w:b/>
                          <w:sz w:val="32"/>
                        </w:rPr>
                        <w:t>Weight</w:t>
                      </w:r>
                      <w:r>
                        <w:rPr>
                          <w:rFonts w:ascii="Times New Roman" w:hAnsi="Times New Roman" w:cs="Times New Roman"/>
                          <w:b/>
                          <w:sz w:val="32"/>
                        </w:rPr>
                        <w:t>: 3</w:t>
                      </w:r>
                    </w:p>
                  </w:txbxContent>
                </v:textbox>
              </v:shape>
            </w:pict>
          </mc:Fallback>
        </mc:AlternateContent>
      </w:r>
      <w:r w:rsidR="00A85E60" w:rsidRPr="00A85E60">
        <w:rPr>
          <w:rFonts w:ascii="Arial" w:hAnsi="Arial" w:cs="Arial"/>
          <w:i/>
          <w:color w:val="F79646" w:themeColor="accent6"/>
          <w:sz w:val="22"/>
        </w:rPr>
        <w:t>The components of AD</w:t>
      </w:r>
    </w:p>
    <w:p w14:paraId="3A1811CA" w14:textId="1F20B972" w:rsidR="00A85E60" w:rsidRDefault="00A85E60" w:rsidP="00A85E60"/>
    <w:p w14:paraId="6B2B11ED" w14:textId="7CE78F03" w:rsidR="00EB32CF" w:rsidRDefault="00EB32CF" w:rsidP="00A85E60">
      <w:pPr>
        <w:rPr>
          <w:rFonts w:asciiTheme="majorHAnsi" w:hAnsiTheme="majorHAnsi" w:cstheme="majorHAnsi"/>
          <w:color w:val="E04AD5"/>
          <w:kern w:val="0"/>
          <w:sz w:val="22"/>
          <w:szCs w:val="20"/>
          <w:u w:val="single"/>
        </w:rPr>
      </w:pPr>
      <w:r>
        <w:rPr>
          <w:rFonts w:asciiTheme="majorHAnsi" w:hAnsiTheme="majorHAnsi" w:cstheme="majorHAnsi"/>
          <w:color w:val="E04AD5"/>
          <w:sz w:val="22"/>
          <w:szCs w:val="20"/>
          <w:u w:val="single"/>
        </w:rPr>
        <w:t>Aggregate demand</w:t>
      </w:r>
      <w:r w:rsidRPr="00EB32CF">
        <w:rPr>
          <w:rFonts w:asciiTheme="majorHAnsi" w:hAnsiTheme="majorHAnsi" w:cstheme="majorHAnsi"/>
          <w:color w:val="E04AD5"/>
          <w:sz w:val="22"/>
          <w:szCs w:val="20"/>
          <w:u w:val="single"/>
        </w:rPr>
        <w:t xml:space="preserve"> = </w:t>
      </w:r>
      <w:r w:rsidRPr="00EB32CF">
        <w:rPr>
          <w:rFonts w:asciiTheme="majorHAnsi" w:hAnsiTheme="majorHAnsi" w:cstheme="majorHAnsi"/>
          <w:color w:val="E04AD5"/>
          <w:kern w:val="0"/>
          <w:sz w:val="22"/>
          <w:szCs w:val="20"/>
          <w:u w:val="single"/>
        </w:rPr>
        <w:t xml:space="preserve">C + I + G + (X-M) </w:t>
      </w:r>
    </w:p>
    <w:p w14:paraId="090E2FE0" w14:textId="77777777" w:rsidR="00EB32CF" w:rsidRPr="00EB32CF" w:rsidRDefault="00EB32CF" w:rsidP="00A85E60">
      <w:pPr>
        <w:rPr>
          <w:rFonts w:asciiTheme="majorHAnsi" w:hAnsiTheme="majorHAnsi" w:cstheme="majorHAnsi"/>
          <w:color w:val="E04AD5"/>
          <w:sz w:val="20"/>
          <w:szCs w:val="20"/>
          <w:u w:val="single"/>
        </w:rPr>
      </w:pPr>
    </w:p>
    <w:p w14:paraId="332E3137" w14:textId="77777777" w:rsidR="00EB32CF" w:rsidRPr="00EB32CF" w:rsidRDefault="00EB32CF" w:rsidP="00EB32CF">
      <w:pPr>
        <w:pStyle w:val="a3"/>
        <w:numPr>
          <w:ilvl w:val="0"/>
          <w:numId w:val="3"/>
        </w:numPr>
        <w:ind w:leftChars="0"/>
        <w:rPr>
          <w:rFonts w:asciiTheme="majorHAnsi" w:hAnsiTheme="majorHAnsi" w:cstheme="majorHAnsi"/>
          <w:color w:val="3366FF"/>
          <w:kern w:val="0"/>
          <w:sz w:val="20"/>
          <w:szCs w:val="20"/>
          <w:u w:val="single"/>
        </w:rPr>
      </w:pPr>
      <w:r w:rsidRPr="00EB32CF">
        <w:rPr>
          <w:rFonts w:asciiTheme="majorHAnsi" w:hAnsiTheme="majorHAnsi" w:cstheme="majorHAnsi"/>
          <w:color w:val="3366FF"/>
          <w:kern w:val="0"/>
          <w:sz w:val="20"/>
          <w:szCs w:val="20"/>
          <w:u w:val="single"/>
        </w:rPr>
        <w:t>Consumption (C)</w:t>
      </w:r>
    </w:p>
    <w:p w14:paraId="0E22E3C6" w14:textId="77777777" w:rsidR="00EB32CF" w:rsidRPr="00EB32CF" w:rsidRDefault="00EB32CF" w:rsidP="00EB32CF">
      <w:pPr>
        <w:pStyle w:val="a3"/>
        <w:ind w:leftChars="0" w:left="480"/>
        <w:rPr>
          <w:rFonts w:asciiTheme="majorHAnsi" w:hAnsiTheme="majorHAnsi" w:cstheme="majorHAnsi"/>
          <w:kern w:val="0"/>
          <w:sz w:val="20"/>
          <w:szCs w:val="20"/>
        </w:rPr>
      </w:pPr>
      <w:r w:rsidRPr="00EB32CF">
        <w:rPr>
          <w:rFonts w:asciiTheme="majorHAnsi" w:hAnsiTheme="majorHAnsi" w:cstheme="majorHAnsi"/>
          <w:kern w:val="0"/>
          <w:sz w:val="20"/>
          <w:szCs w:val="20"/>
        </w:rPr>
        <w:sym w:font="Wingdings" w:char="F0E0"/>
      </w:r>
      <w:r w:rsidRPr="00EB32CF">
        <w:rPr>
          <w:rFonts w:asciiTheme="majorHAnsi" w:hAnsiTheme="majorHAnsi" w:cstheme="majorHAnsi"/>
          <w:kern w:val="0"/>
          <w:sz w:val="20"/>
          <w:szCs w:val="20"/>
        </w:rPr>
        <w:t xml:space="preserve"> </w:t>
      </w:r>
      <w:r w:rsidRPr="00975056">
        <w:rPr>
          <w:rFonts w:asciiTheme="majorHAnsi" w:hAnsiTheme="majorHAnsi" w:cstheme="majorHAnsi"/>
          <w:color w:val="F79646" w:themeColor="accent6"/>
          <w:kern w:val="0"/>
          <w:sz w:val="20"/>
          <w:szCs w:val="20"/>
          <w:u w:val="single"/>
        </w:rPr>
        <w:t>Definition:</w:t>
      </w:r>
      <w:r w:rsidRPr="00EB32CF">
        <w:rPr>
          <w:rFonts w:asciiTheme="majorHAnsi" w:hAnsiTheme="majorHAnsi" w:cstheme="majorHAnsi"/>
          <w:kern w:val="0"/>
          <w:sz w:val="20"/>
          <w:szCs w:val="20"/>
        </w:rPr>
        <w:t xml:space="preserve"> Total spending by consumers on domestic goods and services</w:t>
      </w:r>
    </w:p>
    <w:p w14:paraId="1E232048" w14:textId="77777777" w:rsidR="00EB32CF" w:rsidRDefault="00EB32CF" w:rsidP="00EB32CF">
      <w:pPr>
        <w:pStyle w:val="a3"/>
        <w:ind w:leftChars="0" w:left="480"/>
        <w:rPr>
          <w:rFonts w:asciiTheme="majorHAnsi" w:hAnsiTheme="majorHAnsi" w:cstheme="majorHAnsi"/>
          <w:kern w:val="0"/>
          <w:sz w:val="20"/>
          <w:szCs w:val="20"/>
        </w:rPr>
      </w:pPr>
      <w:r w:rsidRPr="00EB32CF">
        <w:rPr>
          <w:rFonts w:asciiTheme="majorHAnsi" w:hAnsiTheme="majorHAnsi" w:cstheme="majorHAnsi"/>
          <w:kern w:val="0"/>
          <w:sz w:val="20"/>
          <w:szCs w:val="20"/>
        </w:rPr>
        <w:sym w:font="Wingdings" w:char="F0E0"/>
      </w:r>
      <w:r w:rsidRPr="00EB32CF">
        <w:rPr>
          <w:rFonts w:asciiTheme="majorHAnsi" w:hAnsiTheme="majorHAnsi" w:cstheme="majorHAnsi"/>
          <w:kern w:val="0"/>
          <w:sz w:val="20"/>
          <w:szCs w:val="20"/>
        </w:rPr>
        <w:t xml:space="preserve"> Consumer demand: </w:t>
      </w:r>
      <w:r>
        <w:rPr>
          <w:rFonts w:asciiTheme="majorHAnsi" w:hAnsiTheme="majorHAnsi" w:cstheme="majorHAnsi"/>
          <w:kern w:val="0"/>
          <w:sz w:val="20"/>
          <w:szCs w:val="20"/>
        </w:rPr>
        <w:t xml:space="preserve">We look at 1) </w:t>
      </w:r>
      <w:r w:rsidRPr="00EB32CF">
        <w:rPr>
          <w:rFonts w:asciiTheme="majorHAnsi" w:hAnsiTheme="majorHAnsi" w:cstheme="majorHAnsi"/>
          <w:b/>
          <w:kern w:val="0"/>
          <w:sz w:val="20"/>
          <w:szCs w:val="20"/>
        </w:rPr>
        <w:t>durable goods</w:t>
      </w:r>
      <w:r>
        <w:rPr>
          <w:rFonts w:asciiTheme="majorHAnsi" w:hAnsiTheme="majorHAnsi" w:cstheme="majorHAnsi"/>
          <w:kern w:val="0"/>
          <w:sz w:val="20"/>
          <w:szCs w:val="20"/>
        </w:rPr>
        <w:t xml:space="preserve">: </w:t>
      </w:r>
      <w:r w:rsidRPr="00EB32CF">
        <w:rPr>
          <w:rFonts w:asciiTheme="majorHAnsi" w:hAnsiTheme="majorHAnsi" w:cstheme="majorHAnsi"/>
          <w:kern w:val="0"/>
          <w:sz w:val="20"/>
          <w:szCs w:val="20"/>
        </w:rPr>
        <w:t xml:space="preserve">goods that are used over a period of time) </w:t>
      </w:r>
      <w:r>
        <w:rPr>
          <w:rFonts w:asciiTheme="majorHAnsi" w:hAnsiTheme="majorHAnsi" w:cstheme="majorHAnsi"/>
          <w:kern w:val="0"/>
          <w:sz w:val="20"/>
          <w:szCs w:val="20"/>
        </w:rPr>
        <w:t xml:space="preserve">ex. </w:t>
      </w:r>
      <w:proofErr w:type="gramStart"/>
      <w:r>
        <w:rPr>
          <w:rFonts w:asciiTheme="majorHAnsi" w:hAnsiTheme="majorHAnsi" w:cstheme="majorHAnsi"/>
          <w:kern w:val="0"/>
          <w:sz w:val="20"/>
          <w:szCs w:val="20"/>
        </w:rPr>
        <w:t>Cars, computer, mobile phones, bicycles etc.</w:t>
      </w:r>
      <w:proofErr w:type="gramEnd"/>
      <w:r>
        <w:rPr>
          <w:rFonts w:asciiTheme="majorHAnsi" w:hAnsiTheme="majorHAnsi" w:cstheme="majorHAnsi"/>
          <w:kern w:val="0"/>
          <w:sz w:val="20"/>
          <w:szCs w:val="20"/>
        </w:rPr>
        <w:t xml:space="preserve"> </w:t>
      </w:r>
    </w:p>
    <w:p w14:paraId="6B88DFC5" w14:textId="5EE1F4F2" w:rsidR="00EB32CF" w:rsidRDefault="00EB32CF" w:rsidP="00EB32CF">
      <w:pPr>
        <w:pStyle w:val="a3"/>
        <w:ind w:leftChars="0" w:left="480"/>
        <w:rPr>
          <w:rFonts w:asciiTheme="majorHAnsi" w:hAnsiTheme="majorHAnsi" w:cstheme="majorHAnsi"/>
          <w:kern w:val="0"/>
          <w:sz w:val="20"/>
          <w:szCs w:val="20"/>
        </w:rPr>
      </w:pPr>
      <w:r>
        <w:rPr>
          <w:rFonts w:asciiTheme="majorHAnsi" w:hAnsiTheme="majorHAnsi" w:cstheme="majorHAnsi"/>
          <w:kern w:val="0"/>
          <w:sz w:val="20"/>
          <w:szCs w:val="20"/>
        </w:rPr>
        <w:t xml:space="preserve">+ 2) </w:t>
      </w:r>
      <w:r w:rsidRPr="00EB32CF">
        <w:rPr>
          <w:rFonts w:asciiTheme="majorHAnsi" w:hAnsiTheme="majorHAnsi" w:cstheme="majorHAnsi"/>
          <w:b/>
          <w:kern w:val="0"/>
          <w:sz w:val="20"/>
          <w:szCs w:val="20"/>
        </w:rPr>
        <w:t>non-durable goods</w:t>
      </w:r>
      <w:r>
        <w:rPr>
          <w:rFonts w:asciiTheme="majorHAnsi" w:hAnsiTheme="majorHAnsi" w:cstheme="majorHAnsi"/>
          <w:kern w:val="0"/>
          <w:sz w:val="20"/>
          <w:szCs w:val="20"/>
        </w:rPr>
        <w:t xml:space="preserve">: </w:t>
      </w:r>
      <w:r w:rsidRPr="00EB32CF">
        <w:rPr>
          <w:rFonts w:asciiTheme="majorHAnsi" w:hAnsiTheme="majorHAnsi" w:cstheme="majorHAnsi"/>
          <w:kern w:val="0"/>
          <w:sz w:val="20"/>
          <w:szCs w:val="20"/>
        </w:rPr>
        <w:t>goo</w:t>
      </w:r>
      <w:r>
        <w:rPr>
          <w:rFonts w:asciiTheme="majorHAnsi" w:hAnsiTheme="majorHAnsi" w:cstheme="majorHAnsi"/>
          <w:kern w:val="0"/>
          <w:sz w:val="20"/>
          <w:szCs w:val="20"/>
        </w:rPr>
        <w:t xml:space="preserve">ds that are used up immediately. </w:t>
      </w:r>
      <w:proofErr w:type="gramStart"/>
      <w:r>
        <w:rPr>
          <w:rFonts w:asciiTheme="majorHAnsi" w:hAnsiTheme="majorHAnsi" w:cstheme="majorHAnsi"/>
          <w:kern w:val="0"/>
          <w:sz w:val="20"/>
          <w:szCs w:val="20"/>
        </w:rPr>
        <w:t>Ex. Rice, toilet paper etc.</w:t>
      </w:r>
      <w:proofErr w:type="gramEnd"/>
    </w:p>
    <w:p w14:paraId="692665C6" w14:textId="77777777" w:rsidR="008B0AA4" w:rsidRPr="00EB32CF" w:rsidRDefault="008B0AA4" w:rsidP="00EB32CF">
      <w:pPr>
        <w:pStyle w:val="a3"/>
        <w:ind w:leftChars="0" w:left="480"/>
        <w:rPr>
          <w:rFonts w:asciiTheme="majorHAnsi" w:hAnsiTheme="majorHAnsi" w:cstheme="majorHAnsi"/>
          <w:kern w:val="0"/>
          <w:sz w:val="20"/>
          <w:szCs w:val="20"/>
        </w:rPr>
      </w:pPr>
    </w:p>
    <w:p w14:paraId="7CFD7549" w14:textId="77777777" w:rsidR="00EB32CF" w:rsidRPr="00EB32CF" w:rsidRDefault="00EB32CF" w:rsidP="00EB32CF">
      <w:pPr>
        <w:pStyle w:val="a3"/>
        <w:numPr>
          <w:ilvl w:val="0"/>
          <w:numId w:val="3"/>
        </w:numPr>
        <w:ind w:leftChars="0"/>
        <w:rPr>
          <w:rFonts w:asciiTheme="majorHAnsi" w:hAnsiTheme="majorHAnsi" w:cstheme="majorHAnsi"/>
          <w:color w:val="3366FF"/>
          <w:kern w:val="0"/>
          <w:sz w:val="20"/>
          <w:szCs w:val="20"/>
          <w:u w:val="single"/>
        </w:rPr>
      </w:pPr>
      <w:r w:rsidRPr="00EB32CF">
        <w:rPr>
          <w:rFonts w:asciiTheme="majorHAnsi" w:hAnsiTheme="majorHAnsi" w:cstheme="majorHAnsi"/>
          <w:color w:val="3366FF"/>
          <w:kern w:val="0"/>
          <w:sz w:val="20"/>
          <w:szCs w:val="20"/>
          <w:u w:val="single"/>
        </w:rPr>
        <w:t>Investment (I)</w:t>
      </w:r>
    </w:p>
    <w:p w14:paraId="228960F1" w14:textId="1D7EC2F4" w:rsidR="00EB32CF" w:rsidRPr="00EB32CF" w:rsidRDefault="00EB32CF" w:rsidP="00EB32CF">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Pr="00EB32CF">
        <w:rPr>
          <w:rFonts w:asciiTheme="majorHAnsi" w:hAnsiTheme="majorHAnsi" w:cstheme="majorHAnsi"/>
          <w:kern w:val="0"/>
          <w:sz w:val="20"/>
          <w:szCs w:val="20"/>
          <w:u w:color="0B5402"/>
        </w:rPr>
        <w:t xml:space="preserve"> </w:t>
      </w:r>
      <w:r w:rsidRPr="00975056">
        <w:rPr>
          <w:rFonts w:asciiTheme="majorHAnsi" w:hAnsiTheme="majorHAnsi" w:cstheme="majorHAnsi"/>
          <w:color w:val="F79646" w:themeColor="accent6"/>
          <w:kern w:val="0"/>
          <w:sz w:val="20"/>
          <w:szCs w:val="20"/>
          <w:u w:val="single"/>
        </w:rPr>
        <w:t>Definition:</w:t>
      </w:r>
      <w:r w:rsidRPr="00EB32CF">
        <w:rPr>
          <w:rFonts w:asciiTheme="majorHAnsi" w:hAnsiTheme="majorHAnsi" w:cstheme="majorHAnsi"/>
          <w:kern w:val="0"/>
          <w:sz w:val="20"/>
          <w:szCs w:val="20"/>
          <w:u w:color="0B5402"/>
        </w:rPr>
        <w:t xml:space="preserve"> The addition of capital stock to the economy</w:t>
      </w:r>
      <w:r>
        <w:rPr>
          <w:rFonts w:asciiTheme="majorHAnsi" w:hAnsiTheme="majorHAnsi" w:cstheme="majorHAnsi"/>
          <w:kern w:val="0"/>
          <w:sz w:val="20"/>
          <w:szCs w:val="20"/>
          <w:u w:color="0B5402"/>
        </w:rPr>
        <w:t xml:space="preserve">. </w:t>
      </w:r>
      <w:proofErr w:type="gramStart"/>
      <w:r>
        <w:rPr>
          <w:rFonts w:asciiTheme="majorHAnsi" w:hAnsiTheme="majorHAnsi" w:cstheme="majorHAnsi"/>
          <w:kern w:val="0"/>
          <w:sz w:val="20"/>
          <w:szCs w:val="20"/>
          <w:u w:color="0B5402"/>
        </w:rPr>
        <w:t>Investment is carried out by firms</w:t>
      </w:r>
      <w:proofErr w:type="gramEnd"/>
      <w:r>
        <w:rPr>
          <w:rFonts w:asciiTheme="majorHAnsi" w:hAnsiTheme="majorHAnsi" w:cstheme="majorHAnsi"/>
          <w:kern w:val="0"/>
          <w:sz w:val="20"/>
          <w:szCs w:val="20"/>
          <w:u w:color="0B5402"/>
        </w:rPr>
        <w:t>. There are two types of investment:</w:t>
      </w:r>
    </w:p>
    <w:p w14:paraId="0B58B4ED" w14:textId="4F729A2B" w:rsidR="00EB32CF" w:rsidRPr="00EB32CF" w:rsidRDefault="00EB32CF" w:rsidP="00EB32CF">
      <w:pPr>
        <w:pStyle w:val="a3"/>
        <w:numPr>
          <w:ilvl w:val="0"/>
          <w:numId w:val="4"/>
        </w:numPr>
        <w:ind w:leftChars="0"/>
        <w:rPr>
          <w:rFonts w:asciiTheme="majorHAnsi" w:hAnsiTheme="majorHAnsi" w:cstheme="majorHAnsi"/>
          <w:kern w:val="0"/>
          <w:sz w:val="20"/>
          <w:szCs w:val="20"/>
          <w:u w:color="0B5402"/>
        </w:rPr>
      </w:pPr>
      <w:r w:rsidRPr="00975056">
        <w:rPr>
          <w:rFonts w:asciiTheme="majorHAnsi" w:hAnsiTheme="majorHAnsi" w:cstheme="majorHAnsi"/>
          <w:b/>
          <w:kern w:val="0"/>
          <w:sz w:val="20"/>
          <w:szCs w:val="20"/>
          <w:u w:color="0B5402"/>
        </w:rPr>
        <w:t>Replacement investment</w:t>
      </w:r>
      <w:r>
        <w:rPr>
          <w:rFonts w:asciiTheme="majorHAnsi" w:hAnsiTheme="majorHAnsi" w:cstheme="majorHAnsi"/>
          <w:kern w:val="0"/>
          <w:sz w:val="20"/>
          <w:szCs w:val="20"/>
          <w:u w:color="0B5402"/>
        </w:rPr>
        <w:t xml:space="preserve"> – occurs when firms spend on capital in order to maintain the productivity of their existing capital</w:t>
      </w:r>
    </w:p>
    <w:p w14:paraId="6521A47D" w14:textId="5294AD82" w:rsidR="00EB32CF" w:rsidRDefault="00EB32CF" w:rsidP="00EB32CF">
      <w:pPr>
        <w:pStyle w:val="a3"/>
        <w:numPr>
          <w:ilvl w:val="0"/>
          <w:numId w:val="4"/>
        </w:numPr>
        <w:ind w:leftChars="0"/>
        <w:rPr>
          <w:rFonts w:asciiTheme="majorHAnsi" w:hAnsiTheme="majorHAnsi" w:cstheme="majorHAnsi"/>
          <w:kern w:val="0"/>
          <w:sz w:val="20"/>
          <w:szCs w:val="20"/>
          <w:u w:color="0B5402"/>
        </w:rPr>
      </w:pPr>
      <w:r w:rsidRPr="00975056">
        <w:rPr>
          <w:rFonts w:asciiTheme="majorHAnsi" w:hAnsiTheme="majorHAnsi" w:cstheme="majorHAnsi"/>
          <w:b/>
          <w:kern w:val="0"/>
          <w:sz w:val="20"/>
          <w:szCs w:val="20"/>
          <w:u w:color="0B5402"/>
        </w:rPr>
        <w:t>Induced investment</w:t>
      </w:r>
      <w:r>
        <w:rPr>
          <w:rFonts w:asciiTheme="majorHAnsi" w:hAnsiTheme="majorHAnsi" w:cstheme="majorHAnsi"/>
          <w:kern w:val="0"/>
          <w:sz w:val="20"/>
          <w:szCs w:val="20"/>
          <w:u w:color="0B5402"/>
        </w:rPr>
        <w:t xml:space="preserve"> – occurs when firms spend on capital to increase their output to respond to higher demand in the economy</w:t>
      </w:r>
    </w:p>
    <w:p w14:paraId="2F27B371" w14:textId="16617E78" w:rsidR="00EB32CF" w:rsidRDefault="008B0AA4" w:rsidP="008B0AA4">
      <w:pPr>
        <w:pStyle w:val="a3"/>
        <w:numPr>
          <w:ilvl w:val="0"/>
          <w:numId w:val="2"/>
        </w:numPr>
        <w:ind w:leftChars="0"/>
        <w:rPr>
          <w:rFonts w:asciiTheme="majorHAnsi" w:hAnsiTheme="majorHAnsi" w:cstheme="majorHAnsi"/>
          <w:kern w:val="0"/>
          <w:sz w:val="20"/>
          <w:szCs w:val="20"/>
          <w:u w:color="0B5402"/>
        </w:rPr>
      </w:pPr>
      <w:r w:rsidRPr="008B0AA4">
        <w:rPr>
          <w:rFonts w:asciiTheme="majorHAnsi" w:hAnsiTheme="majorHAnsi" w:cstheme="majorHAnsi"/>
          <w:kern w:val="0"/>
          <w:sz w:val="20"/>
          <w:szCs w:val="20"/>
          <w:u w:color="0B5402"/>
        </w:rPr>
        <w:t>The economy’s capital stock includes all goods that are made by people and are used to produce other goods or services such as factories, machines, offices etc.</w:t>
      </w:r>
    </w:p>
    <w:p w14:paraId="47E03790" w14:textId="631C3BB9" w:rsidR="008B0AA4" w:rsidRDefault="008B0AA4" w:rsidP="008B0AA4">
      <w:pPr>
        <w:pStyle w:val="a3"/>
        <w:numPr>
          <w:ilvl w:val="0"/>
          <w:numId w:val="2"/>
        </w:numPr>
        <w:ind w:leftChars="0"/>
        <w:rPr>
          <w:rFonts w:asciiTheme="majorHAnsi" w:hAnsiTheme="majorHAnsi" w:cstheme="majorHAnsi"/>
          <w:kern w:val="0"/>
          <w:sz w:val="20"/>
          <w:szCs w:val="20"/>
          <w:u w:color="0B5402"/>
        </w:rPr>
      </w:pPr>
      <w:r>
        <w:rPr>
          <w:rFonts w:asciiTheme="majorHAnsi" w:hAnsiTheme="majorHAnsi" w:cstheme="majorHAnsi"/>
          <w:kern w:val="0"/>
          <w:sz w:val="20"/>
          <w:szCs w:val="20"/>
          <w:u w:color="0B5402"/>
        </w:rPr>
        <w:t xml:space="preserve">Investment is not to be confused with buying shares or putting money in a bank </w:t>
      </w:r>
      <w:r>
        <w:rPr>
          <w:rFonts w:asciiTheme="majorHAnsi" w:hAnsiTheme="majorHAnsi" w:cstheme="majorHAnsi" w:hint="eastAsia"/>
          <w:kern w:val="0"/>
          <w:sz w:val="20"/>
          <w:szCs w:val="20"/>
          <w:u w:color="0B5402"/>
        </w:rPr>
        <w:t>—</w:t>
      </w:r>
      <w:r>
        <w:rPr>
          <w:rFonts w:asciiTheme="majorHAnsi" w:hAnsiTheme="majorHAnsi" w:cstheme="majorHAnsi"/>
          <w:kern w:val="0"/>
          <w:sz w:val="20"/>
          <w:szCs w:val="20"/>
          <w:u w:color="0B5402"/>
        </w:rPr>
        <w:t xml:space="preserve"> we tend to call this “investment” in everyday English, but it is, in fact, </w:t>
      </w:r>
      <w:r w:rsidRPr="00975056">
        <w:rPr>
          <w:rFonts w:asciiTheme="majorHAnsi" w:hAnsiTheme="majorHAnsi" w:cstheme="majorHAnsi"/>
          <w:color w:val="E056DA"/>
          <w:kern w:val="0"/>
          <w:sz w:val="20"/>
          <w:szCs w:val="20"/>
          <w:u w:color="0B5402"/>
        </w:rPr>
        <w:t xml:space="preserve">“saving” </w:t>
      </w:r>
      <w:r>
        <w:rPr>
          <w:rFonts w:asciiTheme="majorHAnsi" w:hAnsiTheme="majorHAnsi" w:cstheme="majorHAnsi"/>
          <w:kern w:val="0"/>
          <w:sz w:val="20"/>
          <w:szCs w:val="20"/>
          <w:u w:color="0B5402"/>
        </w:rPr>
        <w:t>as it is a leakage from the circular flow</w:t>
      </w:r>
    </w:p>
    <w:p w14:paraId="43CE799C" w14:textId="77777777" w:rsidR="008B0AA4" w:rsidRPr="008B0AA4" w:rsidRDefault="008B0AA4" w:rsidP="008B0AA4">
      <w:pPr>
        <w:rPr>
          <w:rFonts w:asciiTheme="majorHAnsi" w:hAnsiTheme="majorHAnsi" w:cstheme="majorHAnsi"/>
          <w:kern w:val="0"/>
          <w:sz w:val="20"/>
          <w:szCs w:val="20"/>
          <w:u w:color="0B5402"/>
        </w:rPr>
      </w:pPr>
    </w:p>
    <w:p w14:paraId="2600F22E" w14:textId="77777777" w:rsidR="00EB32CF" w:rsidRPr="00EB32CF" w:rsidRDefault="00EB32CF" w:rsidP="00EB32CF">
      <w:pPr>
        <w:rPr>
          <w:rFonts w:asciiTheme="majorHAnsi" w:hAnsiTheme="majorHAnsi" w:cstheme="majorHAnsi"/>
          <w:kern w:val="0"/>
          <w:sz w:val="20"/>
          <w:szCs w:val="20"/>
          <w:u w:color="0B5402"/>
        </w:rPr>
      </w:pPr>
    </w:p>
    <w:p w14:paraId="56B038AF" w14:textId="77777777" w:rsidR="00EB32CF" w:rsidRPr="00EB32CF" w:rsidRDefault="00EB32CF" w:rsidP="00EB32CF">
      <w:pPr>
        <w:pStyle w:val="a3"/>
        <w:numPr>
          <w:ilvl w:val="0"/>
          <w:numId w:val="3"/>
        </w:numPr>
        <w:ind w:leftChars="0"/>
        <w:rPr>
          <w:rFonts w:asciiTheme="majorHAnsi" w:hAnsiTheme="majorHAnsi" w:cstheme="majorHAnsi"/>
          <w:color w:val="3366FF"/>
          <w:kern w:val="0"/>
          <w:sz w:val="20"/>
          <w:szCs w:val="20"/>
          <w:u w:val="single"/>
        </w:rPr>
      </w:pPr>
      <w:r w:rsidRPr="00EB32CF">
        <w:rPr>
          <w:rFonts w:asciiTheme="majorHAnsi" w:hAnsiTheme="majorHAnsi" w:cstheme="majorHAnsi"/>
          <w:color w:val="3366FF"/>
          <w:kern w:val="0"/>
          <w:sz w:val="20"/>
          <w:szCs w:val="20"/>
          <w:u w:val="single"/>
        </w:rPr>
        <w:t>Government spending (G)</w:t>
      </w:r>
    </w:p>
    <w:p w14:paraId="417B7348" w14:textId="31737537" w:rsidR="00EB32CF" w:rsidRPr="00EB32CF" w:rsidRDefault="00EB32CF" w:rsidP="00EB32CF">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Pr="00EB32CF">
        <w:rPr>
          <w:rFonts w:asciiTheme="majorHAnsi" w:hAnsiTheme="majorHAnsi" w:cstheme="majorHAnsi"/>
          <w:kern w:val="0"/>
          <w:sz w:val="20"/>
          <w:szCs w:val="20"/>
          <w:u w:color="0B5402"/>
        </w:rPr>
        <w:t xml:space="preserve"> </w:t>
      </w:r>
      <w:r w:rsidRPr="00975056">
        <w:rPr>
          <w:rFonts w:asciiTheme="majorHAnsi" w:hAnsiTheme="majorHAnsi" w:cstheme="majorHAnsi"/>
          <w:color w:val="F79646" w:themeColor="accent6"/>
          <w:kern w:val="0"/>
          <w:sz w:val="20"/>
          <w:szCs w:val="20"/>
          <w:u w:val="single"/>
        </w:rPr>
        <w:t>Definition:</w:t>
      </w:r>
      <w:r w:rsidRPr="00EB32CF">
        <w:rPr>
          <w:rFonts w:asciiTheme="majorHAnsi" w:hAnsiTheme="majorHAnsi" w:cstheme="majorHAnsi"/>
          <w:kern w:val="0"/>
          <w:sz w:val="20"/>
          <w:szCs w:val="20"/>
          <w:u w:color="0B5402"/>
        </w:rPr>
        <w:t xml:space="preserve"> includes a</w:t>
      </w:r>
      <w:r w:rsidR="008B0AA4">
        <w:rPr>
          <w:rFonts w:asciiTheme="majorHAnsi" w:hAnsiTheme="majorHAnsi" w:cstheme="majorHAnsi"/>
          <w:kern w:val="0"/>
          <w:sz w:val="20"/>
          <w:szCs w:val="20"/>
          <w:u w:color="0B5402"/>
        </w:rPr>
        <w:t>l</w:t>
      </w:r>
      <w:r w:rsidRPr="00EB32CF">
        <w:rPr>
          <w:rFonts w:asciiTheme="majorHAnsi" w:hAnsiTheme="majorHAnsi" w:cstheme="majorHAnsi"/>
          <w:kern w:val="0"/>
          <w:sz w:val="20"/>
          <w:szCs w:val="20"/>
          <w:u w:color="0B5402"/>
        </w:rPr>
        <w:t>l government consumption and investment but excludes transfer payments made by state</w:t>
      </w:r>
    </w:p>
    <w:p w14:paraId="3802659A" w14:textId="6F8C7EDB" w:rsidR="00EB32CF" w:rsidRPr="00EB32CF" w:rsidRDefault="00EB32CF" w:rsidP="00EB32CF">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008B0AA4">
        <w:rPr>
          <w:rFonts w:asciiTheme="majorHAnsi" w:hAnsiTheme="majorHAnsi" w:cstheme="majorHAnsi"/>
          <w:kern w:val="0"/>
          <w:sz w:val="20"/>
          <w:szCs w:val="20"/>
          <w:u w:color="0B5402"/>
        </w:rPr>
        <w:t xml:space="preserve"> Includes </w:t>
      </w:r>
      <w:r w:rsidRPr="00EB32CF">
        <w:rPr>
          <w:rFonts w:asciiTheme="majorHAnsi" w:hAnsiTheme="majorHAnsi" w:cstheme="majorHAnsi"/>
          <w:kern w:val="0"/>
          <w:sz w:val="20"/>
          <w:szCs w:val="20"/>
          <w:u w:color="0B5402"/>
        </w:rPr>
        <w:t>health, education, law and order, transport, social security, housing and defense</w:t>
      </w:r>
    </w:p>
    <w:p w14:paraId="4F00939F" w14:textId="64BEF95C" w:rsidR="00EB32CF" w:rsidRDefault="00EB32CF" w:rsidP="00EB32CF">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008B0AA4">
        <w:rPr>
          <w:rFonts w:asciiTheme="majorHAnsi" w:hAnsiTheme="majorHAnsi" w:cstheme="majorHAnsi"/>
          <w:kern w:val="0"/>
          <w:sz w:val="20"/>
          <w:szCs w:val="20"/>
          <w:u w:color="0B5402"/>
        </w:rPr>
        <w:t xml:space="preserve"> T</w:t>
      </w:r>
      <w:r w:rsidRPr="00EB32CF">
        <w:rPr>
          <w:rFonts w:asciiTheme="majorHAnsi" w:hAnsiTheme="majorHAnsi" w:cstheme="majorHAnsi"/>
          <w:kern w:val="0"/>
          <w:sz w:val="20"/>
          <w:szCs w:val="20"/>
          <w:u w:color="0B5402"/>
        </w:rPr>
        <w:t xml:space="preserve">he amount </w:t>
      </w:r>
      <w:r w:rsidR="008B0AA4">
        <w:rPr>
          <w:rFonts w:asciiTheme="majorHAnsi" w:hAnsiTheme="majorHAnsi" w:cstheme="majorHAnsi"/>
          <w:kern w:val="0"/>
          <w:sz w:val="20"/>
          <w:szCs w:val="20"/>
          <w:u w:color="0B5402"/>
        </w:rPr>
        <w:t xml:space="preserve">of government spending </w:t>
      </w:r>
      <w:r w:rsidRPr="00EB32CF">
        <w:rPr>
          <w:rFonts w:asciiTheme="majorHAnsi" w:hAnsiTheme="majorHAnsi" w:cstheme="majorHAnsi"/>
          <w:kern w:val="0"/>
          <w:sz w:val="20"/>
          <w:szCs w:val="20"/>
          <w:u w:color="0B5402"/>
        </w:rPr>
        <w:t>depends on its policies and objectives</w:t>
      </w:r>
    </w:p>
    <w:p w14:paraId="0D712E38" w14:textId="77777777" w:rsidR="008B0AA4" w:rsidRPr="00EB32CF" w:rsidRDefault="008B0AA4" w:rsidP="00EB32CF">
      <w:pPr>
        <w:pStyle w:val="a3"/>
        <w:ind w:leftChars="0" w:left="480"/>
        <w:rPr>
          <w:rFonts w:asciiTheme="majorHAnsi" w:hAnsiTheme="majorHAnsi" w:cstheme="majorHAnsi"/>
          <w:kern w:val="0"/>
          <w:sz w:val="20"/>
          <w:szCs w:val="20"/>
          <w:u w:color="0B5402"/>
        </w:rPr>
      </w:pPr>
    </w:p>
    <w:p w14:paraId="642C09F6" w14:textId="77777777" w:rsidR="00EB32CF" w:rsidRPr="00EB32CF" w:rsidRDefault="00EB32CF" w:rsidP="00EB32CF">
      <w:pPr>
        <w:pStyle w:val="a3"/>
        <w:numPr>
          <w:ilvl w:val="0"/>
          <w:numId w:val="3"/>
        </w:numPr>
        <w:ind w:leftChars="0"/>
        <w:rPr>
          <w:rFonts w:asciiTheme="majorHAnsi" w:hAnsiTheme="majorHAnsi" w:cstheme="majorHAnsi"/>
          <w:color w:val="3366FF"/>
          <w:kern w:val="0"/>
          <w:sz w:val="20"/>
          <w:szCs w:val="20"/>
          <w:u w:val="single"/>
        </w:rPr>
      </w:pPr>
      <w:r w:rsidRPr="00EB32CF">
        <w:rPr>
          <w:rFonts w:asciiTheme="majorHAnsi" w:hAnsiTheme="majorHAnsi" w:cstheme="majorHAnsi"/>
          <w:color w:val="3366FF"/>
          <w:kern w:val="0"/>
          <w:sz w:val="20"/>
          <w:szCs w:val="20"/>
          <w:u w:val="single"/>
        </w:rPr>
        <w:t>Net exports (X-M)</w:t>
      </w:r>
    </w:p>
    <w:p w14:paraId="76027E3C" w14:textId="1C592908" w:rsidR="00D4205B" w:rsidRDefault="00EB32CF" w:rsidP="00EB32CF">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Pr="00EB32CF">
        <w:rPr>
          <w:rFonts w:asciiTheme="majorHAnsi" w:hAnsiTheme="majorHAnsi" w:cstheme="majorHAnsi"/>
          <w:kern w:val="0"/>
          <w:sz w:val="20"/>
          <w:szCs w:val="20"/>
          <w:u w:color="0B5402"/>
        </w:rPr>
        <w:t xml:space="preserve"> </w:t>
      </w:r>
      <w:r w:rsidR="00975056" w:rsidRPr="00975056">
        <w:rPr>
          <w:rFonts w:asciiTheme="majorHAnsi" w:hAnsiTheme="majorHAnsi" w:cstheme="majorHAnsi"/>
          <w:color w:val="F79646" w:themeColor="accent6"/>
          <w:kern w:val="0"/>
          <w:sz w:val="20"/>
          <w:szCs w:val="20"/>
          <w:u w:val="single"/>
        </w:rPr>
        <w:t>Definition:</w:t>
      </w:r>
      <w:r w:rsidR="00975056">
        <w:rPr>
          <w:rFonts w:asciiTheme="majorHAnsi" w:hAnsiTheme="majorHAnsi" w:cstheme="majorHAnsi"/>
          <w:kern w:val="0"/>
          <w:sz w:val="20"/>
          <w:szCs w:val="20"/>
          <w:u w:color="0B5402"/>
        </w:rPr>
        <w:t xml:space="preserve"> </w:t>
      </w:r>
      <w:r w:rsidR="00D4205B">
        <w:rPr>
          <w:rFonts w:asciiTheme="majorHAnsi" w:hAnsiTheme="majorHAnsi" w:cstheme="majorHAnsi"/>
          <w:kern w:val="0"/>
          <w:sz w:val="20"/>
          <w:szCs w:val="20"/>
          <w:u w:color="0B5402"/>
        </w:rPr>
        <w:t xml:space="preserve">Domestic goods and services that are bought by foreigners. </w:t>
      </w:r>
      <w:r w:rsidR="00BA11CE">
        <w:rPr>
          <w:rFonts w:asciiTheme="majorHAnsi" w:hAnsiTheme="majorHAnsi" w:cstheme="majorHAnsi"/>
          <w:kern w:val="0"/>
          <w:sz w:val="20"/>
          <w:szCs w:val="20"/>
          <w:u w:color="0B5402"/>
        </w:rPr>
        <w:t>When the firms in a country sell exports to foreigners, it results in an inflow of export revenues to the country. Imports are goods and services hat are bought from foreign producers. When imports are bought it results in an outflow of import expenditure.</w:t>
      </w:r>
    </w:p>
    <w:p w14:paraId="0886FBFC" w14:textId="2B48C0DA" w:rsidR="00EB32CF" w:rsidRPr="00EB32CF" w:rsidRDefault="00BA11CE" w:rsidP="00EB32CF">
      <w:pPr>
        <w:pStyle w:val="a3"/>
        <w:ind w:leftChars="0" w:left="480"/>
        <w:rPr>
          <w:rFonts w:asciiTheme="majorHAnsi" w:hAnsiTheme="majorHAnsi" w:cstheme="majorHAnsi"/>
          <w:kern w:val="0"/>
          <w:sz w:val="20"/>
          <w:szCs w:val="20"/>
          <w:u w:color="0B5402"/>
        </w:rPr>
      </w:pPr>
      <w:r w:rsidRPr="00BA11CE">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r w:rsidR="00EB32CF" w:rsidRPr="00BA11CE">
        <w:rPr>
          <w:rFonts w:asciiTheme="majorHAnsi" w:hAnsiTheme="majorHAnsi" w:cstheme="majorHAnsi"/>
          <w:b/>
          <w:kern w:val="0"/>
          <w:sz w:val="20"/>
          <w:szCs w:val="20"/>
          <w:u w:color="0B5402"/>
        </w:rPr>
        <w:t>Expo</w:t>
      </w:r>
      <w:r w:rsidRPr="00BA11CE">
        <w:rPr>
          <w:rFonts w:asciiTheme="majorHAnsi" w:hAnsiTheme="majorHAnsi" w:cstheme="majorHAnsi"/>
          <w:b/>
          <w:kern w:val="0"/>
          <w:sz w:val="20"/>
          <w:szCs w:val="20"/>
          <w:u w:color="0B5402"/>
        </w:rPr>
        <w:t>rt revenue – import expenditure</w:t>
      </w:r>
      <w:r>
        <w:rPr>
          <w:rFonts w:asciiTheme="majorHAnsi" w:hAnsiTheme="majorHAnsi" w:cstheme="majorHAnsi"/>
          <w:kern w:val="0"/>
          <w:sz w:val="20"/>
          <w:szCs w:val="20"/>
          <w:u w:color="0B5402"/>
        </w:rPr>
        <w:t xml:space="preserve">, equivalent to </w:t>
      </w:r>
      <w:r w:rsidR="00EB32CF" w:rsidRPr="00EB32CF">
        <w:rPr>
          <w:rFonts w:asciiTheme="majorHAnsi" w:hAnsiTheme="majorHAnsi" w:cstheme="majorHAnsi"/>
          <w:kern w:val="0"/>
          <w:sz w:val="20"/>
          <w:szCs w:val="20"/>
          <w:u w:color="0B5402"/>
        </w:rPr>
        <w:t>(X-M)</w:t>
      </w:r>
    </w:p>
    <w:p w14:paraId="7EA578E6" w14:textId="795601A4" w:rsidR="00BA11CE" w:rsidRDefault="00EB32CF" w:rsidP="00BA11CE">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Pr="00EB32CF">
        <w:rPr>
          <w:rFonts w:asciiTheme="majorHAnsi" w:hAnsiTheme="majorHAnsi" w:cstheme="majorHAnsi"/>
          <w:kern w:val="0"/>
          <w:sz w:val="20"/>
          <w:szCs w:val="20"/>
          <w:u w:color="0B5402"/>
        </w:rPr>
        <w:t xml:space="preserve"> </w:t>
      </w:r>
      <w:r w:rsidR="00BA11CE">
        <w:rPr>
          <w:rFonts w:asciiTheme="majorHAnsi" w:hAnsiTheme="majorHAnsi" w:cstheme="majorHAnsi"/>
          <w:color w:val="008000"/>
          <w:kern w:val="0"/>
          <w:sz w:val="20"/>
          <w:szCs w:val="20"/>
          <w:u w:val="single"/>
        </w:rPr>
        <w:t>P</w:t>
      </w:r>
      <w:r w:rsidRPr="00BA11CE">
        <w:rPr>
          <w:rFonts w:asciiTheme="majorHAnsi" w:hAnsiTheme="majorHAnsi" w:cstheme="majorHAnsi"/>
          <w:color w:val="008000"/>
          <w:kern w:val="0"/>
          <w:sz w:val="20"/>
          <w:szCs w:val="20"/>
          <w:u w:val="single"/>
        </w:rPr>
        <w:t>ositive value</w:t>
      </w:r>
      <w:r w:rsidR="00BA11CE">
        <w:rPr>
          <w:rFonts w:asciiTheme="majorHAnsi" w:hAnsiTheme="majorHAnsi" w:cstheme="majorHAnsi"/>
          <w:kern w:val="0"/>
          <w:sz w:val="20"/>
          <w:szCs w:val="20"/>
          <w:u w:color="0B5402"/>
        </w:rPr>
        <w:t>: E</w:t>
      </w:r>
      <w:r w:rsidRPr="00EB32CF">
        <w:rPr>
          <w:rFonts w:asciiTheme="majorHAnsi" w:hAnsiTheme="majorHAnsi" w:cstheme="majorHAnsi"/>
          <w:kern w:val="0"/>
          <w:sz w:val="20"/>
          <w:szCs w:val="20"/>
          <w:u w:color="0B5402"/>
        </w:rPr>
        <w:t xml:space="preserve">xport revenues </w:t>
      </w:r>
      <w:r w:rsidR="00BA11CE">
        <w:rPr>
          <w:rFonts w:asciiTheme="majorHAnsi" w:hAnsiTheme="majorHAnsi" w:cstheme="majorHAnsi"/>
          <w:kern w:val="0"/>
          <w:sz w:val="20"/>
          <w:szCs w:val="20"/>
          <w:u w:color="0B5402"/>
        </w:rPr>
        <w:t>&gt; I</w:t>
      </w:r>
      <w:r w:rsidRPr="00EB32CF">
        <w:rPr>
          <w:rFonts w:asciiTheme="majorHAnsi" w:hAnsiTheme="majorHAnsi" w:cstheme="majorHAnsi"/>
          <w:kern w:val="0"/>
          <w:sz w:val="20"/>
          <w:szCs w:val="20"/>
          <w:u w:color="0B5402"/>
        </w:rPr>
        <w:t>mport expenditure (Add</w:t>
      </w:r>
      <w:r w:rsidR="00BA11CE">
        <w:rPr>
          <w:rFonts w:asciiTheme="majorHAnsi" w:hAnsiTheme="majorHAnsi" w:cstheme="majorHAnsi"/>
          <w:kern w:val="0"/>
          <w:sz w:val="20"/>
          <w:szCs w:val="20"/>
          <w:u w:color="0B5402"/>
        </w:rPr>
        <w:t>ition</w:t>
      </w:r>
      <w:r w:rsidRPr="00EB32CF">
        <w:rPr>
          <w:rFonts w:asciiTheme="majorHAnsi" w:hAnsiTheme="majorHAnsi" w:cstheme="majorHAnsi"/>
          <w:kern w:val="0"/>
          <w:sz w:val="20"/>
          <w:szCs w:val="20"/>
          <w:u w:color="0B5402"/>
        </w:rPr>
        <w:t xml:space="preserve"> to AD)</w:t>
      </w:r>
      <w:r w:rsidR="00BA11CE">
        <w:rPr>
          <w:rFonts w:asciiTheme="majorHAnsi" w:hAnsiTheme="majorHAnsi" w:cstheme="majorHAnsi"/>
          <w:kern w:val="0"/>
          <w:sz w:val="20"/>
          <w:szCs w:val="20"/>
          <w:u w:color="0B5402"/>
        </w:rPr>
        <w:t xml:space="preserve"> </w:t>
      </w:r>
    </w:p>
    <w:p w14:paraId="19BB75D1" w14:textId="18AF1187" w:rsidR="00EB32CF" w:rsidRPr="00BA11CE" w:rsidRDefault="00BA11CE" w:rsidP="00BA11CE">
      <w:pPr>
        <w:pStyle w:val="a3"/>
        <w:ind w:leftChars="0" w:left="480"/>
        <w:rPr>
          <w:rFonts w:asciiTheme="majorHAnsi" w:hAnsiTheme="majorHAnsi" w:cstheme="majorHAnsi"/>
          <w:kern w:val="0"/>
          <w:sz w:val="20"/>
          <w:szCs w:val="20"/>
          <w:u w:color="0B5402"/>
        </w:rPr>
      </w:pPr>
      <w:r w:rsidRPr="00BA11CE">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r w:rsidRPr="00BA11CE">
        <w:rPr>
          <w:rFonts w:asciiTheme="majorHAnsi" w:hAnsiTheme="majorHAnsi" w:cstheme="majorHAnsi"/>
          <w:color w:val="008000"/>
          <w:kern w:val="0"/>
          <w:sz w:val="20"/>
          <w:szCs w:val="20"/>
          <w:u w:val="single"/>
        </w:rPr>
        <w:t>N</w:t>
      </w:r>
      <w:r w:rsidR="00EB32CF" w:rsidRPr="00BA11CE">
        <w:rPr>
          <w:rFonts w:asciiTheme="majorHAnsi" w:hAnsiTheme="majorHAnsi" w:cstheme="majorHAnsi"/>
          <w:color w:val="008000"/>
          <w:kern w:val="0"/>
          <w:sz w:val="20"/>
          <w:szCs w:val="20"/>
          <w:u w:val="single"/>
        </w:rPr>
        <w:t>egative value</w:t>
      </w:r>
      <w:r>
        <w:rPr>
          <w:rFonts w:asciiTheme="majorHAnsi" w:hAnsiTheme="majorHAnsi" w:cstheme="majorHAnsi"/>
          <w:kern w:val="0"/>
          <w:sz w:val="20"/>
          <w:szCs w:val="20"/>
          <w:u w:color="0B5402"/>
        </w:rPr>
        <w:t>: I</w:t>
      </w:r>
      <w:r w:rsidR="00EB32CF" w:rsidRPr="00BA11CE">
        <w:rPr>
          <w:rFonts w:asciiTheme="majorHAnsi" w:hAnsiTheme="majorHAnsi" w:cstheme="majorHAnsi"/>
          <w:kern w:val="0"/>
          <w:sz w:val="20"/>
          <w:szCs w:val="20"/>
          <w:u w:color="0B5402"/>
        </w:rPr>
        <w:t xml:space="preserve">mport expenditure </w:t>
      </w:r>
      <w:r>
        <w:rPr>
          <w:rFonts w:asciiTheme="majorHAnsi" w:hAnsiTheme="majorHAnsi" w:cstheme="majorHAnsi"/>
          <w:kern w:val="0"/>
          <w:sz w:val="20"/>
          <w:szCs w:val="20"/>
          <w:u w:color="0B5402"/>
        </w:rPr>
        <w:t>&gt; Export revenues (Reduction to</w:t>
      </w:r>
      <w:r w:rsidR="00EB32CF" w:rsidRPr="00BA11CE">
        <w:rPr>
          <w:rFonts w:asciiTheme="majorHAnsi" w:hAnsiTheme="majorHAnsi" w:cstheme="majorHAnsi"/>
          <w:kern w:val="0"/>
          <w:sz w:val="20"/>
          <w:szCs w:val="20"/>
          <w:u w:color="0B5402"/>
        </w:rPr>
        <w:t xml:space="preserve"> AD)</w:t>
      </w:r>
    </w:p>
    <w:p w14:paraId="47A3A007" w14:textId="77777777" w:rsidR="00EB32CF" w:rsidRDefault="00EB32CF" w:rsidP="00EB32CF">
      <w:pPr>
        <w:pStyle w:val="a3"/>
        <w:ind w:leftChars="0" w:left="480"/>
        <w:rPr>
          <w:rFonts w:asciiTheme="majorHAnsi" w:hAnsiTheme="majorHAnsi" w:cstheme="majorHAnsi"/>
          <w:kern w:val="0"/>
          <w:sz w:val="20"/>
          <w:szCs w:val="20"/>
          <w:u w:color="0B5402"/>
        </w:rPr>
      </w:pPr>
      <w:r w:rsidRPr="00EB32CF">
        <w:rPr>
          <w:rFonts w:asciiTheme="majorHAnsi" w:hAnsiTheme="majorHAnsi" w:cstheme="majorHAnsi"/>
          <w:kern w:val="0"/>
          <w:sz w:val="20"/>
          <w:szCs w:val="20"/>
          <w:u w:color="0B5402"/>
        </w:rPr>
        <w:sym w:font="Wingdings" w:char="F0E0"/>
      </w:r>
      <w:r w:rsidRPr="00EB32CF">
        <w:rPr>
          <w:rFonts w:asciiTheme="majorHAnsi" w:hAnsiTheme="majorHAnsi" w:cstheme="majorHAnsi"/>
          <w:kern w:val="0"/>
          <w:sz w:val="20"/>
          <w:szCs w:val="20"/>
          <w:u w:color="0B5402"/>
        </w:rPr>
        <w:t xml:space="preserve"> Aggregate demand: C + I + G + (X-M) which is shown in Figure 14.2</w:t>
      </w:r>
    </w:p>
    <w:p w14:paraId="0F402FC1" w14:textId="77777777" w:rsidR="00BA11CE" w:rsidRPr="00EB32CF" w:rsidRDefault="00BA11CE" w:rsidP="00EB32CF">
      <w:pPr>
        <w:pStyle w:val="a3"/>
        <w:ind w:leftChars="0" w:left="480"/>
        <w:rPr>
          <w:rFonts w:asciiTheme="majorHAnsi" w:hAnsiTheme="majorHAnsi" w:cstheme="majorHAnsi"/>
          <w:kern w:val="0"/>
          <w:sz w:val="20"/>
          <w:szCs w:val="20"/>
          <w:u w:color="0B5402"/>
        </w:rPr>
      </w:pPr>
    </w:p>
    <w:p w14:paraId="6B3F02DC" w14:textId="77777777" w:rsidR="00EB32CF" w:rsidRPr="00EB32CF" w:rsidRDefault="00EB32CF" w:rsidP="00EB32CF">
      <w:pPr>
        <w:jc w:val="center"/>
        <w:rPr>
          <w:rFonts w:asciiTheme="majorHAnsi" w:hAnsiTheme="majorHAnsi" w:cstheme="majorHAnsi"/>
          <w:kern w:val="0"/>
          <w:sz w:val="20"/>
          <w:szCs w:val="20"/>
          <w:u w:color="0B5402"/>
        </w:rPr>
      </w:pPr>
      <w:r w:rsidRPr="00EB32CF">
        <w:rPr>
          <w:rFonts w:asciiTheme="majorHAnsi" w:hAnsiTheme="majorHAnsi" w:cstheme="majorHAnsi"/>
          <w:noProof/>
          <w:color w:val="00A65C"/>
          <w:sz w:val="20"/>
          <w:szCs w:val="20"/>
        </w:rPr>
        <w:drawing>
          <wp:inline distT="0" distB="0" distL="0" distR="0" wp14:anchorId="6B5D9559" wp14:editId="5B7A4061">
            <wp:extent cx="2409006" cy="2223698"/>
            <wp:effectExtent l="0" t="0" r="4445" b="0"/>
            <wp:docPr id="3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006" cy="2223698"/>
                    </a:xfrm>
                    <a:prstGeom prst="rect">
                      <a:avLst/>
                    </a:prstGeom>
                    <a:noFill/>
                    <a:ln>
                      <a:noFill/>
                    </a:ln>
                  </pic:spPr>
                </pic:pic>
              </a:graphicData>
            </a:graphic>
          </wp:inline>
        </w:drawing>
      </w:r>
    </w:p>
    <w:p w14:paraId="486F548A" w14:textId="77777777" w:rsidR="00A85E60" w:rsidRDefault="00A85E60" w:rsidP="00A85E60"/>
    <w:p w14:paraId="720B0A05" w14:textId="77777777" w:rsidR="00A85E60" w:rsidRDefault="00A85E60" w:rsidP="00A85E60"/>
    <w:p w14:paraId="2C8C647E" w14:textId="77777777" w:rsidR="00A85E60" w:rsidRDefault="00A85E60" w:rsidP="00A85E60"/>
    <w:p w14:paraId="20F80739" w14:textId="77777777" w:rsidR="00A85E60" w:rsidRDefault="00A85E60" w:rsidP="00A85E60"/>
    <w:p w14:paraId="6639DA31" w14:textId="77777777" w:rsidR="00A85E60" w:rsidRDefault="00A85E60" w:rsidP="00A85E60"/>
    <w:p w14:paraId="54746463" w14:textId="77777777" w:rsidR="00A85E60" w:rsidRDefault="00A85E60" w:rsidP="00A85E60"/>
    <w:p w14:paraId="64C76B92" w14:textId="77982078" w:rsidR="00BA11CE" w:rsidRPr="00755839" w:rsidRDefault="00BA11CE" w:rsidP="00D37F32">
      <w:pPr>
        <w:pStyle w:val="a3"/>
        <w:numPr>
          <w:ilvl w:val="0"/>
          <w:numId w:val="25"/>
        </w:numPr>
        <w:ind w:leftChars="0"/>
        <w:rPr>
          <w:rFonts w:ascii="Arial" w:hAnsi="Arial" w:cs="Arial"/>
          <w:b/>
          <w:i/>
          <w:color w:val="F79646" w:themeColor="accent6"/>
        </w:rPr>
      </w:pPr>
      <w:r w:rsidRPr="00755839">
        <w:rPr>
          <w:rFonts w:ascii="Arial" w:hAnsi="Arial" w:cs="Arial"/>
          <w:b/>
          <w:i/>
          <w:noProof/>
          <w:color w:val="F79646" w:themeColor="accent6"/>
          <w:sz w:val="22"/>
        </w:rPr>
        <mc:AlternateContent>
          <mc:Choice Requires="wps">
            <w:drawing>
              <wp:anchor distT="0" distB="0" distL="114300" distR="114300" simplePos="0" relativeHeight="251819008" behindDoc="0" locked="0" layoutInCell="1" allowOverlap="1" wp14:anchorId="40BA985A" wp14:editId="319C1583">
                <wp:simplePos x="0" y="0"/>
                <wp:positionH relativeFrom="column">
                  <wp:posOffset>3276600</wp:posOffset>
                </wp:positionH>
                <wp:positionV relativeFrom="paragraph">
                  <wp:posOffset>-1016000</wp:posOffset>
                </wp:positionV>
                <wp:extent cx="2885440" cy="381000"/>
                <wp:effectExtent l="0" t="0" r="35560" b="25400"/>
                <wp:wrapNone/>
                <wp:docPr id="320" name="テキスト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5134A007" w14:textId="77777777" w:rsidR="008B177E" w:rsidRPr="00726547" w:rsidRDefault="008B177E" w:rsidP="00BA11CE">
                            <w:pPr>
                              <w:jc w:val="center"/>
                              <w:rPr>
                                <w:rFonts w:ascii="Times New Roman" w:hAnsi="Times New Roman" w:cs="Times New Roman"/>
                                <w:b/>
                                <w:sz w:val="32"/>
                              </w:rPr>
                            </w:pPr>
                            <w:r>
                              <w:rPr>
                                <w:rFonts w:ascii="Times New Roman" w:hAnsi="Times New Roman" w:cs="Times New Roman"/>
                                <w:b/>
                                <w:sz w:val="32"/>
                              </w:rPr>
                              <w:t xml:space="preserve">Syllabus item: 84 </w:t>
                            </w:r>
                            <w:r w:rsidRPr="00726547">
                              <w:rPr>
                                <w:rFonts w:ascii="Times New Roman" w:hAnsi="Times New Roman" w:cs="Times New Roman"/>
                                <w:b/>
                                <w:sz w:val="32"/>
                              </w:rPr>
                              <w:t>Weight</w:t>
                            </w:r>
                            <w:r>
                              <w:rPr>
                                <w:rFonts w:ascii="Times New Roman" w:hAnsi="Times New Roman" w:cs="Times New Roman"/>
                                <w:b/>
                                <w:sz w:val="32"/>
                              </w:rPr>
                              <w:t>: 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320" o:spid="_x0000_s1034" type="#_x0000_t202" style="position:absolute;left:0;text-align:left;margin-left:258pt;margin-top:-79.95pt;width:227.2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">
                <v:textbox inset="5.85pt,.7pt,5.85pt,.7pt">
                  <w:txbxContent>
                    <w:p w14:paraId="5134A007" w14:textId="77777777" w:rsidR="00B00898" w:rsidRPr="00726547" w:rsidRDefault="00B00898" w:rsidP="00BA11CE">
                      <w:pPr>
                        <w:jc w:val="center"/>
                        <w:rPr>
                          <w:rFonts w:ascii="Times New Roman" w:hAnsi="Times New Roman" w:cs="Times New Roman"/>
                          <w:b/>
                          <w:sz w:val="32"/>
                        </w:rPr>
                      </w:pPr>
                      <w:r>
                        <w:rPr>
                          <w:rFonts w:ascii="Times New Roman" w:hAnsi="Times New Roman" w:cs="Times New Roman"/>
                          <w:b/>
                          <w:sz w:val="32"/>
                        </w:rPr>
                        <w:t xml:space="preserve">Syllabus item: 84 </w:t>
                      </w:r>
                      <w:r w:rsidRPr="00726547">
                        <w:rPr>
                          <w:rFonts w:ascii="Times New Roman" w:hAnsi="Times New Roman" w:cs="Times New Roman"/>
                          <w:b/>
                          <w:sz w:val="32"/>
                        </w:rPr>
                        <w:t>Weight</w:t>
                      </w:r>
                      <w:r>
                        <w:rPr>
                          <w:rFonts w:ascii="Times New Roman" w:hAnsi="Times New Roman" w:cs="Times New Roman"/>
                          <w:b/>
                          <w:sz w:val="32"/>
                        </w:rPr>
                        <w:t>: 4</w:t>
                      </w:r>
                    </w:p>
                  </w:txbxContent>
                </v:textbox>
              </v:shape>
            </w:pict>
          </mc:Fallback>
        </mc:AlternateContent>
      </w:r>
      <w:r w:rsidRPr="00755839">
        <w:rPr>
          <w:rFonts w:ascii="Arial" w:hAnsi="Arial" w:cs="Arial"/>
          <w:b/>
          <w:i/>
          <w:color w:val="F79646" w:themeColor="accent6"/>
          <w:sz w:val="22"/>
        </w:rPr>
        <w:t>The determinants of AD or causes of shifts in the AD curve</w:t>
      </w:r>
      <w:r w:rsidRPr="00D241ED">
        <w:rPr>
          <w:noProof/>
        </w:rPr>
        <mc:AlternateContent>
          <mc:Choice Requires="wps">
            <w:drawing>
              <wp:anchor distT="0" distB="0" distL="114300" distR="114300" simplePos="0" relativeHeight="251821056" behindDoc="0" locked="0" layoutInCell="1" allowOverlap="1" wp14:anchorId="0875C32F" wp14:editId="24A322E0">
                <wp:simplePos x="0" y="0"/>
                <wp:positionH relativeFrom="column">
                  <wp:posOffset>-381000</wp:posOffset>
                </wp:positionH>
                <wp:positionV relativeFrom="paragraph">
                  <wp:posOffset>254000</wp:posOffset>
                </wp:positionV>
                <wp:extent cx="6172200" cy="1270000"/>
                <wp:effectExtent l="0" t="0" r="25400" b="25400"/>
                <wp:wrapSquare wrapText="bothSides"/>
                <wp:docPr id="321" name="テキスト 321"/>
                <wp:cNvGraphicFramePr/>
                <a:graphic xmlns:a="http://schemas.openxmlformats.org/drawingml/2006/main">
                  <a:graphicData uri="http://schemas.microsoft.com/office/word/2010/wordprocessingShape">
                    <wps:wsp>
                      <wps:cNvSpPr txBox="1"/>
                      <wps:spPr>
                        <a:xfrm>
                          <a:off x="0" y="0"/>
                          <a:ext cx="6172200" cy="1270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4BD9D8A" w14:textId="77777777" w:rsidR="008B177E" w:rsidRPr="00F97F60" w:rsidRDefault="008B177E" w:rsidP="00BA11CE">
                            <w:pPr>
                              <w:rPr>
                                <w:rFonts w:asciiTheme="majorHAnsi" w:hAnsiTheme="majorHAnsi"/>
                                <w:b/>
                                <w:color w:val="1F497D"/>
                                <w:sz w:val="22"/>
                              </w:rPr>
                            </w:pPr>
                            <w:r w:rsidRPr="00F97F60">
                              <w:rPr>
                                <w:rFonts w:asciiTheme="majorHAnsi" w:hAnsiTheme="majorHAnsi"/>
                                <w:b/>
                                <w:color w:val="1F497D"/>
                                <w:sz w:val="22"/>
                              </w:rPr>
                              <w:t>IB Question</w:t>
                            </w:r>
                          </w:p>
                          <w:p w14:paraId="79515C85" w14:textId="77777777" w:rsidR="008B177E" w:rsidRPr="009349CC" w:rsidRDefault="008B177E" w:rsidP="00BA11CE">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consumption due to</w:t>
                            </w:r>
                            <w:r>
                              <w:rPr>
                                <w:rFonts w:ascii="MyriadPro-Regular" w:hAnsi="MyriadPro-Regular" w:cs="MyriadPro-Regular"/>
                                <w:sz w:val="19"/>
                                <w:szCs w:val="19"/>
                              </w:rPr>
                              <w:t xml:space="preserve"> </w:t>
                            </w:r>
                            <w:r w:rsidRPr="009349CC">
                              <w:rPr>
                                <w:rFonts w:ascii="MyriadPro-Regular" w:hAnsi="MyriadPro-Regular" w:cs="MyriadPro-Regular"/>
                                <w:sz w:val="19"/>
                                <w:szCs w:val="19"/>
                              </w:rPr>
                              <w:t>factors including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consumer confidence,</w:t>
                            </w:r>
                            <w:r>
                              <w:rPr>
                                <w:rFonts w:ascii="MyriadPro-Regular" w:hAnsi="MyriadPro-Regular" w:cs="MyriadPro-Regular"/>
                                <w:sz w:val="19"/>
                                <w:szCs w:val="19"/>
                              </w:rPr>
                              <w:t xml:space="preserve"> </w:t>
                            </w:r>
                            <w:r w:rsidRPr="009349CC">
                              <w:rPr>
                                <w:rFonts w:ascii="MyriadPro-Regular" w:hAnsi="MyriadPro-Regular" w:cs="MyriadPro-Regular"/>
                                <w:sz w:val="19"/>
                                <w:szCs w:val="19"/>
                              </w:rPr>
                              <w:t>interest rates, wealth, personal income taxes (and hence disposable income) and level</w:t>
                            </w:r>
                            <w:r>
                              <w:rPr>
                                <w:rFonts w:ascii="MyriadPro-Regular" w:hAnsi="MyriadPro-Regular" w:cs="MyriadPro-Regular"/>
                                <w:sz w:val="19"/>
                                <w:szCs w:val="19"/>
                              </w:rPr>
                              <w:t xml:space="preserve"> </w:t>
                            </w:r>
                            <w:r w:rsidRPr="009349CC">
                              <w:rPr>
                                <w:rFonts w:ascii="MyriadPro-Regular" w:hAnsi="MyriadPro-Regular" w:cs="MyriadPro-Regular"/>
                                <w:sz w:val="19"/>
                                <w:szCs w:val="19"/>
                              </w:rPr>
                              <w:t>of household indebtedness.</w:t>
                            </w:r>
                            <w:proofErr w:type="gramEnd"/>
                          </w:p>
                          <w:p w14:paraId="41574CA8" w14:textId="77777777" w:rsidR="008B177E" w:rsidRPr="009349CC" w:rsidRDefault="008B177E" w:rsidP="00BA11CE">
                            <w:pPr>
                              <w:autoSpaceDE w:val="0"/>
                              <w:autoSpaceDN w:val="0"/>
                              <w:adjustRightInd w:val="0"/>
                              <w:rPr>
                                <w:rFonts w:ascii="MyriadPro-Regular" w:hAnsi="MyriadPro-Regular" w:cs="MyriadPro-Regular"/>
                                <w:sz w:val="19"/>
                                <w:szCs w:val="19"/>
                              </w:rPr>
                            </w:pPr>
                          </w:p>
                          <w:p w14:paraId="4D24AA10" w14:textId="77777777" w:rsidR="008B177E" w:rsidRPr="009349CC" w:rsidRDefault="008B177E" w:rsidP="00BA11CE">
                            <w:pPr>
                              <w:autoSpaceDE w:val="0"/>
                              <w:autoSpaceDN w:val="0"/>
                              <w:adjustRightInd w:val="0"/>
                              <w:rPr>
                                <w:rFonts w:ascii="MyriadPro-Regular" w:hAnsi="MyriadPro-Regular" w:cs="MyriadPro-Regular"/>
                                <w:sz w:val="19"/>
                                <w:szCs w:val="19"/>
                              </w:rPr>
                            </w:pPr>
                          </w:p>
                          <w:p w14:paraId="129D0A45" w14:textId="77777777" w:rsidR="008B177E" w:rsidRPr="009349CC" w:rsidRDefault="008B177E" w:rsidP="00BA11CE">
                            <w:pPr>
                              <w:autoSpaceDE w:val="0"/>
                              <w:autoSpaceDN w:val="0"/>
                              <w:adjustRightInd w:val="0"/>
                              <w:rPr>
                                <w:rFonts w:ascii="MyriadPro-Regular" w:hAnsi="MyriadPro-Regular" w:cs="MyriadPro-Regular"/>
                                <w:sz w:val="19"/>
                                <w:szCs w:val="19"/>
                              </w:rPr>
                            </w:pPr>
                          </w:p>
                          <w:p w14:paraId="2D9FC678" w14:textId="77777777" w:rsidR="008B177E" w:rsidRPr="00AE54BE" w:rsidRDefault="008B177E" w:rsidP="00BA11C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21" o:spid="_x0000_s1035" type="#_x0000_t202" style="position:absolute;left:0;text-align:left;margin-left:-29.95pt;margin-top:20pt;width:486pt;height:10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" fillcolor="white [3201]" strokecolor="#8064a2 [3207]" strokeweight="2pt">
                <v:textbox>
                  <w:txbxContent>
                    <w:p w14:paraId="04BD9D8A" w14:textId="77777777" w:rsidR="00B00898" w:rsidRPr="00F97F60" w:rsidRDefault="00B00898" w:rsidP="00BA11CE">
                      <w:pPr>
                        <w:rPr>
                          <w:rFonts w:asciiTheme="majorHAnsi" w:hAnsiTheme="majorHAnsi"/>
                          <w:b/>
                          <w:color w:val="1F497D"/>
                          <w:sz w:val="22"/>
                        </w:rPr>
                      </w:pPr>
                      <w:r w:rsidRPr="00F97F60">
                        <w:rPr>
                          <w:rFonts w:asciiTheme="majorHAnsi" w:hAnsiTheme="majorHAnsi"/>
                          <w:b/>
                          <w:color w:val="1F497D"/>
                          <w:sz w:val="22"/>
                        </w:rPr>
                        <w:t>IB Question</w:t>
                      </w:r>
                    </w:p>
                    <w:p w14:paraId="79515C85" w14:textId="77777777" w:rsidR="00B00898" w:rsidRPr="009349CC" w:rsidRDefault="00B00898" w:rsidP="00BA11CE">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consumption due to</w:t>
                      </w:r>
                      <w:r>
                        <w:rPr>
                          <w:rFonts w:ascii="MyriadPro-Regular" w:hAnsi="MyriadPro-Regular" w:cs="MyriadPro-Regular"/>
                          <w:sz w:val="19"/>
                          <w:szCs w:val="19"/>
                        </w:rPr>
                        <w:t xml:space="preserve"> </w:t>
                      </w:r>
                      <w:r w:rsidRPr="009349CC">
                        <w:rPr>
                          <w:rFonts w:ascii="MyriadPro-Regular" w:hAnsi="MyriadPro-Regular" w:cs="MyriadPro-Regular"/>
                          <w:sz w:val="19"/>
                          <w:szCs w:val="19"/>
                        </w:rPr>
                        <w:t>factors including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consumer confidence,</w:t>
                      </w:r>
                      <w:r>
                        <w:rPr>
                          <w:rFonts w:ascii="MyriadPro-Regular" w:hAnsi="MyriadPro-Regular" w:cs="MyriadPro-Regular"/>
                          <w:sz w:val="19"/>
                          <w:szCs w:val="19"/>
                        </w:rPr>
                        <w:t xml:space="preserve"> </w:t>
                      </w:r>
                      <w:r w:rsidRPr="009349CC">
                        <w:rPr>
                          <w:rFonts w:ascii="MyriadPro-Regular" w:hAnsi="MyriadPro-Regular" w:cs="MyriadPro-Regular"/>
                          <w:sz w:val="19"/>
                          <w:szCs w:val="19"/>
                        </w:rPr>
                        <w:t>interest rates, wealth, personal income taxes (and hence disposable income) and level</w:t>
                      </w:r>
                      <w:r>
                        <w:rPr>
                          <w:rFonts w:ascii="MyriadPro-Regular" w:hAnsi="MyriadPro-Regular" w:cs="MyriadPro-Regular"/>
                          <w:sz w:val="19"/>
                          <w:szCs w:val="19"/>
                        </w:rPr>
                        <w:t xml:space="preserve"> </w:t>
                      </w:r>
                      <w:r w:rsidRPr="009349CC">
                        <w:rPr>
                          <w:rFonts w:ascii="MyriadPro-Regular" w:hAnsi="MyriadPro-Regular" w:cs="MyriadPro-Regular"/>
                          <w:sz w:val="19"/>
                          <w:szCs w:val="19"/>
                        </w:rPr>
                        <w:t>of household indebtedness.</w:t>
                      </w:r>
                      <w:proofErr w:type="gramEnd"/>
                    </w:p>
                    <w:p w14:paraId="41574CA8" w14:textId="77777777" w:rsidR="00B00898" w:rsidRPr="009349CC" w:rsidRDefault="00B00898" w:rsidP="00BA11CE">
                      <w:pPr>
                        <w:autoSpaceDE w:val="0"/>
                        <w:autoSpaceDN w:val="0"/>
                        <w:adjustRightInd w:val="0"/>
                        <w:rPr>
                          <w:rFonts w:ascii="MyriadPro-Regular" w:hAnsi="MyriadPro-Regular" w:cs="MyriadPro-Regular"/>
                          <w:sz w:val="19"/>
                          <w:szCs w:val="19"/>
                        </w:rPr>
                      </w:pPr>
                    </w:p>
                    <w:p w14:paraId="4D24AA10" w14:textId="77777777" w:rsidR="00B00898" w:rsidRPr="009349CC" w:rsidRDefault="00B00898" w:rsidP="00BA11CE">
                      <w:pPr>
                        <w:autoSpaceDE w:val="0"/>
                        <w:autoSpaceDN w:val="0"/>
                        <w:adjustRightInd w:val="0"/>
                        <w:rPr>
                          <w:rFonts w:ascii="MyriadPro-Regular" w:hAnsi="MyriadPro-Regular" w:cs="MyriadPro-Regular"/>
                          <w:sz w:val="19"/>
                          <w:szCs w:val="19"/>
                        </w:rPr>
                      </w:pPr>
                    </w:p>
                    <w:p w14:paraId="129D0A45" w14:textId="77777777" w:rsidR="00B00898" w:rsidRPr="009349CC" w:rsidRDefault="00B00898" w:rsidP="00BA11CE">
                      <w:pPr>
                        <w:autoSpaceDE w:val="0"/>
                        <w:autoSpaceDN w:val="0"/>
                        <w:adjustRightInd w:val="0"/>
                        <w:rPr>
                          <w:rFonts w:ascii="MyriadPro-Regular" w:hAnsi="MyriadPro-Regular" w:cs="MyriadPro-Regular"/>
                          <w:sz w:val="19"/>
                          <w:szCs w:val="19"/>
                        </w:rPr>
                      </w:pPr>
                    </w:p>
                    <w:p w14:paraId="2D9FC678" w14:textId="77777777" w:rsidR="00B00898" w:rsidRPr="00AE54BE" w:rsidRDefault="00B00898" w:rsidP="00BA11CE">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7772A8AB" w14:textId="54B0CC4A" w:rsidR="00BA11CE" w:rsidRPr="00BA11CE" w:rsidRDefault="00BA11CE" w:rsidP="00BA11CE">
      <w:pPr>
        <w:rPr>
          <w:rFonts w:asciiTheme="majorHAnsi" w:hAnsiTheme="majorHAnsi" w:cstheme="majorHAnsi"/>
          <w:sz w:val="20"/>
          <w:szCs w:val="20"/>
        </w:rPr>
      </w:pPr>
    </w:p>
    <w:p w14:paraId="69062D66" w14:textId="7E78ADBF" w:rsidR="00BA11CE" w:rsidRDefault="00BA11CE" w:rsidP="00BA11CE">
      <w:pPr>
        <w:rPr>
          <w:rFonts w:asciiTheme="majorHAnsi" w:hAnsiTheme="majorHAnsi" w:cstheme="majorHAnsi"/>
          <w:kern w:val="0"/>
          <w:sz w:val="20"/>
          <w:szCs w:val="20"/>
          <w:u w:color="0B5402"/>
        </w:rPr>
      </w:pPr>
      <w:r w:rsidRPr="00BA11CE">
        <w:rPr>
          <w:rFonts w:asciiTheme="majorHAnsi" w:hAnsiTheme="majorHAnsi" w:cstheme="majorHAnsi"/>
          <w:b/>
          <w:color w:val="008000"/>
          <w:kern w:val="0"/>
          <w:sz w:val="20"/>
          <w:szCs w:val="20"/>
          <w:u w:val="single"/>
        </w:rPr>
        <w:t>Changes in AD</w:t>
      </w:r>
      <w:r>
        <w:rPr>
          <w:rFonts w:asciiTheme="majorHAnsi" w:hAnsiTheme="majorHAnsi" w:cstheme="majorHAnsi"/>
          <w:b/>
          <w:color w:val="008000"/>
          <w:kern w:val="0"/>
          <w:sz w:val="20"/>
          <w:szCs w:val="20"/>
          <w:u w:val="single"/>
        </w:rPr>
        <w:t>:</w:t>
      </w:r>
      <w:r w:rsidRPr="00BA11CE">
        <w:rPr>
          <w:rFonts w:asciiTheme="majorHAnsi" w:hAnsiTheme="majorHAnsi" w:cstheme="majorHAnsi"/>
          <w:kern w:val="0"/>
          <w:sz w:val="20"/>
          <w:szCs w:val="20"/>
          <w:u w:color="0B5402"/>
        </w:rPr>
        <w:t xml:space="preserve"> Any changes in the components of aggregate demand will cause a shift in the demand curve as shown in figure 14.3</w:t>
      </w:r>
    </w:p>
    <w:p w14:paraId="76AE63AE" w14:textId="77777777" w:rsidR="00BA11CE" w:rsidRPr="00BA11CE" w:rsidRDefault="00BA11CE" w:rsidP="00BA11CE">
      <w:pPr>
        <w:rPr>
          <w:rFonts w:asciiTheme="majorHAnsi" w:hAnsiTheme="majorHAnsi" w:cstheme="majorHAnsi"/>
          <w:b/>
          <w:color w:val="008000"/>
          <w:kern w:val="0"/>
          <w:sz w:val="20"/>
          <w:szCs w:val="20"/>
          <w:u w:val="single"/>
        </w:rPr>
      </w:pPr>
    </w:p>
    <w:p w14:paraId="2D08942C" w14:textId="77777777" w:rsidR="00BA11CE" w:rsidRDefault="00BA11CE" w:rsidP="00BA11CE">
      <w:pPr>
        <w:jc w:val="center"/>
        <w:rPr>
          <w:rFonts w:asciiTheme="majorHAnsi" w:hAnsiTheme="majorHAnsi" w:cstheme="majorHAnsi"/>
          <w:kern w:val="0"/>
          <w:sz w:val="20"/>
          <w:szCs w:val="20"/>
          <w:u w:color="0B5402"/>
        </w:rPr>
      </w:pPr>
      <w:r w:rsidRPr="00BA11CE">
        <w:rPr>
          <w:rFonts w:asciiTheme="majorHAnsi" w:hAnsiTheme="majorHAnsi" w:cstheme="majorHAnsi"/>
          <w:noProof/>
          <w:color w:val="00A65C"/>
          <w:sz w:val="20"/>
          <w:szCs w:val="20"/>
        </w:rPr>
        <w:drawing>
          <wp:inline distT="0" distB="0" distL="0" distR="0" wp14:anchorId="5A00B294" wp14:editId="561805D9">
            <wp:extent cx="2051507" cy="1928561"/>
            <wp:effectExtent l="0" t="0" r="6350" b="1905"/>
            <wp:docPr id="3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653" cy="1928698"/>
                    </a:xfrm>
                    <a:prstGeom prst="rect">
                      <a:avLst/>
                    </a:prstGeom>
                    <a:noFill/>
                    <a:ln>
                      <a:noFill/>
                    </a:ln>
                  </pic:spPr>
                </pic:pic>
              </a:graphicData>
            </a:graphic>
          </wp:inline>
        </w:drawing>
      </w:r>
    </w:p>
    <w:p w14:paraId="72A534EA" w14:textId="77777777" w:rsidR="00BA11CE" w:rsidRPr="00BA11CE" w:rsidRDefault="00BA11CE" w:rsidP="00BA11CE">
      <w:pPr>
        <w:jc w:val="center"/>
        <w:rPr>
          <w:rFonts w:asciiTheme="majorHAnsi" w:hAnsiTheme="majorHAnsi" w:cstheme="majorHAnsi"/>
          <w:kern w:val="0"/>
          <w:sz w:val="20"/>
          <w:szCs w:val="20"/>
          <w:u w:color="0B5402"/>
        </w:rPr>
      </w:pPr>
    </w:p>
    <w:p w14:paraId="3D2927F6" w14:textId="77777777" w:rsidR="00BA11CE" w:rsidRPr="00BA11CE" w:rsidRDefault="00BA11CE" w:rsidP="00BA11CE">
      <w:pPr>
        <w:pStyle w:val="a3"/>
        <w:numPr>
          <w:ilvl w:val="0"/>
          <w:numId w:val="6"/>
        </w:numPr>
        <w:ind w:leftChars="0"/>
        <w:rPr>
          <w:rFonts w:asciiTheme="majorHAnsi" w:hAnsiTheme="majorHAnsi" w:cstheme="majorHAnsi"/>
          <w:kern w:val="0"/>
          <w:sz w:val="20"/>
          <w:szCs w:val="20"/>
          <w:u w:color="0B5402"/>
        </w:rPr>
      </w:pPr>
      <w:r w:rsidRPr="00BA11CE">
        <w:rPr>
          <w:rFonts w:asciiTheme="majorHAnsi" w:hAnsiTheme="majorHAnsi" w:cstheme="majorHAnsi"/>
          <w:kern w:val="0"/>
          <w:sz w:val="20"/>
          <w:szCs w:val="20"/>
          <w:u w:color="0B5402"/>
        </w:rPr>
        <w:t xml:space="preserve">Increase in any of components of AD </w:t>
      </w:r>
      <w:r w:rsidRPr="00BA11CE">
        <w:rPr>
          <w:rFonts w:asciiTheme="majorHAnsi" w:hAnsiTheme="majorHAnsi" w:cstheme="majorHAnsi"/>
          <w:sz w:val="20"/>
          <w:szCs w:val="20"/>
          <w:u w:color="0B5402"/>
        </w:rPr>
        <w:sym w:font="Wingdings" w:char="F0E0"/>
      </w:r>
      <w:r w:rsidRPr="00BA11CE">
        <w:rPr>
          <w:rFonts w:asciiTheme="majorHAnsi" w:hAnsiTheme="majorHAnsi" w:cstheme="majorHAnsi"/>
          <w:kern w:val="0"/>
          <w:sz w:val="20"/>
          <w:szCs w:val="20"/>
          <w:u w:color="0B5402"/>
        </w:rPr>
        <w:t xml:space="preserve"> </w:t>
      </w:r>
      <w:r w:rsidRPr="00975056">
        <w:rPr>
          <w:rFonts w:asciiTheme="majorHAnsi" w:hAnsiTheme="majorHAnsi" w:cstheme="majorHAnsi"/>
          <w:color w:val="E166CF"/>
          <w:kern w:val="0"/>
          <w:sz w:val="20"/>
          <w:szCs w:val="20"/>
          <w:u w:color="0B5402"/>
        </w:rPr>
        <w:t>AD curve shift to the right</w:t>
      </w:r>
    </w:p>
    <w:p w14:paraId="6EEEE93F" w14:textId="77777777" w:rsidR="00BA11CE" w:rsidRPr="00BA11CE" w:rsidRDefault="00BA11CE" w:rsidP="00BA11CE">
      <w:pPr>
        <w:pStyle w:val="a3"/>
        <w:numPr>
          <w:ilvl w:val="0"/>
          <w:numId w:val="6"/>
        </w:numPr>
        <w:ind w:leftChars="0"/>
        <w:rPr>
          <w:rFonts w:asciiTheme="majorHAnsi" w:hAnsiTheme="majorHAnsi" w:cstheme="majorHAnsi"/>
          <w:kern w:val="0"/>
          <w:sz w:val="20"/>
          <w:szCs w:val="20"/>
          <w:u w:color="0B5402"/>
        </w:rPr>
      </w:pPr>
      <w:r w:rsidRPr="00BA11CE">
        <w:rPr>
          <w:rFonts w:asciiTheme="majorHAnsi" w:hAnsiTheme="majorHAnsi" w:cstheme="majorHAnsi"/>
          <w:kern w:val="0"/>
          <w:sz w:val="20"/>
          <w:szCs w:val="20"/>
          <w:u w:color="0B5402"/>
        </w:rPr>
        <w:t xml:space="preserve">Decrease in any of components of AD </w:t>
      </w:r>
      <w:r w:rsidRPr="00BA11CE">
        <w:rPr>
          <w:rFonts w:asciiTheme="majorHAnsi" w:hAnsiTheme="majorHAnsi" w:cstheme="majorHAnsi"/>
          <w:sz w:val="20"/>
          <w:szCs w:val="20"/>
          <w:u w:color="0B5402"/>
        </w:rPr>
        <w:sym w:font="Wingdings" w:char="F0E0"/>
      </w:r>
      <w:r w:rsidRPr="00BA11CE">
        <w:rPr>
          <w:rFonts w:asciiTheme="majorHAnsi" w:hAnsiTheme="majorHAnsi" w:cstheme="majorHAnsi"/>
          <w:kern w:val="0"/>
          <w:sz w:val="20"/>
          <w:szCs w:val="20"/>
          <w:u w:color="0B5402"/>
        </w:rPr>
        <w:t xml:space="preserve"> </w:t>
      </w:r>
      <w:r w:rsidRPr="00975056">
        <w:rPr>
          <w:rFonts w:asciiTheme="majorHAnsi" w:hAnsiTheme="majorHAnsi" w:cstheme="majorHAnsi"/>
          <w:color w:val="E166CF"/>
          <w:kern w:val="0"/>
          <w:sz w:val="20"/>
          <w:szCs w:val="20"/>
          <w:u w:color="0B5402"/>
        </w:rPr>
        <w:t>AD curve shift to the left</w:t>
      </w:r>
    </w:p>
    <w:p w14:paraId="5E7710C5" w14:textId="77777777" w:rsidR="00BA11CE" w:rsidRPr="00BA11CE" w:rsidRDefault="00BA11CE" w:rsidP="00BA11CE">
      <w:pPr>
        <w:widowControl/>
        <w:autoSpaceDE w:val="0"/>
        <w:autoSpaceDN w:val="0"/>
        <w:adjustRightInd w:val="0"/>
        <w:jc w:val="left"/>
        <w:rPr>
          <w:rFonts w:asciiTheme="majorHAnsi" w:hAnsiTheme="majorHAnsi" w:cstheme="majorHAnsi"/>
          <w:kern w:val="0"/>
          <w:sz w:val="20"/>
          <w:szCs w:val="20"/>
          <w:u w:color="0B5402"/>
        </w:rPr>
      </w:pPr>
    </w:p>
    <w:p w14:paraId="18CB2B36" w14:textId="77777777" w:rsidR="00BA11CE" w:rsidRPr="00300F3A" w:rsidRDefault="00BA11CE" w:rsidP="00BA11CE">
      <w:pPr>
        <w:widowControl/>
        <w:autoSpaceDE w:val="0"/>
        <w:autoSpaceDN w:val="0"/>
        <w:adjustRightInd w:val="0"/>
        <w:jc w:val="left"/>
        <w:rPr>
          <w:rFonts w:asciiTheme="majorHAnsi" w:hAnsiTheme="majorHAnsi" w:cstheme="majorHAnsi"/>
          <w:b/>
          <w:color w:val="008000"/>
          <w:kern w:val="0"/>
          <w:sz w:val="20"/>
          <w:szCs w:val="20"/>
          <w:u w:val="single"/>
        </w:rPr>
      </w:pPr>
      <w:r w:rsidRPr="00300F3A">
        <w:rPr>
          <w:rFonts w:asciiTheme="majorHAnsi" w:hAnsiTheme="majorHAnsi" w:cstheme="majorHAnsi"/>
          <w:b/>
          <w:color w:val="008000"/>
          <w:kern w:val="0"/>
          <w:sz w:val="20"/>
          <w:szCs w:val="20"/>
          <w:u w:val="single"/>
        </w:rPr>
        <w:t>1</w:t>
      </w:r>
      <w:r w:rsidRPr="00300F3A">
        <w:rPr>
          <w:rFonts w:asciiTheme="majorHAnsi" w:hAnsiTheme="majorHAnsi" w:cstheme="majorHAnsi"/>
          <w:b/>
          <w:color w:val="008000"/>
          <w:kern w:val="0"/>
          <w:sz w:val="20"/>
          <w:szCs w:val="20"/>
          <w:u w:val="single"/>
          <w:vertAlign w:val="superscript"/>
        </w:rPr>
        <w:t>st</w:t>
      </w:r>
      <w:r w:rsidRPr="00300F3A">
        <w:rPr>
          <w:rFonts w:asciiTheme="majorHAnsi" w:hAnsiTheme="majorHAnsi" w:cstheme="majorHAnsi"/>
          <w:b/>
          <w:color w:val="008000"/>
          <w:kern w:val="0"/>
          <w:sz w:val="20"/>
          <w:szCs w:val="20"/>
          <w:u w:val="single"/>
        </w:rPr>
        <w:t xml:space="preserve"> determinant: Consumption</w:t>
      </w:r>
    </w:p>
    <w:p w14:paraId="454581B2" w14:textId="77777777" w:rsidR="00BA11CE" w:rsidRPr="00BA11CE" w:rsidRDefault="00BA11CE" w:rsidP="00BA11CE">
      <w:pPr>
        <w:pStyle w:val="a3"/>
        <w:widowControl/>
        <w:numPr>
          <w:ilvl w:val="0"/>
          <w:numId w:val="7"/>
        </w:numPr>
        <w:autoSpaceDE w:val="0"/>
        <w:autoSpaceDN w:val="0"/>
        <w:adjustRightInd w:val="0"/>
        <w:ind w:leftChars="0"/>
        <w:jc w:val="left"/>
        <w:rPr>
          <w:rFonts w:asciiTheme="majorHAnsi" w:hAnsiTheme="majorHAnsi" w:cstheme="majorHAnsi"/>
          <w:color w:val="3366FF"/>
          <w:kern w:val="0"/>
          <w:sz w:val="20"/>
          <w:szCs w:val="20"/>
          <w:u w:val="single"/>
        </w:rPr>
      </w:pPr>
      <w:r w:rsidRPr="00BA11CE">
        <w:rPr>
          <w:rFonts w:asciiTheme="majorHAnsi" w:hAnsiTheme="majorHAnsi" w:cstheme="majorHAnsi"/>
          <w:color w:val="3366FF"/>
          <w:kern w:val="0"/>
          <w:sz w:val="20"/>
          <w:szCs w:val="20"/>
          <w:u w:val="single"/>
        </w:rPr>
        <w:t>Changes in expectations/ consumer confidence</w:t>
      </w:r>
    </w:p>
    <w:p w14:paraId="6AD951F2" w14:textId="0F93637B" w:rsidR="00BA11CE" w:rsidRDefault="00491869" w:rsidP="00BA11CE">
      <w:pPr>
        <w:pStyle w:val="a3"/>
        <w:widowControl/>
        <w:autoSpaceDE w:val="0"/>
        <w:autoSpaceDN w:val="0"/>
        <w:adjustRightInd w:val="0"/>
        <w:ind w:leftChars="0" w:left="360"/>
        <w:jc w:val="left"/>
        <w:rPr>
          <w:rFonts w:asciiTheme="majorHAnsi" w:hAnsiTheme="majorHAnsi" w:cstheme="majorHAnsi"/>
          <w:kern w:val="0"/>
          <w:sz w:val="20"/>
          <w:szCs w:val="20"/>
          <w:u w:color="0B5402"/>
        </w:rPr>
      </w:pPr>
      <w:r w:rsidRPr="00491869">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proofErr w:type="gramStart"/>
      <w:r w:rsidR="00BA11CE">
        <w:rPr>
          <w:rFonts w:asciiTheme="majorHAnsi" w:hAnsiTheme="majorHAnsi" w:cstheme="majorHAnsi"/>
          <w:kern w:val="0"/>
          <w:sz w:val="20"/>
          <w:szCs w:val="20"/>
          <w:u w:color="0B5402"/>
        </w:rPr>
        <w:t>If people are optimistic about their economic future that they are likely to spend more now.</w:t>
      </w:r>
      <w:proofErr w:type="gramEnd"/>
      <w:r w:rsidR="00BA11CE">
        <w:rPr>
          <w:rFonts w:asciiTheme="majorHAnsi" w:hAnsiTheme="majorHAnsi" w:cstheme="majorHAnsi"/>
          <w:kern w:val="0"/>
          <w:sz w:val="20"/>
          <w:szCs w:val="20"/>
          <w:u w:color="0B5402"/>
        </w:rPr>
        <w:t xml:space="preserve"> </w:t>
      </w:r>
      <w:r w:rsidR="00975056" w:rsidRPr="00975056">
        <w:rPr>
          <w:rFonts w:asciiTheme="majorHAnsi" w:hAnsiTheme="majorHAnsi" w:cstheme="majorHAnsi"/>
          <w:kern w:val="0"/>
          <w:sz w:val="20"/>
          <w:szCs w:val="20"/>
          <w:u w:color="0B5402"/>
        </w:rPr>
        <w:sym w:font="Wingdings" w:char="F0E0"/>
      </w:r>
      <w:r w:rsidR="00975056">
        <w:rPr>
          <w:rFonts w:asciiTheme="majorHAnsi" w:hAnsiTheme="majorHAnsi" w:cstheme="majorHAnsi"/>
          <w:kern w:val="0"/>
          <w:sz w:val="20"/>
          <w:szCs w:val="20"/>
          <w:u w:color="0B5402"/>
        </w:rPr>
        <w:t xml:space="preserve"> </w:t>
      </w:r>
      <w:r w:rsidR="00BA11CE">
        <w:rPr>
          <w:rFonts w:asciiTheme="majorHAnsi" w:hAnsiTheme="majorHAnsi" w:cstheme="majorHAnsi"/>
          <w:kern w:val="0"/>
          <w:sz w:val="20"/>
          <w:szCs w:val="20"/>
          <w:u w:color="0B5402"/>
        </w:rPr>
        <w:t xml:space="preserve">Ex) If they think that they are likely to get a promotion in the future due to a booming economy and strong sales then they will feel more confident about taking a loan or using up savings. </w:t>
      </w:r>
    </w:p>
    <w:p w14:paraId="168D63A8" w14:textId="31E2B745" w:rsidR="00BA11CE" w:rsidRDefault="00BA11CE" w:rsidP="00BA11CE">
      <w:pPr>
        <w:pStyle w:val="a3"/>
        <w:widowControl/>
        <w:autoSpaceDE w:val="0"/>
        <w:autoSpaceDN w:val="0"/>
        <w:adjustRightInd w:val="0"/>
        <w:ind w:leftChars="0" w:left="360"/>
        <w:jc w:val="left"/>
        <w:rPr>
          <w:rFonts w:asciiTheme="majorHAnsi" w:hAnsiTheme="majorHAnsi" w:cstheme="majorHAnsi"/>
          <w:color w:val="E04FD0"/>
          <w:kern w:val="0"/>
          <w:sz w:val="20"/>
          <w:szCs w:val="20"/>
          <w:u w:val="single"/>
        </w:rPr>
      </w:pPr>
      <w:r w:rsidRPr="00BA11CE">
        <w:rPr>
          <w:rFonts w:asciiTheme="majorHAnsi" w:hAnsiTheme="majorHAnsi" w:cstheme="majorHAnsi"/>
          <w:color w:val="E04FD0"/>
          <w:kern w:val="0"/>
          <w:sz w:val="20"/>
          <w:szCs w:val="20"/>
          <w:u w:val="single"/>
        </w:rPr>
        <w:sym w:font="Wingdings" w:char="F0E0"/>
      </w:r>
      <w:r w:rsidRPr="00BA11CE">
        <w:rPr>
          <w:rFonts w:asciiTheme="majorHAnsi" w:hAnsiTheme="majorHAnsi" w:cstheme="majorHAnsi"/>
          <w:color w:val="E04FD0"/>
          <w:kern w:val="0"/>
          <w:sz w:val="20"/>
          <w:szCs w:val="20"/>
          <w:u w:val="single"/>
        </w:rPr>
        <w:t xml:space="preserve"> The higher the consumer confidence is, the higher consumption (shift to the right) and vice versa.</w:t>
      </w:r>
    </w:p>
    <w:p w14:paraId="2D4338B6" w14:textId="733176A2" w:rsidR="00491869" w:rsidRDefault="00491869" w:rsidP="00BA11CE">
      <w:pPr>
        <w:pStyle w:val="a3"/>
        <w:widowControl/>
        <w:autoSpaceDE w:val="0"/>
        <w:autoSpaceDN w:val="0"/>
        <w:adjustRightInd w:val="0"/>
        <w:ind w:leftChars="0" w:left="360"/>
        <w:jc w:val="left"/>
        <w:rPr>
          <w:rFonts w:asciiTheme="majorHAnsi" w:hAnsiTheme="majorHAnsi" w:cstheme="majorHAnsi"/>
          <w:kern w:val="0"/>
          <w:sz w:val="20"/>
          <w:szCs w:val="20"/>
        </w:rPr>
      </w:pPr>
      <w:r w:rsidRPr="00491869">
        <w:rPr>
          <w:rFonts w:asciiTheme="majorHAnsi" w:hAnsiTheme="majorHAnsi" w:cstheme="majorHAnsi"/>
          <w:kern w:val="0"/>
          <w:sz w:val="20"/>
          <w:szCs w:val="20"/>
        </w:rPr>
        <w:sym w:font="Wingdings" w:char="F0E0"/>
      </w:r>
      <w:r w:rsidRPr="00491869">
        <w:rPr>
          <w:rFonts w:asciiTheme="majorHAnsi" w:hAnsiTheme="majorHAnsi" w:cstheme="majorHAnsi"/>
          <w:kern w:val="0"/>
          <w:sz w:val="20"/>
          <w:szCs w:val="20"/>
        </w:rPr>
        <w:t xml:space="preserve"> </w:t>
      </w:r>
      <w:r w:rsidRPr="00975056">
        <w:rPr>
          <w:rFonts w:asciiTheme="majorHAnsi" w:hAnsiTheme="majorHAnsi" w:cstheme="majorHAnsi"/>
          <w:b/>
          <w:kern w:val="0"/>
          <w:sz w:val="20"/>
          <w:szCs w:val="20"/>
        </w:rPr>
        <w:t>“Consumer confidence index”</w:t>
      </w:r>
      <w:r w:rsidRPr="00491869">
        <w:rPr>
          <w:rFonts w:asciiTheme="majorHAnsi" w:hAnsiTheme="majorHAnsi" w:cstheme="majorHAnsi"/>
          <w:kern w:val="0"/>
          <w:sz w:val="20"/>
          <w:szCs w:val="20"/>
        </w:rPr>
        <w:t xml:space="preserve"> or </w:t>
      </w:r>
      <w:r w:rsidRPr="00975056">
        <w:rPr>
          <w:rFonts w:asciiTheme="majorHAnsi" w:hAnsiTheme="majorHAnsi" w:cstheme="majorHAnsi"/>
          <w:b/>
          <w:kern w:val="0"/>
          <w:sz w:val="20"/>
          <w:szCs w:val="20"/>
        </w:rPr>
        <w:t>“Consumer sentiment index”</w:t>
      </w:r>
    </w:p>
    <w:p w14:paraId="22228B9D" w14:textId="77777777" w:rsidR="00755839" w:rsidRPr="00491869" w:rsidRDefault="00755839" w:rsidP="00BA11CE">
      <w:pPr>
        <w:pStyle w:val="a3"/>
        <w:widowControl/>
        <w:autoSpaceDE w:val="0"/>
        <w:autoSpaceDN w:val="0"/>
        <w:adjustRightInd w:val="0"/>
        <w:ind w:leftChars="0" w:left="360"/>
        <w:jc w:val="left"/>
        <w:rPr>
          <w:rFonts w:asciiTheme="majorHAnsi" w:hAnsiTheme="majorHAnsi" w:cstheme="majorHAnsi"/>
          <w:kern w:val="0"/>
          <w:sz w:val="20"/>
          <w:szCs w:val="20"/>
        </w:rPr>
      </w:pPr>
    </w:p>
    <w:p w14:paraId="4934DD47" w14:textId="77777777" w:rsidR="00BA11CE" w:rsidRPr="00BA11CE" w:rsidRDefault="00BA11CE" w:rsidP="00BA11CE">
      <w:pPr>
        <w:pStyle w:val="a3"/>
        <w:widowControl/>
        <w:numPr>
          <w:ilvl w:val="0"/>
          <w:numId w:val="7"/>
        </w:numPr>
        <w:autoSpaceDE w:val="0"/>
        <w:autoSpaceDN w:val="0"/>
        <w:adjustRightInd w:val="0"/>
        <w:ind w:leftChars="0"/>
        <w:jc w:val="left"/>
        <w:rPr>
          <w:rFonts w:asciiTheme="majorHAnsi" w:hAnsiTheme="majorHAnsi" w:cstheme="majorHAnsi"/>
          <w:color w:val="3366FF"/>
          <w:kern w:val="0"/>
          <w:sz w:val="20"/>
          <w:szCs w:val="20"/>
          <w:u w:val="single"/>
        </w:rPr>
      </w:pPr>
      <w:r w:rsidRPr="00BA11CE">
        <w:rPr>
          <w:rFonts w:asciiTheme="majorHAnsi" w:hAnsiTheme="majorHAnsi" w:cstheme="majorHAnsi"/>
          <w:color w:val="3366FF"/>
          <w:kern w:val="0"/>
          <w:sz w:val="20"/>
          <w:szCs w:val="20"/>
          <w:u w:val="single"/>
        </w:rPr>
        <w:t>Changes in interest rates</w:t>
      </w:r>
    </w:p>
    <w:p w14:paraId="3068BA98" w14:textId="77777777" w:rsidR="00491869" w:rsidRDefault="00491869" w:rsidP="00491869">
      <w:pPr>
        <w:pStyle w:val="a3"/>
        <w:widowControl/>
        <w:autoSpaceDE w:val="0"/>
        <w:autoSpaceDN w:val="0"/>
        <w:adjustRightInd w:val="0"/>
        <w:ind w:leftChars="0" w:left="360"/>
        <w:jc w:val="left"/>
        <w:rPr>
          <w:rFonts w:asciiTheme="majorHAnsi" w:hAnsiTheme="majorHAnsi" w:cstheme="majorHAnsi"/>
          <w:kern w:val="0"/>
          <w:sz w:val="20"/>
          <w:szCs w:val="20"/>
        </w:rPr>
      </w:pPr>
      <w:r w:rsidRPr="00491869">
        <w:rPr>
          <w:rFonts w:asciiTheme="majorHAnsi" w:hAnsiTheme="majorHAnsi" w:cstheme="majorHAnsi"/>
          <w:kern w:val="0"/>
          <w:sz w:val="20"/>
          <w:szCs w:val="20"/>
        </w:rPr>
        <w:sym w:font="Wingdings" w:char="F0E0"/>
      </w:r>
      <w:r w:rsidRPr="00491869">
        <w:rPr>
          <w:rFonts w:asciiTheme="majorHAnsi" w:hAnsiTheme="majorHAnsi" w:cstheme="majorHAnsi"/>
          <w:kern w:val="0"/>
          <w:sz w:val="20"/>
          <w:szCs w:val="20"/>
        </w:rPr>
        <w:t xml:space="preserve"> </w:t>
      </w:r>
      <w:r w:rsidRPr="00491869">
        <w:rPr>
          <w:rFonts w:asciiTheme="majorHAnsi" w:hAnsiTheme="majorHAnsi" w:cstheme="majorHAnsi"/>
          <w:color w:val="F79646" w:themeColor="accent6"/>
          <w:kern w:val="0"/>
          <w:sz w:val="20"/>
          <w:szCs w:val="20"/>
          <w:u w:val="single"/>
        </w:rPr>
        <w:t>Definition of interest rates:</w:t>
      </w:r>
      <w:r w:rsidRPr="00491869">
        <w:rPr>
          <w:rFonts w:asciiTheme="majorHAnsi" w:hAnsiTheme="majorHAnsi" w:cstheme="majorHAnsi"/>
          <w:kern w:val="0"/>
          <w:sz w:val="20"/>
          <w:szCs w:val="20"/>
        </w:rPr>
        <w:t xml:space="preserve"> </w:t>
      </w:r>
      <w:r w:rsidRPr="00BA11CE">
        <w:rPr>
          <w:rFonts w:asciiTheme="majorHAnsi" w:hAnsiTheme="majorHAnsi" w:cstheme="majorHAnsi"/>
          <w:kern w:val="0"/>
          <w:sz w:val="20"/>
          <w:szCs w:val="20"/>
          <w:u w:color="0B5402"/>
        </w:rPr>
        <w:t>the price or cost of borrowing money</w:t>
      </w:r>
      <w:r w:rsidRPr="00491869">
        <w:rPr>
          <w:rFonts w:asciiTheme="majorHAnsi" w:hAnsiTheme="majorHAnsi" w:cstheme="majorHAnsi"/>
          <w:kern w:val="0"/>
          <w:sz w:val="20"/>
          <w:szCs w:val="20"/>
        </w:rPr>
        <w:t xml:space="preserve"> </w:t>
      </w:r>
    </w:p>
    <w:p w14:paraId="00BB3464" w14:textId="05DC8CE5" w:rsidR="00491869" w:rsidRDefault="00491869" w:rsidP="00491869">
      <w:pPr>
        <w:pStyle w:val="a3"/>
        <w:widowControl/>
        <w:autoSpaceDE w:val="0"/>
        <w:autoSpaceDN w:val="0"/>
        <w:adjustRightInd w:val="0"/>
        <w:ind w:leftChars="0" w:left="360"/>
        <w:jc w:val="left"/>
        <w:rPr>
          <w:rFonts w:asciiTheme="majorHAnsi" w:hAnsiTheme="majorHAnsi" w:cstheme="majorHAnsi"/>
          <w:kern w:val="0"/>
          <w:sz w:val="20"/>
          <w:szCs w:val="20"/>
        </w:rPr>
      </w:pPr>
      <w:r w:rsidRPr="00491869">
        <w:rPr>
          <w:rFonts w:asciiTheme="majorHAnsi" w:hAnsiTheme="majorHAnsi" w:cstheme="majorHAnsi"/>
          <w:kern w:val="0"/>
          <w:sz w:val="20"/>
          <w:szCs w:val="20"/>
        </w:rPr>
        <w:sym w:font="Wingdings" w:char="F0E0"/>
      </w:r>
      <w:r w:rsidRPr="00491869">
        <w:rPr>
          <w:rFonts w:asciiTheme="majorHAnsi" w:hAnsiTheme="majorHAnsi" w:cstheme="majorHAnsi"/>
          <w:kern w:val="0"/>
          <w:sz w:val="20"/>
          <w:szCs w:val="20"/>
        </w:rPr>
        <w:t xml:space="preserve"> Some of </w:t>
      </w:r>
      <w:r>
        <w:rPr>
          <w:rFonts w:asciiTheme="majorHAnsi" w:hAnsiTheme="majorHAnsi" w:cstheme="majorHAnsi"/>
          <w:kern w:val="0"/>
          <w:sz w:val="20"/>
          <w:szCs w:val="20"/>
        </w:rPr>
        <w:t>the money that is used to buy d</w:t>
      </w:r>
      <w:r w:rsidRPr="00491869">
        <w:rPr>
          <w:rFonts w:asciiTheme="majorHAnsi" w:hAnsiTheme="majorHAnsi" w:cstheme="majorHAnsi"/>
          <w:kern w:val="0"/>
          <w:sz w:val="20"/>
          <w:szCs w:val="20"/>
        </w:rPr>
        <w:t xml:space="preserve">urable goods comes from </w:t>
      </w:r>
      <w:proofErr w:type="gramStart"/>
      <w:r w:rsidRPr="00491869">
        <w:rPr>
          <w:rFonts w:asciiTheme="majorHAnsi" w:hAnsiTheme="majorHAnsi" w:cstheme="majorHAnsi"/>
          <w:kern w:val="0"/>
          <w:sz w:val="20"/>
          <w:szCs w:val="20"/>
        </w:rPr>
        <w:t>money which</w:t>
      </w:r>
      <w:proofErr w:type="gramEnd"/>
      <w:r w:rsidRPr="00491869">
        <w:rPr>
          <w:rFonts w:asciiTheme="majorHAnsi" w:hAnsiTheme="majorHAnsi" w:cstheme="majorHAnsi"/>
          <w:kern w:val="0"/>
          <w:sz w:val="20"/>
          <w:szCs w:val="20"/>
        </w:rPr>
        <w:t xml:space="preserve"> people borrow from the bank. When people borrow money they must pay for the borrowed money by paying interest to the bank. </w:t>
      </w:r>
      <w:r>
        <w:rPr>
          <w:rFonts w:asciiTheme="majorHAnsi" w:hAnsiTheme="majorHAnsi" w:cstheme="majorHAnsi"/>
          <w:kern w:val="0"/>
          <w:sz w:val="20"/>
          <w:szCs w:val="20"/>
        </w:rPr>
        <w:t>Thus, i</w:t>
      </w:r>
      <w:r w:rsidRPr="00491869">
        <w:rPr>
          <w:rFonts w:asciiTheme="majorHAnsi" w:hAnsiTheme="majorHAnsi" w:cstheme="majorHAnsi"/>
          <w:kern w:val="0"/>
          <w:sz w:val="20"/>
          <w:szCs w:val="20"/>
        </w:rPr>
        <w:t>f there is an increase in interest rates, th</w:t>
      </w:r>
      <w:r>
        <w:rPr>
          <w:rFonts w:asciiTheme="majorHAnsi" w:hAnsiTheme="majorHAnsi" w:cstheme="majorHAnsi"/>
          <w:kern w:val="0"/>
          <w:sz w:val="20"/>
          <w:szCs w:val="20"/>
        </w:rPr>
        <w:t>e</w:t>
      </w:r>
      <w:r w:rsidRPr="00491869">
        <w:rPr>
          <w:rFonts w:asciiTheme="majorHAnsi" w:hAnsiTheme="majorHAnsi" w:cstheme="majorHAnsi"/>
          <w:kern w:val="0"/>
          <w:sz w:val="20"/>
          <w:szCs w:val="20"/>
        </w:rPr>
        <w:t>n there is likely to be less borrowing (because it is more expensive to borrow). Therefore consumption will fall, resulting in a fall in AD.</w:t>
      </w:r>
    </w:p>
    <w:p w14:paraId="2251121C" w14:textId="2561CC4E" w:rsidR="00491869" w:rsidRPr="00491869" w:rsidRDefault="00491869" w:rsidP="00491869">
      <w:pPr>
        <w:pStyle w:val="a3"/>
        <w:widowControl/>
        <w:autoSpaceDE w:val="0"/>
        <w:autoSpaceDN w:val="0"/>
        <w:adjustRightInd w:val="0"/>
        <w:ind w:leftChars="0" w:left="360"/>
        <w:jc w:val="left"/>
        <w:rPr>
          <w:rFonts w:asciiTheme="majorHAnsi" w:hAnsiTheme="majorHAnsi" w:cstheme="majorHAnsi"/>
          <w:kern w:val="0"/>
          <w:sz w:val="20"/>
          <w:szCs w:val="20"/>
        </w:rPr>
      </w:pPr>
      <w:r w:rsidRPr="00491869">
        <w:rPr>
          <w:rFonts w:asciiTheme="majorHAnsi" w:hAnsiTheme="majorHAnsi" w:cstheme="majorHAnsi"/>
          <w:kern w:val="0"/>
          <w:sz w:val="20"/>
          <w:szCs w:val="20"/>
        </w:rPr>
        <w:sym w:font="Wingdings" w:char="F0E0"/>
      </w:r>
      <w:r>
        <w:rPr>
          <w:rFonts w:asciiTheme="majorHAnsi" w:hAnsiTheme="majorHAnsi" w:cstheme="majorHAnsi"/>
          <w:kern w:val="0"/>
          <w:sz w:val="20"/>
          <w:szCs w:val="20"/>
        </w:rPr>
        <w:t xml:space="preserve"> Borrowed money is usually used to buy houses. To buy a house, most consumers get a loan for housing called a mortgage. If interest rates increase then this loan becomes more expensive on a month-to-month basis.</w:t>
      </w:r>
    </w:p>
    <w:p w14:paraId="52989586" w14:textId="62447650" w:rsidR="00BA11CE" w:rsidRDefault="00491869" w:rsidP="00491869">
      <w:pPr>
        <w:widowControl/>
        <w:autoSpaceDE w:val="0"/>
        <w:autoSpaceDN w:val="0"/>
        <w:adjustRightInd w:val="0"/>
        <w:ind w:firstLine="360"/>
        <w:jc w:val="left"/>
        <w:rPr>
          <w:rFonts w:asciiTheme="majorHAnsi" w:hAnsiTheme="majorHAnsi" w:cstheme="majorHAnsi"/>
          <w:kern w:val="0"/>
          <w:sz w:val="20"/>
          <w:szCs w:val="20"/>
          <w:u w:color="0B5402"/>
        </w:rPr>
      </w:pPr>
      <w:r w:rsidRPr="00491869">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r w:rsidR="00BA11CE" w:rsidRPr="00491869">
        <w:rPr>
          <w:rFonts w:asciiTheme="majorHAnsi" w:hAnsiTheme="majorHAnsi" w:cstheme="majorHAnsi"/>
          <w:kern w:val="0"/>
          <w:sz w:val="20"/>
          <w:szCs w:val="20"/>
          <w:u w:color="0B5402"/>
        </w:rPr>
        <w:t>The higher the interest rate, the lower the consumption and vice versa.</w:t>
      </w:r>
    </w:p>
    <w:p w14:paraId="028E1BCB" w14:textId="09EB5D2A" w:rsidR="00491869" w:rsidRDefault="00491869" w:rsidP="00491869">
      <w:pPr>
        <w:widowControl/>
        <w:autoSpaceDE w:val="0"/>
        <w:autoSpaceDN w:val="0"/>
        <w:adjustRightInd w:val="0"/>
        <w:ind w:firstLine="360"/>
        <w:jc w:val="left"/>
        <w:rPr>
          <w:rFonts w:asciiTheme="majorHAnsi" w:hAnsiTheme="majorHAnsi" w:cstheme="majorHAnsi"/>
          <w:kern w:val="0"/>
          <w:sz w:val="20"/>
          <w:szCs w:val="20"/>
          <w:u w:color="0B5402"/>
        </w:rPr>
      </w:pPr>
      <w:r w:rsidRPr="00491869">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proofErr w:type="gramStart"/>
      <w:r>
        <w:rPr>
          <w:rFonts w:asciiTheme="majorHAnsi" w:hAnsiTheme="majorHAnsi" w:cstheme="majorHAnsi"/>
          <w:kern w:val="0"/>
          <w:sz w:val="20"/>
          <w:szCs w:val="20"/>
          <w:u w:color="0B5402"/>
        </w:rPr>
        <w:t>Also, a rise in the interest rate makes saving more attractive.</w:t>
      </w:r>
      <w:proofErr w:type="gramEnd"/>
    </w:p>
    <w:p w14:paraId="4E7BCA42" w14:textId="77777777" w:rsidR="00491869" w:rsidRPr="00491869" w:rsidRDefault="00491869" w:rsidP="00491869">
      <w:pPr>
        <w:widowControl/>
        <w:autoSpaceDE w:val="0"/>
        <w:autoSpaceDN w:val="0"/>
        <w:adjustRightInd w:val="0"/>
        <w:ind w:firstLine="360"/>
        <w:jc w:val="left"/>
        <w:rPr>
          <w:rFonts w:asciiTheme="majorHAnsi" w:hAnsiTheme="majorHAnsi" w:cstheme="majorHAnsi"/>
          <w:kern w:val="0"/>
          <w:sz w:val="20"/>
          <w:szCs w:val="20"/>
          <w:u w:color="0B5402"/>
        </w:rPr>
      </w:pPr>
    </w:p>
    <w:p w14:paraId="42AD20C1" w14:textId="77777777" w:rsidR="00BA11CE" w:rsidRPr="00BA11CE" w:rsidRDefault="00BA11CE" w:rsidP="00BA11CE">
      <w:pPr>
        <w:pStyle w:val="a3"/>
        <w:widowControl/>
        <w:numPr>
          <w:ilvl w:val="0"/>
          <w:numId w:val="7"/>
        </w:numPr>
        <w:autoSpaceDE w:val="0"/>
        <w:autoSpaceDN w:val="0"/>
        <w:adjustRightInd w:val="0"/>
        <w:ind w:leftChars="0"/>
        <w:jc w:val="left"/>
        <w:rPr>
          <w:rFonts w:asciiTheme="majorHAnsi" w:hAnsiTheme="majorHAnsi" w:cstheme="majorHAnsi"/>
          <w:color w:val="3366FF"/>
          <w:kern w:val="0"/>
          <w:sz w:val="20"/>
          <w:szCs w:val="20"/>
          <w:u w:val="single"/>
        </w:rPr>
      </w:pPr>
      <w:r w:rsidRPr="00BA11CE">
        <w:rPr>
          <w:rFonts w:asciiTheme="majorHAnsi" w:hAnsiTheme="majorHAnsi" w:cstheme="majorHAnsi"/>
          <w:color w:val="3366FF"/>
          <w:kern w:val="0"/>
          <w:sz w:val="20"/>
          <w:szCs w:val="20"/>
          <w:u w:val="single"/>
        </w:rPr>
        <w:t>Changes in wealth</w:t>
      </w:r>
    </w:p>
    <w:p w14:paraId="06CE553F" w14:textId="5ADF6465" w:rsidR="00BA11CE" w:rsidRDefault="00BA11CE" w:rsidP="00BA11CE">
      <w:pPr>
        <w:pStyle w:val="a3"/>
        <w:widowControl/>
        <w:autoSpaceDE w:val="0"/>
        <w:autoSpaceDN w:val="0"/>
        <w:adjustRightInd w:val="0"/>
        <w:ind w:leftChars="0" w:left="360"/>
        <w:jc w:val="left"/>
        <w:rPr>
          <w:rFonts w:asciiTheme="majorHAnsi" w:hAnsiTheme="majorHAnsi" w:cstheme="majorHAnsi"/>
          <w:kern w:val="0"/>
          <w:sz w:val="20"/>
          <w:szCs w:val="20"/>
          <w:u w:color="0B5402"/>
        </w:rPr>
      </w:pPr>
      <w:r w:rsidRPr="007E60B4">
        <w:rPr>
          <w:rFonts w:asciiTheme="majorHAnsi" w:hAnsiTheme="majorHAnsi" w:cstheme="majorHAnsi"/>
          <w:color w:val="F79646" w:themeColor="accent6"/>
          <w:kern w:val="0"/>
          <w:sz w:val="20"/>
          <w:szCs w:val="20"/>
          <w:u w:val="single"/>
        </w:rPr>
        <w:t>Definition of wealth:</w:t>
      </w:r>
      <w:r w:rsidRPr="00BA11CE">
        <w:rPr>
          <w:rFonts w:asciiTheme="majorHAnsi" w:hAnsiTheme="majorHAnsi" w:cstheme="majorHAnsi"/>
          <w:kern w:val="0"/>
          <w:sz w:val="20"/>
          <w:szCs w:val="20"/>
          <w:u w:color="0B5402"/>
        </w:rPr>
        <w:t xml:space="preserve"> assets that people own including</w:t>
      </w:r>
      <w:r w:rsidRPr="00BD12FD">
        <w:rPr>
          <w:rFonts w:asciiTheme="majorHAnsi" w:hAnsiTheme="majorHAnsi" w:cstheme="majorHAnsi"/>
          <w:b/>
          <w:kern w:val="0"/>
          <w:sz w:val="20"/>
          <w:szCs w:val="20"/>
          <w:u w:color="0B5402"/>
        </w:rPr>
        <w:t xml:space="preserve"> physical assets</w:t>
      </w:r>
      <w:r w:rsidRPr="00BA11CE">
        <w:rPr>
          <w:rFonts w:asciiTheme="majorHAnsi" w:hAnsiTheme="majorHAnsi" w:cstheme="majorHAnsi"/>
          <w:kern w:val="0"/>
          <w:sz w:val="20"/>
          <w:szCs w:val="20"/>
          <w:u w:color="0B5402"/>
        </w:rPr>
        <w:t xml:space="preserve"> (</w:t>
      </w:r>
      <w:r w:rsidR="00BD12FD">
        <w:rPr>
          <w:rFonts w:asciiTheme="majorHAnsi" w:hAnsiTheme="majorHAnsi" w:cstheme="majorHAnsi"/>
          <w:kern w:val="0"/>
          <w:sz w:val="20"/>
          <w:szCs w:val="20"/>
          <w:u w:color="0B5402"/>
        </w:rPr>
        <w:t xml:space="preserve">ex. </w:t>
      </w:r>
      <w:r w:rsidRPr="00BA11CE">
        <w:rPr>
          <w:rFonts w:asciiTheme="majorHAnsi" w:hAnsiTheme="majorHAnsi" w:cstheme="majorHAnsi"/>
          <w:kern w:val="0"/>
          <w:sz w:val="20"/>
          <w:szCs w:val="20"/>
          <w:u w:color="0B5402"/>
        </w:rPr>
        <w:t>house, a</w:t>
      </w:r>
      <w:r w:rsidR="00BD12FD">
        <w:rPr>
          <w:rFonts w:asciiTheme="majorHAnsi" w:hAnsiTheme="majorHAnsi" w:cstheme="majorHAnsi"/>
          <w:kern w:val="0"/>
          <w:sz w:val="20"/>
          <w:szCs w:val="20"/>
          <w:u w:color="0B5402"/>
        </w:rPr>
        <w:t>rts, antiques) and</w:t>
      </w:r>
      <w:r w:rsidRPr="00BA11CE">
        <w:rPr>
          <w:rFonts w:asciiTheme="majorHAnsi" w:hAnsiTheme="majorHAnsi" w:cstheme="majorHAnsi"/>
          <w:kern w:val="0"/>
          <w:sz w:val="20"/>
          <w:szCs w:val="20"/>
          <w:u w:color="0B5402"/>
        </w:rPr>
        <w:t xml:space="preserve"> </w:t>
      </w:r>
      <w:r w:rsidRPr="00BD12FD">
        <w:rPr>
          <w:rFonts w:asciiTheme="majorHAnsi" w:hAnsiTheme="majorHAnsi" w:cstheme="majorHAnsi"/>
          <w:b/>
          <w:kern w:val="0"/>
          <w:sz w:val="20"/>
          <w:szCs w:val="20"/>
          <w:u w:color="0B5402"/>
        </w:rPr>
        <w:t>monetary</w:t>
      </w:r>
      <w:r w:rsidR="00BD12FD" w:rsidRPr="00BD12FD">
        <w:rPr>
          <w:rFonts w:asciiTheme="majorHAnsi" w:hAnsiTheme="majorHAnsi" w:cstheme="majorHAnsi"/>
          <w:b/>
          <w:kern w:val="0"/>
          <w:sz w:val="20"/>
          <w:szCs w:val="20"/>
          <w:u w:color="0B5402"/>
        </w:rPr>
        <w:t>/financial</w:t>
      </w:r>
      <w:r w:rsidRPr="00BD12FD">
        <w:rPr>
          <w:rFonts w:asciiTheme="majorHAnsi" w:hAnsiTheme="majorHAnsi" w:cstheme="majorHAnsi"/>
          <w:b/>
          <w:kern w:val="0"/>
          <w:sz w:val="20"/>
          <w:szCs w:val="20"/>
          <w:u w:color="0B5402"/>
        </w:rPr>
        <w:t xml:space="preserve"> assets </w:t>
      </w:r>
      <w:r w:rsidRPr="00BA11CE">
        <w:rPr>
          <w:rFonts w:asciiTheme="majorHAnsi" w:hAnsiTheme="majorHAnsi" w:cstheme="majorHAnsi"/>
          <w:kern w:val="0"/>
          <w:sz w:val="20"/>
          <w:szCs w:val="20"/>
          <w:u w:color="0B5402"/>
        </w:rPr>
        <w:t>(</w:t>
      </w:r>
      <w:r w:rsidR="00BD12FD">
        <w:rPr>
          <w:rFonts w:asciiTheme="majorHAnsi" w:hAnsiTheme="majorHAnsi" w:cstheme="majorHAnsi"/>
          <w:kern w:val="0"/>
          <w:sz w:val="20"/>
          <w:szCs w:val="20"/>
          <w:u w:color="0B5402"/>
        </w:rPr>
        <w:t xml:space="preserve">ex. </w:t>
      </w:r>
      <w:r w:rsidRPr="00BA11CE">
        <w:rPr>
          <w:rFonts w:asciiTheme="majorHAnsi" w:hAnsiTheme="majorHAnsi" w:cstheme="majorHAnsi"/>
          <w:kern w:val="0"/>
          <w:sz w:val="20"/>
          <w:szCs w:val="20"/>
          <w:u w:color="0B5402"/>
        </w:rPr>
        <w:t>shares in companies, government bonds, or bank savings)</w:t>
      </w:r>
    </w:p>
    <w:p w14:paraId="34A91027" w14:textId="7D3542A2" w:rsidR="00BA11CE" w:rsidRPr="007E60B4" w:rsidRDefault="007E60B4" w:rsidP="007E60B4">
      <w:pPr>
        <w:pStyle w:val="a3"/>
        <w:widowControl/>
        <w:autoSpaceDE w:val="0"/>
        <w:autoSpaceDN w:val="0"/>
        <w:adjustRightInd w:val="0"/>
        <w:ind w:leftChars="0" w:left="360"/>
        <w:jc w:val="left"/>
        <w:rPr>
          <w:rFonts w:asciiTheme="majorHAnsi" w:hAnsiTheme="majorHAnsi" w:cstheme="majorHAnsi"/>
          <w:kern w:val="0"/>
          <w:sz w:val="20"/>
          <w:szCs w:val="20"/>
          <w:u w:color="0B5402"/>
        </w:rPr>
      </w:pPr>
      <w:r w:rsidRPr="007E60B4">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r w:rsidR="00BA11CE" w:rsidRPr="007E60B4">
        <w:rPr>
          <w:rFonts w:asciiTheme="majorHAnsi" w:hAnsiTheme="majorHAnsi" w:cstheme="majorHAnsi"/>
          <w:kern w:val="0"/>
          <w:sz w:val="20"/>
          <w:szCs w:val="20"/>
          <w:u w:color="0B5402"/>
        </w:rPr>
        <w:t>2 main factors that can change the level of wealth in economy:</w:t>
      </w:r>
    </w:p>
    <w:p w14:paraId="54DD7FD5" w14:textId="77777777" w:rsidR="00BA11CE" w:rsidRPr="00BA11CE" w:rsidRDefault="00BA11CE" w:rsidP="00BA11CE">
      <w:pPr>
        <w:pStyle w:val="a3"/>
        <w:widowControl/>
        <w:numPr>
          <w:ilvl w:val="0"/>
          <w:numId w:val="8"/>
        </w:numPr>
        <w:autoSpaceDE w:val="0"/>
        <w:autoSpaceDN w:val="0"/>
        <w:adjustRightInd w:val="0"/>
        <w:ind w:leftChars="0"/>
        <w:jc w:val="left"/>
        <w:rPr>
          <w:rFonts w:asciiTheme="majorHAnsi" w:hAnsiTheme="majorHAnsi" w:cstheme="majorHAnsi"/>
          <w:kern w:val="0"/>
          <w:sz w:val="20"/>
          <w:szCs w:val="20"/>
          <w:u w:color="0B5402"/>
        </w:rPr>
      </w:pPr>
      <w:r w:rsidRPr="007E60B4">
        <w:rPr>
          <w:rFonts w:asciiTheme="majorHAnsi" w:hAnsiTheme="majorHAnsi" w:cstheme="majorHAnsi"/>
          <w:kern w:val="0"/>
          <w:sz w:val="20"/>
          <w:szCs w:val="20"/>
          <w:u w:val="single"/>
        </w:rPr>
        <w:t>A change in house prices:</w:t>
      </w:r>
      <w:r w:rsidRPr="00BA11CE">
        <w:rPr>
          <w:rFonts w:asciiTheme="majorHAnsi" w:hAnsiTheme="majorHAnsi" w:cstheme="majorHAnsi"/>
          <w:kern w:val="0"/>
          <w:sz w:val="20"/>
          <w:szCs w:val="20"/>
          <w:u w:color="0B5402"/>
        </w:rPr>
        <w:t xml:space="preserve"> when house prices increase across the economy, consumers feel more wealthy and likely to fell confident enough to increase their consumption by spending less or borrowing more</w:t>
      </w:r>
    </w:p>
    <w:p w14:paraId="25930F02" w14:textId="30C80D05" w:rsidR="00BD12FD" w:rsidRPr="00BD12FD" w:rsidRDefault="00BA11CE" w:rsidP="00BD12FD">
      <w:pPr>
        <w:pStyle w:val="a3"/>
        <w:widowControl/>
        <w:numPr>
          <w:ilvl w:val="0"/>
          <w:numId w:val="8"/>
        </w:numPr>
        <w:autoSpaceDE w:val="0"/>
        <w:autoSpaceDN w:val="0"/>
        <w:adjustRightInd w:val="0"/>
        <w:ind w:leftChars="0"/>
        <w:jc w:val="left"/>
        <w:rPr>
          <w:rFonts w:asciiTheme="majorHAnsi" w:hAnsiTheme="majorHAnsi" w:cstheme="majorHAnsi"/>
          <w:kern w:val="0"/>
          <w:sz w:val="20"/>
          <w:szCs w:val="20"/>
          <w:u w:color="0B5402"/>
        </w:rPr>
      </w:pPr>
      <w:r w:rsidRPr="007E60B4">
        <w:rPr>
          <w:rFonts w:asciiTheme="majorHAnsi" w:hAnsiTheme="majorHAnsi" w:cstheme="majorHAnsi"/>
          <w:kern w:val="0"/>
          <w:sz w:val="20"/>
          <w:szCs w:val="20"/>
          <w:u w:val="single"/>
        </w:rPr>
        <w:t>A change in the value of stocks or borrowing more:</w:t>
      </w:r>
      <w:r w:rsidRPr="00BA11CE">
        <w:rPr>
          <w:rFonts w:asciiTheme="majorHAnsi" w:hAnsiTheme="majorHAnsi" w:cstheme="majorHAnsi"/>
          <w:kern w:val="0"/>
          <w:sz w:val="20"/>
          <w:szCs w:val="20"/>
          <w:u w:color="0B5402"/>
        </w:rPr>
        <w:t xml:space="preserve"> If the value of shares increases, people feel wealthier. This might encourage them to spend more.</w:t>
      </w:r>
    </w:p>
    <w:p w14:paraId="0AF59C52" w14:textId="77777777" w:rsidR="00BD12FD" w:rsidRDefault="00BD12FD" w:rsidP="00BD12FD">
      <w:pPr>
        <w:widowControl/>
        <w:autoSpaceDE w:val="0"/>
        <w:autoSpaceDN w:val="0"/>
        <w:adjustRightInd w:val="0"/>
        <w:jc w:val="left"/>
        <w:rPr>
          <w:rFonts w:asciiTheme="majorHAnsi" w:hAnsiTheme="majorHAnsi" w:cstheme="majorHAnsi"/>
          <w:kern w:val="0"/>
          <w:sz w:val="20"/>
          <w:szCs w:val="20"/>
          <w:u w:color="0B5402"/>
        </w:rPr>
      </w:pPr>
    </w:p>
    <w:p w14:paraId="5F2D0224" w14:textId="5CB80A00" w:rsidR="007E60B4" w:rsidRPr="007E60B4" w:rsidRDefault="00BD12FD" w:rsidP="007E60B4">
      <w:pPr>
        <w:widowControl/>
        <w:autoSpaceDE w:val="0"/>
        <w:autoSpaceDN w:val="0"/>
        <w:adjustRightInd w:val="0"/>
        <w:ind w:firstLine="360"/>
        <w:jc w:val="left"/>
        <w:rPr>
          <w:rFonts w:asciiTheme="majorHAnsi" w:hAnsiTheme="majorHAnsi" w:cstheme="majorHAnsi"/>
          <w:color w:val="E15CD8"/>
          <w:kern w:val="0"/>
          <w:sz w:val="20"/>
          <w:szCs w:val="20"/>
          <w:u w:color="0B5402"/>
        </w:rPr>
      </w:pPr>
      <w:r w:rsidRPr="00BD12FD">
        <w:rPr>
          <w:rFonts w:asciiTheme="majorHAnsi" w:hAnsiTheme="majorHAnsi" w:cstheme="majorHAnsi"/>
          <w:color w:val="E15CD8"/>
          <w:kern w:val="0"/>
          <w:sz w:val="20"/>
          <w:szCs w:val="20"/>
          <w:u w:color="0B5402"/>
        </w:rPr>
        <w:t>*”Income” and “Wealth” are different!!!</w:t>
      </w:r>
    </w:p>
    <w:p w14:paraId="4523789D" w14:textId="77777777" w:rsidR="00BD12FD" w:rsidRPr="00BD12FD" w:rsidRDefault="00BD12FD" w:rsidP="00BD12FD">
      <w:pPr>
        <w:widowControl/>
        <w:autoSpaceDE w:val="0"/>
        <w:autoSpaceDN w:val="0"/>
        <w:adjustRightInd w:val="0"/>
        <w:jc w:val="left"/>
        <w:rPr>
          <w:rFonts w:asciiTheme="majorHAnsi" w:hAnsiTheme="majorHAnsi" w:cstheme="majorHAnsi"/>
          <w:kern w:val="0"/>
          <w:sz w:val="20"/>
          <w:szCs w:val="20"/>
          <w:u w:color="0B5402"/>
        </w:rPr>
      </w:pPr>
    </w:p>
    <w:p w14:paraId="0C3F1B9E" w14:textId="77777777" w:rsidR="00BA11CE" w:rsidRPr="00BA11CE" w:rsidRDefault="00BA11CE" w:rsidP="00BA11CE">
      <w:pPr>
        <w:pStyle w:val="a3"/>
        <w:widowControl/>
        <w:numPr>
          <w:ilvl w:val="0"/>
          <w:numId w:val="7"/>
        </w:numPr>
        <w:autoSpaceDE w:val="0"/>
        <w:autoSpaceDN w:val="0"/>
        <w:adjustRightInd w:val="0"/>
        <w:ind w:leftChars="0"/>
        <w:jc w:val="left"/>
        <w:rPr>
          <w:rFonts w:asciiTheme="majorHAnsi" w:hAnsiTheme="majorHAnsi" w:cstheme="majorHAnsi"/>
          <w:color w:val="3366FF"/>
          <w:kern w:val="0"/>
          <w:sz w:val="20"/>
          <w:szCs w:val="20"/>
          <w:u w:val="single"/>
        </w:rPr>
      </w:pPr>
      <w:r w:rsidRPr="00BA11CE">
        <w:rPr>
          <w:rFonts w:asciiTheme="majorHAnsi" w:hAnsiTheme="majorHAnsi" w:cstheme="majorHAnsi"/>
          <w:color w:val="3366FF"/>
          <w:kern w:val="0"/>
          <w:sz w:val="20"/>
          <w:szCs w:val="20"/>
          <w:u w:val="single"/>
        </w:rPr>
        <w:t xml:space="preserve">Changes in income </w:t>
      </w:r>
    </w:p>
    <w:p w14:paraId="6C133FC2" w14:textId="54861944" w:rsidR="00BA11CE" w:rsidRDefault="007E60B4" w:rsidP="007E60B4">
      <w:pPr>
        <w:widowControl/>
        <w:autoSpaceDE w:val="0"/>
        <w:autoSpaceDN w:val="0"/>
        <w:adjustRightInd w:val="0"/>
        <w:ind w:firstLine="360"/>
        <w:jc w:val="left"/>
        <w:rPr>
          <w:rFonts w:asciiTheme="majorHAnsi" w:hAnsiTheme="majorHAnsi" w:cstheme="majorHAnsi"/>
          <w:kern w:val="0"/>
          <w:sz w:val="20"/>
          <w:szCs w:val="20"/>
          <w:u w:color="0B5402"/>
        </w:rPr>
      </w:pPr>
      <w:r w:rsidRPr="007E60B4">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r w:rsidRPr="007E60B4">
        <w:rPr>
          <w:rFonts w:asciiTheme="majorHAnsi" w:hAnsiTheme="majorHAnsi" w:cstheme="majorHAnsi"/>
          <w:kern w:val="0"/>
          <w:sz w:val="20"/>
          <w:szCs w:val="20"/>
          <w:u w:color="0B5402"/>
        </w:rPr>
        <w:t>Increase in income means that</w:t>
      </w:r>
      <w:r w:rsidR="00BA11CE" w:rsidRPr="007E60B4">
        <w:rPr>
          <w:rFonts w:asciiTheme="majorHAnsi" w:hAnsiTheme="majorHAnsi" w:cstheme="majorHAnsi"/>
          <w:kern w:val="0"/>
          <w:sz w:val="20"/>
          <w:szCs w:val="20"/>
          <w:u w:color="0B5402"/>
        </w:rPr>
        <w:t xml:space="preserve"> </w:t>
      </w:r>
      <w:r w:rsidRPr="007E60B4">
        <w:rPr>
          <w:rFonts w:asciiTheme="majorHAnsi" w:hAnsiTheme="majorHAnsi" w:cstheme="majorHAnsi"/>
          <w:kern w:val="0"/>
          <w:sz w:val="20"/>
          <w:szCs w:val="20"/>
          <w:u w:color="0B5402"/>
        </w:rPr>
        <w:t>they have more money to spend on goods and services, thus</w:t>
      </w:r>
      <w:r w:rsidR="00BA11CE" w:rsidRPr="007E60B4">
        <w:rPr>
          <w:rFonts w:asciiTheme="majorHAnsi" w:hAnsiTheme="majorHAnsi" w:cstheme="majorHAnsi"/>
          <w:kern w:val="0"/>
          <w:sz w:val="20"/>
          <w:szCs w:val="20"/>
          <w:u w:color="0B5402"/>
        </w:rPr>
        <w:t xml:space="preserve"> higher the consumption and vice versa.</w:t>
      </w:r>
    </w:p>
    <w:p w14:paraId="5AF3FCDD" w14:textId="77777777" w:rsidR="007E60B4" w:rsidRDefault="007E60B4" w:rsidP="007E60B4">
      <w:pPr>
        <w:widowControl/>
        <w:autoSpaceDE w:val="0"/>
        <w:autoSpaceDN w:val="0"/>
        <w:adjustRightInd w:val="0"/>
        <w:ind w:firstLine="360"/>
        <w:jc w:val="left"/>
        <w:rPr>
          <w:rFonts w:asciiTheme="majorHAnsi" w:hAnsiTheme="majorHAnsi" w:cstheme="majorHAnsi"/>
          <w:kern w:val="0"/>
          <w:sz w:val="20"/>
          <w:szCs w:val="20"/>
          <w:u w:color="0B5402"/>
        </w:rPr>
      </w:pPr>
    </w:p>
    <w:p w14:paraId="5D3882A0" w14:textId="77777777" w:rsidR="007E60B4" w:rsidRDefault="007E60B4" w:rsidP="007E60B4">
      <w:pPr>
        <w:widowControl/>
        <w:autoSpaceDE w:val="0"/>
        <w:autoSpaceDN w:val="0"/>
        <w:adjustRightInd w:val="0"/>
        <w:ind w:firstLine="360"/>
        <w:jc w:val="left"/>
        <w:rPr>
          <w:rFonts w:asciiTheme="majorHAnsi" w:hAnsiTheme="majorHAnsi" w:cstheme="majorHAnsi"/>
          <w:kern w:val="0"/>
          <w:sz w:val="20"/>
          <w:szCs w:val="20"/>
          <w:u w:color="0B5402"/>
        </w:rPr>
      </w:pPr>
    </w:p>
    <w:p w14:paraId="5BF813E2" w14:textId="77777777" w:rsidR="007E60B4" w:rsidRDefault="007E60B4" w:rsidP="007E60B4">
      <w:pPr>
        <w:widowControl/>
        <w:autoSpaceDE w:val="0"/>
        <w:autoSpaceDN w:val="0"/>
        <w:adjustRightInd w:val="0"/>
        <w:ind w:firstLine="360"/>
        <w:jc w:val="left"/>
        <w:rPr>
          <w:rFonts w:asciiTheme="majorHAnsi" w:hAnsiTheme="majorHAnsi" w:cstheme="majorHAnsi"/>
          <w:kern w:val="0"/>
          <w:sz w:val="20"/>
          <w:szCs w:val="20"/>
          <w:u w:color="0B5402"/>
        </w:rPr>
      </w:pPr>
    </w:p>
    <w:p w14:paraId="571FA42F" w14:textId="77777777" w:rsidR="007E60B4" w:rsidRPr="007E60B4" w:rsidRDefault="007E60B4" w:rsidP="007E60B4">
      <w:pPr>
        <w:widowControl/>
        <w:autoSpaceDE w:val="0"/>
        <w:autoSpaceDN w:val="0"/>
        <w:adjustRightInd w:val="0"/>
        <w:ind w:firstLine="360"/>
        <w:jc w:val="left"/>
        <w:rPr>
          <w:rFonts w:asciiTheme="majorHAnsi" w:hAnsiTheme="majorHAnsi" w:cstheme="majorHAnsi"/>
          <w:kern w:val="0"/>
          <w:sz w:val="20"/>
          <w:szCs w:val="20"/>
          <w:u w:color="0B5402"/>
        </w:rPr>
      </w:pPr>
    </w:p>
    <w:p w14:paraId="3981DAA1" w14:textId="77777777" w:rsidR="00BA11CE" w:rsidRPr="00BA11CE" w:rsidRDefault="00BA11CE" w:rsidP="00BA11CE">
      <w:pPr>
        <w:pStyle w:val="a3"/>
        <w:widowControl/>
        <w:numPr>
          <w:ilvl w:val="0"/>
          <w:numId w:val="7"/>
        </w:numPr>
        <w:autoSpaceDE w:val="0"/>
        <w:autoSpaceDN w:val="0"/>
        <w:adjustRightInd w:val="0"/>
        <w:ind w:leftChars="0"/>
        <w:jc w:val="left"/>
        <w:rPr>
          <w:rFonts w:asciiTheme="majorHAnsi" w:hAnsiTheme="majorHAnsi" w:cstheme="majorHAnsi"/>
          <w:color w:val="3366FF"/>
          <w:kern w:val="0"/>
          <w:sz w:val="20"/>
          <w:szCs w:val="20"/>
          <w:u w:val="single"/>
        </w:rPr>
      </w:pPr>
      <w:r w:rsidRPr="00BA11CE">
        <w:rPr>
          <w:rFonts w:asciiTheme="majorHAnsi" w:hAnsiTheme="majorHAnsi" w:cstheme="majorHAnsi"/>
          <w:color w:val="3366FF"/>
          <w:kern w:val="0"/>
          <w:sz w:val="20"/>
          <w:szCs w:val="20"/>
          <w:u w:val="single"/>
        </w:rPr>
        <w:t>Changes in household indebtedness</w:t>
      </w:r>
    </w:p>
    <w:p w14:paraId="45AD34B8" w14:textId="77777777" w:rsidR="00BA11CE" w:rsidRPr="00BA11CE" w:rsidRDefault="00BA11CE" w:rsidP="00BA11CE">
      <w:pPr>
        <w:pStyle w:val="a3"/>
        <w:widowControl/>
        <w:autoSpaceDE w:val="0"/>
        <w:autoSpaceDN w:val="0"/>
        <w:adjustRightInd w:val="0"/>
        <w:ind w:leftChars="0" w:left="360"/>
        <w:jc w:val="left"/>
        <w:rPr>
          <w:rFonts w:asciiTheme="majorHAnsi" w:hAnsiTheme="majorHAnsi" w:cstheme="majorHAnsi"/>
          <w:kern w:val="0"/>
          <w:sz w:val="20"/>
          <w:szCs w:val="20"/>
          <w:u w:color="0B5402"/>
        </w:rPr>
      </w:pPr>
      <w:r w:rsidRPr="007E60B4">
        <w:rPr>
          <w:rFonts w:asciiTheme="majorHAnsi" w:hAnsiTheme="majorHAnsi" w:cstheme="majorHAnsi"/>
          <w:color w:val="F79646" w:themeColor="accent6"/>
          <w:kern w:val="0"/>
          <w:sz w:val="20"/>
          <w:szCs w:val="20"/>
          <w:u w:val="single"/>
        </w:rPr>
        <w:t>Definition of household indebtedness:</w:t>
      </w:r>
      <w:r w:rsidRPr="00BA11CE">
        <w:rPr>
          <w:rFonts w:asciiTheme="majorHAnsi" w:hAnsiTheme="majorHAnsi" w:cstheme="majorHAnsi"/>
          <w:kern w:val="0"/>
          <w:sz w:val="20"/>
          <w:szCs w:val="20"/>
          <w:u w:color="0B5402"/>
        </w:rPr>
        <w:t xml:space="preserve"> the extent to which households are willing and able to borrow money</w:t>
      </w:r>
    </w:p>
    <w:p w14:paraId="20CC55B5" w14:textId="35F84A27" w:rsidR="00BA11CE" w:rsidRDefault="007E60B4" w:rsidP="00BA11CE">
      <w:pPr>
        <w:pStyle w:val="a3"/>
        <w:widowControl/>
        <w:autoSpaceDE w:val="0"/>
        <w:autoSpaceDN w:val="0"/>
        <w:adjustRightInd w:val="0"/>
        <w:ind w:leftChars="0" w:left="360"/>
        <w:jc w:val="left"/>
        <w:rPr>
          <w:rFonts w:asciiTheme="majorHAnsi" w:hAnsiTheme="majorHAnsi" w:cstheme="majorHAnsi"/>
          <w:kern w:val="0"/>
          <w:sz w:val="20"/>
          <w:szCs w:val="20"/>
          <w:u w:color="0B5402"/>
        </w:rPr>
      </w:pPr>
      <w:r w:rsidRPr="007E60B4">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w:t>
      </w:r>
      <w:r w:rsidR="00BA11CE" w:rsidRPr="00BA11CE">
        <w:rPr>
          <w:rFonts w:asciiTheme="majorHAnsi" w:hAnsiTheme="majorHAnsi" w:cstheme="majorHAnsi"/>
          <w:kern w:val="0"/>
          <w:sz w:val="20"/>
          <w:szCs w:val="20"/>
          <w:u w:color="0B5402"/>
        </w:rPr>
        <w:t xml:space="preserve">If it is easy to borrow money (easy credit) and interest rates are low then it is likely that households will take on more debt by getting loans or </w:t>
      </w:r>
      <w:r>
        <w:rPr>
          <w:rFonts w:asciiTheme="majorHAnsi" w:hAnsiTheme="majorHAnsi" w:cstheme="majorHAnsi"/>
          <w:kern w:val="0"/>
          <w:sz w:val="20"/>
          <w:szCs w:val="20"/>
          <w:u w:color="0B5402"/>
        </w:rPr>
        <w:t>using their credit cards other means.</w:t>
      </w:r>
    </w:p>
    <w:p w14:paraId="42E71408" w14:textId="3335E01A" w:rsidR="007E60B4" w:rsidRPr="00BA11CE" w:rsidRDefault="007E60B4" w:rsidP="00BA11CE">
      <w:pPr>
        <w:pStyle w:val="a3"/>
        <w:widowControl/>
        <w:autoSpaceDE w:val="0"/>
        <w:autoSpaceDN w:val="0"/>
        <w:adjustRightInd w:val="0"/>
        <w:ind w:leftChars="0" w:left="360"/>
        <w:jc w:val="left"/>
        <w:rPr>
          <w:rFonts w:asciiTheme="majorHAnsi" w:hAnsiTheme="majorHAnsi" w:cstheme="majorHAnsi"/>
          <w:kern w:val="0"/>
          <w:sz w:val="20"/>
          <w:szCs w:val="20"/>
          <w:u w:color="0B5402"/>
        </w:rPr>
      </w:pPr>
      <w:r w:rsidRPr="007E60B4">
        <w:rPr>
          <w:rFonts w:asciiTheme="majorHAnsi" w:hAnsiTheme="majorHAnsi" w:cstheme="majorHAnsi"/>
          <w:kern w:val="0"/>
          <w:sz w:val="20"/>
          <w:szCs w:val="20"/>
          <w:u w:color="0B5402"/>
        </w:rPr>
        <w:sym w:font="Wingdings" w:char="F0E0"/>
      </w:r>
      <w:r>
        <w:rPr>
          <w:rFonts w:asciiTheme="majorHAnsi" w:hAnsiTheme="majorHAnsi" w:cstheme="majorHAnsi"/>
          <w:kern w:val="0"/>
          <w:sz w:val="20"/>
          <w:szCs w:val="20"/>
          <w:u w:color="0B5402"/>
        </w:rPr>
        <w:t xml:space="preserve"> If interest rates rise, households will have to spend more to re-pay their loans and </w:t>
      </w:r>
      <w:proofErr w:type="spellStart"/>
      <w:r>
        <w:rPr>
          <w:rFonts w:asciiTheme="majorHAnsi" w:hAnsiTheme="majorHAnsi" w:cstheme="majorHAnsi"/>
          <w:kern w:val="0"/>
          <w:sz w:val="20"/>
          <w:szCs w:val="20"/>
          <w:u w:color="0B5402"/>
        </w:rPr>
        <w:t>mortages</w:t>
      </w:r>
      <w:proofErr w:type="spellEnd"/>
      <w:r>
        <w:rPr>
          <w:rFonts w:asciiTheme="majorHAnsi" w:hAnsiTheme="majorHAnsi" w:cstheme="majorHAnsi"/>
          <w:kern w:val="0"/>
          <w:sz w:val="20"/>
          <w:szCs w:val="20"/>
          <w:u w:color="0B5402"/>
        </w:rPr>
        <w:t>.</w:t>
      </w:r>
    </w:p>
    <w:p w14:paraId="6D5D6AAE" w14:textId="77777777" w:rsidR="00BA11CE" w:rsidRPr="00BA11CE" w:rsidRDefault="00BA11CE" w:rsidP="00BA11CE">
      <w:pPr>
        <w:rPr>
          <w:rFonts w:asciiTheme="majorHAnsi" w:hAnsiTheme="majorHAnsi" w:cstheme="majorHAnsi"/>
          <w:sz w:val="20"/>
          <w:szCs w:val="20"/>
        </w:rPr>
      </w:pPr>
    </w:p>
    <w:p w14:paraId="33D29198" w14:textId="77777777" w:rsidR="00BA11CE" w:rsidRPr="00BA11CE" w:rsidRDefault="00BA11CE" w:rsidP="00BA11CE">
      <w:pPr>
        <w:rPr>
          <w:rFonts w:asciiTheme="majorHAnsi" w:hAnsiTheme="majorHAnsi" w:cstheme="majorHAnsi"/>
          <w:sz w:val="20"/>
          <w:szCs w:val="20"/>
        </w:rPr>
      </w:pPr>
    </w:p>
    <w:p w14:paraId="30283BC7" w14:textId="77777777" w:rsidR="00BA11CE" w:rsidRDefault="00BA11CE" w:rsidP="00BA11CE"/>
    <w:p w14:paraId="128A06AE" w14:textId="77777777" w:rsidR="00BA11CE" w:rsidRDefault="00BA11CE" w:rsidP="00BA11CE"/>
    <w:p w14:paraId="542EFC54" w14:textId="77777777" w:rsidR="00BA11CE" w:rsidRDefault="00BA11CE" w:rsidP="00BA11CE"/>
    <w:p w14:paraId="2993086B" w14:textId="77777777" w:rsidR="00BA11CE" w:rsidRDefault="00BA11CE" w:rsidP="00BA11CE"/>
    <w:p w14:paraId="08B6CBEA" w14:textId="77777777" w:rsidR="00BA11CE" w:rsidRDefault="00BA11CE" w:rsidP="00BA11CE"/>
    <w:p w14:paraId="67B977B8" w14:textId="77777777" w:rsidR="00BA11CE" w:rsidRDefault="00BA11CE" w:rsidP="00BA11CE"/>
    <w:p w14:paraId="61D549BF" w14:textId="444AA7EC" w:rsidR="00BA11CE" w:rsidRPr="0049282B" w:rsidRDefault="00BA11CE" w:rsidP="00BA11CE">
      <w:pPr>
        <w:jc w:val="left"/>
        <w:rPr>
          <w:rFonts w:asciiTheme="majorHAnsi" w:hAnsiTheme="majorHAnsi"/>
          <w:color w:val="000000" w:themeColor="text1"/>
          <w:sz w:val="18"/>
        </w:rPr>
      </w:pPr>
    </w:p>
    <w:p w14:paraId="103C1AF6" w14:textId="1B1A6443" w:rsidR="00A85E60" w:rsidRDefault="00A85E60" w:rsidP="00A85E60"/>
    <w:p w14:paraId="217DACDD" w14:textId="77777777" w:rsidR="00BA11CE" w:rsidRDefault="00BA11CE" w:rsidP="00A85E60"/>
    <w:p w14:paraId="7C5D9D5A" w14:textId="048ADE53" w:rsidR="00A85E60" w:rsidRDefault="00A85E60" w:rsidP="00A85E60"/>
    <w:p w14:paraId="0849F73C" w14:textId="77777777" w:rsidR="00A85E60" w:rsidRDefault="00A85E60">
      <w:pPr>
        <w:widowControl/>
        <w:jc w:val="left"/>
      </w:pPr>
      <w:r>
        <w:br w:type="page"/>
      </w:r>
    </w:p>
    <w:p w14:paraId="2A4AF21E" w14:textId="6C96214B" w:rsidR="007E60B4" w:rsidRDefault="007E60B4">
      <w:r w:rsidRPr="00D241ED">
        <w:rPr>
          <w:noProof/>
        </w:rPr>
        <mc:AlternateContent>
          <mc:Choice Requires="wps">
            <w:drawing>
              <wp:anchor distT="0" distB="0" distL="114300" distR="114300" simplePos="0" relativeHeight="251823104" behindDoc="0" locked="0" layoutInCell="1" allowOverlap="1" wp14:anchorId="3E40EEE1" wp14:editId="1979A385">
                <wp:simplePos x="0" y="0"/>
                <wp:positionH relativeFrom="column">
                  <wp:posOffset>-381000</wp:posOffset>
                </wp:positionH>
                <wp:positionV relativeFrom="paragraph">
                  <wp:posOffset>-635000</wp:posOffset>
                </wp:positionV>
                <wp:extent cx="6210300" cy="863600"/>
                <wp:effectExtent l="0" t="0" r="38100" b="25400"/>
                <wp:wrapSquare wrapText="bothSides"/>
                <wp:docPr id="323" name="テキスト 323"/>
                <wp:cNvGraphicFramePr/>
                <a:graphic xmlns:a="http://schemas.openxmlformats.org/drawingml/2006/main">
                  <a:graphicData uri="http://schemas.microsoft.com/office/word/2010/wordprocessingShape">
                    <wps:wsp>
                      <wps:cNvSpPr txBox="1"/>
                      <wps:spPr>
                        <a:xfrm>
                          <a:off x="0" y="0"/>
                          <a:ext cx="6210300" cy="863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3D4B8562" w14:textId="77777777" w:rsidR="008B177E" w:rsidRPr="00F97F60" w:rsidRDefault="008B177E" w:rsidP="007E60B4">
                            <w:pPr>
                              <w:rPr>
                                <w:rFonts w:asciiTheme="majorHAnsi" w:hAnsiTheme="majorHAnsi"/>
                                <w:b/>
                                <w:color w:val="1F497D"/>
                                <w:sz w:val="22"/>
                              </w:rPr>
                            </w:pPr>
                            <w:r w:rsidRPr="00F97F60">
                              <w:rPr>
                                <w:rFonts w:asciiTheme="majorHAnsi" w:hAnsiTheme="majorHAnsi"/>
                                <w:b/>
                                <w:color w:val="1F497D"/>
                                <w:sz w:val="22"/>
                              </w:rPr>
                              <w:t>IB Question</w:t>
                            </w:r>
                          </w:p>
                          <w:p w14:paraId="1548CBC2" w14:textId="77777777" w:rsidR="008B177E" w:rsidRPr="009349CC" w:rsidRDefault="008B177E" w:rsidP="007E60B4">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investment due to</w:t>
                            </w:r>
                            <w:r>
                              <w:rPr>
                                <w:rFonts w:ascii="MyriadPro-Regular" w:hAnsi="MyriadPro-Regular" w:cs="MyriadPro-Regular"/>
                                <w:sz w:val="19"/>
                                <w:szCs w:val="19"/>
                              </w:rPr>
                              <w:t xml:space="preserve"> </w:t>
                            </w:r>
                            <w:r w:rsidRPr="009349CC">
                              <w:rPr>
                                <w:rFonts w:ascii="MyriadPro-Regular" w:hAnsi="MyriadPro-Regular" w:cs="MyriadPro-Regular"/>
                                <w:sz w:val="19"/>
                                <w:szCs w:val="19"/>
                              </w:rPr>
                              <w:t>factors including interest</w:t>
                            </w:r>
                            <w:r>
                              <w:rPr>
                                <w:rFonts w:ascii="MyriadPro-Regular" w:hAnsi="MyriadPro-Regular" w:cs="MyriadPro-Regular"/>
                                <w:sz w:val="19"/>
                                <w:szCs w:val="19"/>
                              </w:rPr>
                              <w:t xml:space="preserve"> </w:t>
                            </w:r>
                            <w:r w:rsidRPr="009349CC">
                              <w:rPr>
                                <w:rFonts w:ascii="MyriadPro-Regular" w:hAnsi="MyriadPro-Regular" w:cs="MyriadPro-Regular"/>
                                <w:sz w:val="19"/>
                                <w:szCs w:val="19"/>
                              </w:rPr>
                              <w:t>rates, business confidence,</w:t>
                            </w:r>
                            <w:r>
                              <w:rPr>
                                <w:rFonts w:ascii="MyriadPro-Regular" w:hAnsi="MyriadPro-Regular" w:cs="MyriadPro-Regular"/>
                                <w:sz w:val="19"/>
                                <w:szCs w:val="19"/>
                              </w:rPr>
                              <w:t xml:space="preserve"> </w:t>
                            </w:r>
                            <w:r w:rsidRPr="009349CC">
                              <w:rPr>
                                <w:rFonts w:ascii="MyriadPro-Regular" w:hAnsi="MyriadPro-Regular" w:cs="MyriadPro-Regular"/>
                                <w:sz w:val="19"/>
                                <w:szCs w:val="19"/>
                              </w:rPr>
                              <w:t>technology, business taxes</w:t>
                            </w:r>
                            <w:r>
                              <w:rPr>
                                <w:rFonts w:ascii="MyriadPro-Regular" w:hAnsi="MyriadPro-Regular" w:cs="MyriadPro-Regular"/>
                                <w:sz w:val="19"/>
                                <w:szCs w:val="19"/>
                              </w:rPr>
                              <w:t xml:space="preserve"> </w:t>
                            </w:r>
                            <w:r w:rsidRPr="009349CC">
                              <w:rPr>
                                <w:rFonts w:ascii="MyriadPro-Regular" w:hAnsi="MyriadPro-Regular" w:cs="MyriadPro-Regular"/>
                                <w:sz w:val="19"/>
                                <w:szCs w:val="19"/>
                              </w:rPr>
                              <w:t>and the level of corporate</w:t>
                            </w:r>
                            <w:r>
                              <w:rPr>
                                <w:rFonts w:ascii="MyriadPro-Regular" w:hAnsi="MyriadPro-Regular" w:cs="MyriadPro-Regular"/>
                                <w:sz w:val="19"/>
                                <w:szCs w:val="19"/>
                              </w:rPr>
                              <w:t xml:space="preserve"> </w:t>
                            </w:r>
                            <w:r w:rsidRPr="009349CC">
                              <w:rPr>
                                <w:rFonts w:ascii="MyriadPro-Regular" w:hAnsi="MyriadPro-Regular" w:cs="MyriadPro-Regular"/>
                                <w:sz w:val="19"/>
                                <w:szCs w:val="19"/>
                              </w:rPr>
                              <w:t>indebtedness.</w:t>
                            </w:r>
                          </w:p>
                          <w:p w14:paraId="24BD8C13" w14:textId="77777777" w:rsidR="008B177E" w:rsidRPr="009349CC" w:rsidRDefault="008B177E" w:rsidP="007E60B4">
                            <w:pPr>
                              <w:autoSpaceDE w:val="0"/>
                              <w:autoSpaceDN w:val="0"/>
                              <w:adjustRightInd w:val="0"/>
                              <w:rPr>
                                <w:rFonts w:ascii="MyriadPro-Regular" w:hAnsi="MyriadPro-Regular" w:cs="MyriadPro-Regular"/>
                                <w:sz w:val="19"/>
                                <w:szCs w:val="19"/>
                              </w:rPr>
                            </w:pPr>
                          </w:p>
                          <w:p w14:paraId="16B36A08" w14:textId="77777777" w:rsidR="008B177E" w:rsidRPr="009349CC" w:rsidRDefault="008B177E" w:rsidP="007E60B4">
                            <w:pPr>
                              <w:autoSpaceDE w:val="0"/>
                              <w:autoSpaceDN w:val="0"/>
                              <w:adjustRightInd w:val="0"/>
                              <w:rPr>
                                <w:rFonts w:ascii="MyriadPro-Regular" w:hAnsi="MyriadPro-Regular" w:cs="MyriadPro-Regular"/>
                                <w:sz w:val="19"/>
                                <w:szCs w:val="19"/>
                              </w:rPr>
                            </w:pPr>
                          </w:p>
                          <w:p w14:paraId="7BF76010" w14:textId="77777777" w:rsidR="008B177E" w:rsidRPr="009349CC" w:rsidRDefault="008B177E" w:rsidP="007E60B4">
                            <w:pPr>
                              <w:autoSpaceDE w:val="0"/>
                              <w:autoSpaceDN w:val="0"/>
                              <w:adjustRightInd w:val="0"/>
                              <w:rPr>
                                <w:rFonts w:ascii="MyriadPro-Regular" w:hAnsi="MyriadPro-Regular" w:cs="MyriadPro-Regular"/>
                                <w:sz w:val="19"/>
                                <w:szCs w:val="19"/>
                              </w:rPr>
                            </w:pPr>
                          </w:p>
                          <w:p w14:paraId="5C2D37A1" w14:textId="77777777" w:rsidR="008B177E" w:rsidRPr="00AE54BE" w:rsidRDefault="008B177E" w:rsidP="007E60B4">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23" o:spid="_x0000_s1036" type="#_x0000_t202" style="position:absolute;left:0;text-align:left;margin-left:-29.95pt;margin-top:-49.95pt;width:489pt;height:6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" fillcolor="white [3201]" strokecolor="#8064a2 [3207]" strokeweight="2pt">
                <v:textbox>
                  <w:txbxContent>
                    <w:p w14:paraId="3D4B8562" w14:textId="77777777" w:rsidR="00B00898" w:rsidRPr="00F97F60" w:rsidRDefault="00B00898" w:rsidP="007E60B4">
                      <w:pPr>
                        <w:rPr>
                          <w:rFonts w:asciiTheme="majorHAnsi" w:hAnsiTheme="majorHAnsi"/>
                          <w:b/>
                          <w:color w:val="1F497D"/>
                          <w:sz w:val="22"/>
                        </w:rPr>
                      </w:pPr>
                      <w:r w:rsidRPr="00F97F60">
                        <w:rPr>
                          <w:rFonts w:asciiTheme="majorHAnsi" w:hAnsiTheme="majorHAnsi"/>
                          <w:b/>
                          <w:color w:val="1F497D"/>
                          <w:sz w:val="22"/>
                        </w:rPr>
                        <w:t>IB Question</w:t>
                      </w:r>
                    </w:p>
                    <w:p w14:paraId="1548CBC2" w14:textId="77777777" w:rsidR="00B00898" w:rsidRPr="009349CC" w:rsidRDefault="00B00898" w:rsidP="007E60B4">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investment due to</w:t>
                      </w:r>
                      <w:r>
                        <w:rPr>
                          <w:rFonts w:ascii="MyriadPro-Regular" w:hAnsi="MyriadPro-Regular" w:cs="MyriadPro-Regular"/>
                          <w:sz w:val="19"/>
                          <w:szCs w:val="19"/>
                        </w:rPr>
                        <w:t xml:space="preserve"> </w:t>
                      </w:r>
                      <w:r w:rsidRPr="009349CC">
                        <w:rPr>
                          <w:rFonts w:ascii="MyriadPro-Regular" w:hAnsi="MyriadPro-Regular" w:cs="MyriadPro-Regular"/>
                          <w:sz w:val="19"/>
                          <w:szCs w:val="19"/>
                        </w:rPr>
                        <w:t>factors including interest</w:t>
                      </w:r>
                      <w:r>
                        <w:rPr>
                          <w:rFonts w:ascii="MyriadPro-Regular" w:hAnsi="MyriadPro-Regular" w:cs="MyriadPro-Regular"/>
                          <w:sz w:val="19"/>
                          <w:szCs w:val="19"/>
                        </w:rPr>
                        <w:t xml:space="preserve"> </w:t>
                      </w:r>
                      <w:r w:rsidRPr="009349CC">
                        <w:rPr>
                          <w:rFonts w:ascii="MyriadPro-Regular" w:hAnsi="MyriadPro-Regular" w:cs="MyriadPro-Regular"/>
                          <w:sz w:val="19"/>
                          <w:szCs w:val="19"/>
                        </w:rPr>
                        <w:t>rates, business confidence,</w:t>
                      </w:r>
                      <w:r>
                        <w:rPr>
                          <w:rFonts w:ascii="MyriadPro-Regular" w:hAnsi="MyriadPro-Regular" w:cs="MyriadPro-Regular"/>
                          <w:sz w:val="19"/>
                          <w:szCs w:val="19"/>
                        </w:rPr>
                        <w:t xml:space="preserve"> </w:t>
                      </w:r>
                      <w:r w:rsidRPr="009349CC">
                        <w:rPr>
                          <w:rFonts w:ascii="MyriadPro-Regular" w:hAnsi="MyriadPro-Regular" w:cs="MyriadPro-Regular"/>
                          <w:sz w:val="19"/>
                          <w:szCs w:val="19"/>
                        </w:rPr>
                        <w:t>technology, business taxes</w:t>
                      </w:r>
                      <w:r>
                        <w:rPr>
                          <w:rFonts w:ascii="MyriadPro-Regular" w:hAnsi="MyriadPro-Regular" w:cs="MyriadPro-Regular"/>
                          <w:sz w:val="19"/>
                          <w:szCs w:val="19"/>
                        </w:rPr>
                        <w:t xml:space="preserve"> </w:t>
                      </w:r>
                      <w:r w:rsidRPr="009349CC">
                        <w:rPr>
                          <w:rFonts w:ascii="MyriadPro-Regular" w:hAnsi="MyriadPro-Regular" w:cs="MyriadPro-Regular"/>
                          <w:sz w:val="19"/>
                          <w:szCs w:val="19"/>
                        </w:rPr>
                        <w:t>and the level of corporate</w:t>
                      </w:r>
                      <w:r>
                        <w:rPr>
                          <w:rFonts w:ascii="MyriadPro-Regular" w:hAnsi="MyriadPro-Regular" w:cs="MyriadPro-Regular"/>
                          <w:sz w:val="19"/>
                          <w:szCs w:val="19"/>
                        </w:rPr>
                        <w:t xml:space="preserve"> </w:t>
                      </w:r>
                      <w:r w:rsidRPr="009349CC">
                        <w:rPr>
                          <w:rFonts w:ascii="MyriadPro-Regular" w:hAnsi="MyriadPro-Regular" w:cs="MyriadPro-Regular"/>
                          <w:sz w:val="19"/>
                          <w:szCs w:val="19"/>
                        </w:rPr>
                        <w:t>indebtedness.</w:t>
                      </w:r>
                    </w:p>
                    <w:p w14:paraId="24BD8C13" w14:textId="77777777" w:rsidR="00B00898" w:rsidRPr="009349CC" w:rsidRDefault="00B00898" w:rsidP="007E60B4">
                      <w:pPr>
                        <w:autoSpaceDE w:val="0"/>
                        <w:autoSpaceDN w:val="0"/>
                        <w:adjustRightInd w:val="0"/>
                        <w:rPr>
                          <w:rFonts w:ascii="MyriadPro-Regular" w:hAnsi="MyriadPro-Regular" w:cs="MyriadPro-Regular"/>
                          <w:sz w:val="19"/>
                          <w:szCs w:val="19"/>
                        </w:rPr>
                      </w:pPr>
                    </w:p>
                    <w:p w14:paraId="16B36A08" w14:textId="77777777" w:rsidR="00B00898" w:rsidRPr="009349CC" w:rsidRDefault="00B00898" w:rsidP="007E60B4">
                      <w:pPr>
                        <w:autoSpaceDE w:val="0"/>
                        <w:autoSpaceDN w:val="0"/>
                        <w:adjustRightInd w:val="0"/>
                        <w:rPr>
                          <w:rFonts w:ascii="MyriadPro-Regular" w:hAnsi="MyriadPro-Regular" w:cs="MyriadPro-Regular"/>
                          <w:sz w:val="19"/>
                          <w:szCs w:val="19"/>
                        </w:rPr>
                      </w:pPr>
                    </w:p>
                    <w:p w14:paraId="7BF76010" w14:textId="77777777" w:rsidR="00B00898" w:rsidRPr="009349CC" w:rsidRDefault="00B00898" w:rsidP="007E60B4">
                      <w:pPr>
                        <w:autoSpaceDE w:val="0"/>
                        <w:autoSpaceDN w:val="0"/>
                        <w:adjustRightInd w:val="0"/>
                        <w:rPr>
                          <w:rFonts w:ascii="MyriadPro-Regular" w:hAnsi="MyriadPro-Regular" w:cs="MyriadPro-Regular"/>
                          <w:sz w:val="19"/>
                          <w:szCs w:val="19"/>
                        </w:rPr>
                      </w:pPr>
                    </w:p>
                    <w:p w14:paraId="5C2D37A1" w14:textId="77777777" w:rsidR="00B00898" w:rsidRPr="00AE54BE" w:rsidRDefault="00B00898" w:rsidP="007E60B4">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7884D3AF" w14:textId="77777777" w:rsidR="007E60B4" w:rsidRPr="00300F3A" w:rsidRDefault="007E60B4" w:rsidP="007E60B4">
      <w:pPr>
        <w:widowControl/>
        <w:autoSpaceDE w:val="0"/>
        <w:autoSpaceDN w:val="0"/>
        <w:adjustRightInd w:val="0"/>
        <w:jc w:val="left"/>
        <w:rPr>
          <w:rFonts w:asciiTheme="majorHAnsi" w:hAnsiTheme="majorHAnsi" w:cstheme="majorHAnsi"/>
          <w:b/>
          <w:color w:val="008000"/>
          <w:kern w:val="0"/>
          <w:sz w:val="20"/>
          <w:u w:val="single"/>
        </w:rPr>
      </w:pPr>
      <w:r w:rsidRPr="00300F3A">
        <w:rPr>
          <w:rFonts w:asciiTheme="majorHAnsi" w:hAnsiTheme="majorHAnsi" w:cstheme="majorHAnsi"/>
          <w:b/>
          <w:color w:val="008000"/>
          <w:kern w:val="0"/>
          <w:sz w:val="20"/>
          <w:u w:val="single"/>
        </w:rPr>
        <w:t>2</w:t>
      </w:r>
      <w:r w:rsidRPr="00300F3A">
        <w:rPr>
          <w:rFonts w:asciiTheme="majorHAnsi" w:hAnsiTheme="majorHAnsi" w:cstheme="majorHAnsi"/>
          <w:b/>
          <w:color w:val="008000"/>
          <w:kern w:val="0"/>
          <w:sz w:val="20"/>
          <w:u w:val="single"/>
          <w:vertAlign w:val="superscript"/>
        </w:rPr>
        <w:t>nd</w:t>
      </w:r>
      <w:r w:rsidRPr="00300F3A">
        <w:rPr>
          <w:rFonts w:asciiTheme="majorHAnsi" w:hAnsiTheme="majorHAnsi" w:cstheme="majorHAnsi"/>
          <w:b/>
          <w:color w:val="008000"/>
          <w:kern w:val="0"/>
          <w:sz w:val="20"/>
          <w:u w:val="single"/>
        </w:rPr>
        <w:t xml:space="preserve"> determinant: Investment</w:t>
      </w:r>
    </w:p>
    <w:p w14:paraId="1AB9D40B" w14:textId="77777777" w:rsidR="007E60B4" w:rsidRPr="00A07229" w:rsidRDefault="007E60B4" w:rsidP="007E60B4">
      <w:pPr>
        <w:pStyle w:val="a3"/>
        <w:widowControl/>
        <w:numPr>
          <w:ilvl w:val="0"/>
          <w:numId w:val="9"/>
        </w:numPr>
        <w:autoSpaceDE w:val="0"/>
        <w:autoSpaceDN w:val="0"/>
        <w:adjustRightInd w:val="0"/>
        <w:ind w:leftChars="0"/>
        <w:jc w:val="left"/>
        <w:rPr>
          <w:rFonts w:asciiTheme="majorHAnsi" w:hAnsiTheme="majorHAnsi" w:cstheme="majorHAnsi"/>
          <w:color w:val="3366FF"/>
          <w:kern w:val="0"/>
          <w:sz w:val="20"/>
          <w:u w:val="single"/>
        </w:rPr>
      </w:pPr>
      <w:r w:rsidRPr="00A07229">
        <w:rPr>
          <w:rFonts w:asciiTheme="majorHAnsi" w:hAnsiTheme="majorHAnsi" w:cstheme="majorHAnsi"/>
          <w:color w:val="3366FF"/>
          <w:kern w:val="0"/>
          <w:sz w:val="20"/>
          <w:u w:val="single"/>
        </w:rPr>
        <w:t>Changes in interest rates</w:t>
      </w:r>
    </w:p>
    <w:p w14:paraId="0160B9CC" w14:textId="1BCF47CD" w:rsidR="00A07229" w:rsidRDefault="00A07229" w:rsidP="007E60B4">
      <w:pPr>
        <w:pStyle w:val="a3"/>
        <w:widowControl/>
        <w:autoSpaceDE w:val="0"/>
        <w:autoSpaceDN w:val="0"/>
        <w:adjustRightInd w:val="0"/>
        <w:ind w:leftChars="0" w:left="360"/>
        <w:jc w:val="left"/>
        <w:rPr>
          <w:rFonts w:asciiTheme="majorHAnsi" w:hAnsiTheme="majorHAnsi" w:cstheme="majorHAnsi"/>
          <w:kern w:val="0"/>
          <w:sz w:val="20"/>
          <w:szCs w:val="18"/>
        </w:rPr>
      </w:pPr>
      <w:r w:rsidRPr="00A07229">
        <w:rPr>
          <w:rFonts w:asciiTheme="majorHAnsi" w:hAnsiTheme="majorHAnsi" w:cstheme="majorHAnsi"/>
          <w:kern w:val="0"/>
          <w:sz w:val="20"/>
          <w:szCs w:val="18"/>
        </w:rPr>
        <w:sym w:font="Wingdings" w:char="F0E0"/>
      </w:r>
      <w:r>
        <w:rPr>
          <w:rFonts w:asciiTheme="majorHAnsi" w:hAnsiTheme="majorHAnsi" w:cstheme="majorHAnsi"/>
          <w:kern w:val="0"/>
          <w:sz w:val="20"/>
          <w:szCs w:val="18"/>
        </w:rPr>
        <w:t xml:space="preserve"> In order to invest, firms need money. The money that </w:t>
      </w:r>
      <w:proofErr w:type="gramStart"/>
      <w:r>
        <w:rPr>
          <w:rFonts w:asciiTheme="majorHAnsi" w:hAnsiTheme="majorHAnsi" w:cstheme="majorHAnsi"/>
          <w:kern w:val="0"/>
          <w:sz w:val="20"/>
          <w:szCs w:val="18"/>
        </w:rPr>
        <w:t>firms</w:t>
      </w:r>
      <w:proofErr w:type="gramEnd"/>
      <w:r>
        <w:rPr>
          <w:rFonts w:asciiTheme="majorHAnsi" w:hAnsiTheme="majorHAnsi" w:cstheme="majorHAnsi"/>
          <w:kern w:val="0"/>
          <w:sz w:val="20"/>
          <w:szCs w:val="18"/>
        </w:rPr>
        <w:t xml:space="preserve"> use for investment can come from “retained profits” or they can borrow the money. Both of these are affected by the interest rate. If the money is to be borrowed, then an increase in the cost of borrowing money may lead to a fall in investment. If interest rates are high, then firms may prefer to put their retained profits in the bank to earn higher returns as savings, rather than use them to invest. </w:t>
      </w:r>
    </w:p>
    <w:p w14:paraId="69728293" w14:textId="6B61D6E8" w:rsidR="007E60B4" w:rsidRDefault="00A07229" w:rsidP="00A07229">
      <w:pPr>
        <w:pStyle w:val="a3"/>
        <w:widowControl/>
        <w:autoSpaceDE w:val="0"/>
        <w:autoSpaceDN w:val="0"/>
        <w:adjustRightInd w:val="0"/>
        <w:ind w:leftChars="0" w:left="360"/>
        <w:jc w:val="left"/>
        <w:rPr>
          <w:rFonts w:asciiTheme="majorHAnsi" w:hAnsiTheme="majorHAnsi" w:cstheme="majorHAnsi"/>
          <w:kern w:val="0"/>
          <w:sz w:val="20"/>
          <w:szCs w:val="18"/>
        </w:rPr>
      </w:pPr>
      <w:r w:rsidRPr="00A07229">
        <w:rPr>
          <w:rFonts w:asciiTheme="majorHAnsi" w:hAnsiTheme="majorHAnsi" w:cstheme="majorHAnsi"/>
          <w:kern w:val="0"/>
          <w:sz w:val="20"/>
          <w:szCs w:val="18"/>
        </w:rPr>
        <w:sym w:font="Wingdings" w:char="F0E0"/>
      </w:r>
      <w:r>
        <w:rPr>
          <w:rFonts w:asciiTheme="majorHAnsi" w:hAnsiTheme="majorHAnsi" w:cstheme="majorHAnsi"/>
          <w:kern w:val="0"/>
          <w:sz w:val="20"/>
          <w:szCs w:val="18"/>
        </w:rPr>
        <w:t xml:space="preserve"> </w:t>
      </w:r>
      <w:proofErr w:type="gramStart"/>
      <w:r w:rsidR="007E60B4" w:rsidRPr="00A07229">
        <w:rPr>
          <w:rFonts w:asciiTheme="majorHAnsi" w:hAnsiTheme="majorHAnsi" w:cstheme="majorHAnsi"/>
          <w:color w:val="F79646" w:themeColor="accent6"/>
          <w:kern w:val="0"/>
          <w:sz w:val="20"/>
          <w:szCs w:val="18"/>
          <w:u w:val="single"/>
        </w:rPr>
        <w:t>Inverse relationship</w:t>
      </w:r>
      <w:r w:rsidR="007E60B4" w:rsidRPr="00A07229">
        <w:rPr>
          <w:rFonts w:asciiTheme="majorHAnsi" w:hAnsiTheme="majorHAnsi" w:cstheme="majorHAnsi"/>
          <w:kern w:val="0"/>
          <w:sz w:val="20"/>
          <w:szCs w:val="18"/>
        </w:rPr>
        <w:t xml:space="preserve"> between interest rates and the level of investment, as shown below.</w:t>
      </w:r>
      <w:proofErr w:type="gramEnd"/>
    </w:p>
    <w:p w14:paraId="26D0A219" w14:textId="77777777" w:rsidR="00A07229" w:rsidRPr="00A07229" w:rsidRDefault="00A07229" w:rsidP="00A07229">
      <w:pPr>
        <w:pStyle w:val="a3"/>
        <w:widowControl/>
        <w:autoSpaceDE w:val="0"/>
        <w:autoSpaceDN w:val="0"/>
        <w:adjustRightInd w:val="0"/>
        <w:ind w:leftChars="0" w:left="360"/>
        <w:jc w:val="left"/>
        <w:rPr>
          <w:rFonts w:asciiTheme="majorHAnsi" w:hAnsiTheme="majorHAnsi" w:cstheme="majorHAnsi"/>
          <w:kern w:val="0"/>
          <w:sz w:val="20"/>
          <w:szCs w:val="18"/>
        </w:rPr>
      </w:pPr>
    </w:p>
    <w:p w14:paraId="69083EE8" w14:textId="77777777" w:rsidR="007E60B4" w:rsidRDefault="007E60B4" w:rsidP="007E60B4">
      <w:pPr>
        <w:widowControl/>
        <w:autoSpaceDE w:val="0"/>
        <w:autoSpaceDN w:val="0"/>
        <w:adjustRightInd w:val="0"/>
        <w:jc w:val="center"/>
        <w:rPr>
          <w:rFonts w:asciiTheme="majorHAnsi" w:hAnsiTheme="majorHAnsi" w:cstheme="majorHAnsi"/>
          <w:kern w:val="0"/>
          <w:sz w:val="20"/>
          <w:szCs w:val="18"/>
        </w:rPr>
      </w:pPr>
      <w:r w:rsidRPr="00A07229">
        <w:rPr>
          <w:noProof/>
          <w:color w:val="00A65C"/>
          <w:sz w:val="28"/>
        </w:rPr>
        <w:drawing>
          <wp:inline distT="0" distB="0" distL="0" distR="0" wp14:anchorId="57324445" wp14:editId="7C7D3242">
            <wp:extent cx="2847690" cy="2752881"/>
            <wp:effectExtent l="0" t="0" r="0" b="0"/>
            <wp:docPr id="3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480" cy="2753645"/>
                    </a:xfrm>
                    <a:prstGeom prst="rect">
                      <a:avLst/>
                    </a:prstGeom>
                    <a:noFill/>
                    <a:ln>
                      <a:noFill/>
                    </a:ln>
                  </pic:spPr>
                </pic:pic>
              </a:graphicData>
            </a:graphic>
          </wp:inline>
        </w:drawing>
      </w:r>
    </w:p>
    <w:p w14:paraId="51F1725A"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36BCC7A7" w14:textId="479128A2" w:rsidR="00A07229" w:rsidRDefault="00A07229" w:rsidP="00A07229">
      <w:pPr>
        <w:widowControl/>
        <w:autoSpaceDE w:val="0"/>
        <w:autoSpaceDN w:val="0"/>
        <w:adjustRightInd w:val="0"/>
        <w:jc w:val="left"/>
        <w:rPr>
          <w:rFonts w:asciiTheme="majorHAnsi" w:hAnsiTheme="majorHAnsi" w:cstheme="majorHAnsi"/>
          <w:kern w:val="0"/>
          <w:sz w:val="20"/>
          <w:szCs w:val="18"/>
        </w:rPr>
      </w:pPr>
      <w:r w:rsidRPr="00A07229">
        <w:rPr>
          <w:rFonts w:asciiTheme="majorHAnsi" w:hAnsiTheme="majorHAnsi" w:cstheme="majorHAnsi"/>
          <w:kern w:val="0"/>
          <w:sz w:val="20"/>
          <w:szCs w:val="18"/>
        </w:rPr>
        <w:sym w:font="Wingdings" w:char="F0E0"/>
      </w:r>
      <w:r>
        <w:rPr>
          <w:rFonts w:asciiTheme="majorHAnsi" w:hAnsiTheme="majorHAnsi" w:cstheme="majorHAnsi"/>
          <w:kern w:val="0"/>
          <w:sz w:val="20"/>
          <w:szCs w:val="18"/>
        </w:rPr>
        <w:t xml:space="preserve"> A decrease in the interest rate, from 7 to 4 percent, will decrease the incentive to save and decrease the cost of borrowing, so it is likely to lead to an increase in borrowing that is likely to result in an increase in the level of investment from I1 to I2, and vice versa.</w:t>
      </w:r>
    </w:p>
    <w:p w14:paraId="69FE0ACE"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2CE76B5B"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450E4678"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4FB23D37"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03E335BC"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3E911D1A" w14:textId="77777777" w:rsidR="00A07229" w:rsidRDefault="00A07229" w:rsidP="007E60B4">
      <w:pPr>
        <w:widowControl/>
        <w:autoSpaceDE w:val="0"/>
        <w:autoSpaceDN w:val="0"/>
        <w:adjustRightInd w:val="0"/>
        <w:jc w:val="center"/>
        <w:rPr>
          <w:rFonts w:asciiTheme="majorHAnsi" w:hAnsiTheme="majorHAnsi" w:cstheme="majorHAnsi"/>
          <w:kern w:val="0"/>
          <w:sz w:val="20"/>
          <w:szCs w:val="18"/>
        </w:rPr>
      </w:pPr>
    </w:p>
    <w:p w14:paraId="601643F0" w14:textId="77777777" w:rsidR="00A07229" w:rsidRPr="00A07229" w:rsidRDefault="00A07229" w:rsidP="007E60B4">
      <w:pPr>
        <w:widowControl/>
        <w:autoSpaceDE w:val="0"/>
        <w:autoSpaceDN w:val="0"/>
        <w:adjustRightInd w:val="0"/>
        <w:jc w:val="center"/>
        <w:rPr>
          <w:rFonts w:asciiTheme="majorHAnsi" w:hAnsiTheme="majorHAnsi" w:cstheme="majorHAnsi"/>
          <w:kern w:val="0"/>
          <w:sz w:val="20"/>
          <w:szCs w:val="18"/>
        </w:rPr>
      </w:pPr>
    </w:p>
    <w:p w14:paraId="7C622DA2" w14:textId="77777777" w:rsidR="007E60B4" w:rsidRPr="00A07229" w:rsidRDefault="007E60B4" w:rsidP="007E60B4">
      <w:pPr>
        <w:pStyle w:val="a3"/>
        <w:widowControl/>
        <w:numPr>
          <w:ilvl w:val="0"/>
          <w:numId w:val="9"/>
        </w:numPr>
        <w:autoSpaceDE w:val="0"/>
        <w:autoSpaceDN w:val="0"/>
        <w:adjustRightInd w:val="0"/>
        <w:ind w:leftChars="0"/>
        <w:jc w:val="left"/>
        <w:rPr>
          <w:rFonts w:asciiTheme="majorHAnsi" w:hAnsiTheme="majorHAnsi" w:cstheme="majorHAnsi"/>
          <w:color w:val="3366FF"/>
          <w:kern w:val="0"/>
          <w:sz w:val="20"/>
          <w:szCs w:val="18"/>
          <w:u w:val="single"/>
        </w:rPr>
      </w:pPr>
      <w:r w:rsidRPr="00A07229">
        <w:rPr>
          <w:rFonts w:asciiTheme="majorHAnsi" w:hAnsiTheme="majorHAnsi" w:cstheme="majorHAnsi"/>
          <w:color w:val="3366FF"/>
          <w:kern w:val="0"/>
          <w:sz w:val="20"/>
          <w:szCs w:val="18"/>
          <w:u w:val="single"/>
        </w:rPr>
        <w:t>Changes in expectations/business confidence</w:t>
      </w:r>
    </w:p>
    <w:p w14:paraId="31269B5A" w14:textId="0AC47E62" w:rsidR="00A07229" w:rsidRDefault="00A07229" w:rsidP="00A07229">
      <w:pPr>
        <w:pStyle w:val="a3"/>
        <w:widowControl/>
        <w:autoSpaceDE w:val="0"/>
        <w:autoSpaceDN w:val="0"/>
        <w:adjustRightInd w:val="0"/>
        <w:ind w:leftChars="0" w:left="360"/>
        <w:jc w:val="left"/>
        <w:rPr>
          <w:rFonts w:asciiTheme="majorHAnsi" w:hAnsiTheme="majorHAnsi" w:cstheme="majorHAnsi"/>
          <w:kern w:val="0"/>
          <w:sz w:val="20"/>
          <w:szCs w:val="18"/>
        </w:rPr>
      </w:pPr>
      <w:r w:rsidRPr="00A07229">
        <w:rPr>
          <w:rFonts w:asciiTheme="majorHAnsi" w:hAnsiTheme="majorHAnsi" w:cstheme="majorHAnsi"/>
          <w:kern w:val="0"/>
          <w:sz w:val="20"/>
          <w:szCs w:val="18"/>
        </w:rPr>
        <w:sym w:font="Wingdings" w:char="F0E0"/>
      </w:r>
      <w:r>
        <w:rPr>
          <w:rFonts w:asciiTheme="majorHAnsi" w:hAnsiTheme="majorHAnsi" w:cstheme="majorHAnsi"/>
          <w:kern w:val="0"/>
          <w:sz w:val="20"/>
          <w:szCs w:val="18"/>
        </w:rPr>
        <w:t xml:space="preserve"> If businesses are vey confident about the future of the economy and expect consumer demand to rise then they will want to be ready to meet the increase in consumer demand by investing to increase potential output and productivity. </w:t>
      </w:r>
    </w:p>
    <w:p w14:paraId="599E4832" w14:textId="77777777" w:rsidR="00300F3A" w:rsidRDefault="00300F3A" w:rsidP="00A07229">
      <w:pPr>
        <w:pStyle w:val="a3"/>
        <w:widowControl/>
        <w:autoSpaceDE w:val="0"/>
        <w:autoSpaceDN w:val="0"/>
        <w:adjustRightInd w:val="0"/>
        <w:ind w:leftChars="0" w:left="360"/>
        <w:jc w:val="left"/>
        <w:rPr>
          <w:rFonts w:asciiTheme="majorHAnsi" w:hAnsiTheme="majorHAnsi" w:cstheme="majorHAnsi"/>
          <w:kern w:val="0"/>
          <w:sz w:val="20"/>
          <w:szCs w:val="18"/>
        </w:rPr>
      </w:pPr>
    </w:p>
    <w:p w14:paraId="369D5467" w14:textId="1140792A" w:rsidR="007E60B4" w:rsidRPr="00A07229" w:rsidRDefault="007E60B4" w:rsidP="00A07229">
      <w:pPr>
        <w:pStyle w:val="a3"/>
        <w:widowControl/>
        <w:numPr>
          <w:ilvl w:val="0"/>
          <w:numId w:val="9"/>
        </w:numPr>
        <w:autoSpaceDE w:val="0"/>
        <w:autoSpaceDN w:val="0"/>
        <w:adjustRightInd w:val="0"/>
        <w:ind w:leftChars="0"/>
        <w:jc w:val="left"/>
        <w:rPr>
          <w:rFonts w:asciiTheme="majorHAnsi" w:hAnsiTheme="majorHAnsi" w:cstheme="majorHAnsi"/>
          <w:color w:val="3366FF"/>
          <w:kern w:val="0"/>
          <w:sz w:val="20"/>
          <w:szCs w:val="18"/>
          <w:u w:val="single"/>
        </w:rPr>
      </w:pPr>
      <w:r w:rsidRPr="00A07229">
        <w:rPr>
          <w:rFonts w:asciiTheme="majorHAnsi" w:hAnsiTheme="majorHAnsi" w:cstheme="majorHAnsi"/>
          <w:color w:val="3366FF"/>
          <w:kern w:val="0"/>
          <w:sz w:val="20"/>
          <w:szCs w:val="18"/>
          <w:u w:val="single"/>
        </w:rPr>
        <w:t>Changes in technology</w:t>
      </w:r>
    </w:p>
    <w:p w14:paraId="4CBBD1D4" w14:textId="77777777" w:rsidR="007E60B4" w:rsidRDefault="007E60B4" w:rsidP="00A07229">
      <w:pPr>
        <w:widowControl/>
        <w:autoSpaceDE w:val="0"/>
        <w:autoSpaceDN w:val="0"/>
        <w:adjustRightInd w:val="0"/>
        <w:ind w:firstLine="360"/>
        <w:jc w:val="left"/>
        <w:rPr>
          <w:rFonts w:asciiTheme="majorHAnsi" w:hAnsiTheme="majorHAnsi" w:cstheme="majorHAnsi"/>
          <w:kern w:val="0"/>
          <w:sz w:val="20"/>
          <w:szCs w:val="18"/>
        </w:rPr>
      </w:pPr>
      <w:r w:rsidRPr="00A07229">
        <w:rPr>
          <w:rFonts w:asciiTheme="majorHAnsi" w:hAnsiTheme="majorHAnsi" w:cstheme="majorHAnsi"/>
          <w:kern w:val="0"/>
          <w:sz w:val="20"/>
          <w:szCs w:val="18"/>
        </w:rPr>
        <w:t>In order to keep up with advances in technology, and to remain competitive, firms will need to invest.</w:t>
      </w:r>
    </w:p>
    <w:p w14:paraId="28449330" w14:textId="77777777" w:rsidR="00300F3A" w:rsidRPr="00A07229" w:rsidRDefault="00300F3A" w:rsidP="00A07229">
      <w:pPr>
        <w:widowControl/>
        <w:autoSpaceDE w:val="0"/>
        <w:autoSpaceDN w:val="0"/>
        <w:adjustRightInd w:val="0"/>
        <w:ind w:firstLine="360"/>
        <w:jc w:val="left"/>
        <w:rPr>
          <w:rFonts w:asciiTheme="majorHAnsi" w:hAnsiTheme="majorHAnsi" w:cstheme="majorHAnsi"/>
          <w:kern w:val="0"/>
          <w:sz w:val="20"/>
          <w:szCs w:val="18"/>
        </w:rPr>
      </w:pPr>
    </w:p>
    <w:p w14:paraId="5C6D86C2" w14:textId="77777777" w:rsidR="007E60B4" w:rsidRPr="00A07229" w:rsidRDefault="007E60B4" w:rsidP="007E60B4">
      <w:pPr>
        <w:pStyle w:val="a3"/>
        <w:widowControl/>
        <w:numPr>
          <w:ilvl w:val="0"/>
          <w:numId w:val="9"/>
        </w:numPr>
        <w:autoSpaceDE w:val="0"/>
        <w:autoSpaceDN w:val="0"/>
        <w:adjustRightInd w:val="0"/>
        <w:ind w:leftChars="0"/>
        <w:jc w:val="left"/>
        <w:rPr>
          <w:rFonts w:asciiTheme="majorHAnsi" w:hAnsiTheme="majorHAnsi" w:cstheme="majorHAnsi"/>
          <w:color w:val="3366FF"/>
          <w:kern w:val="0"/>
          <w:sz w:val="20"/>
          <w:szCs w:val="18"/>
          <w:u w:val="single"/>
        </w:rPr>
      </w:pPr>
      <w:r w:rsidRPr="00A07229">
        <w:rPr>
          <w:rFonts w:asciiTheme="majorHAnsi" w:hAnsiTheme="majorHAnsi" w:cstheme="majorHAnsi"/>
          <w:color w:val="3366FF"/>
          <w:kern w:val="0"/>
          <w:sz w:val="20"/>
          <w:szCs w:val="18"/>
          <w:u w:val="single"/>
        </w:rPr>
        <w:t>Changes in business taxes</w:t>
      </w:r>
    </w:p>
    <w:p w14:paraId="70D7AB06" w14:textId="77777777" w:rsidR="007E60B4" w:rsidRDefault="007E60B4" w:rsidP="007E60B4">
      <w:pPr>
        <w:widowControl/>
        <w:autoSpaceDE w:val="0"/>
        <w:autoSpaceDN w:val="0"/>
        <w:adjustRightInd w:val="0"/>
        <w:ind w:firstLine="360"/>
        <w:jc w:val="left"/>
        <w:rPr>
          <w:rFonts w:asciiTheme="majorHAnsi" w:hAnsiTheme="majorHAnsi" w:cstheme="majorHAnsi"/>
          <w:kern w:val="0"/>
          <w:sz w:val="20"/>
          <w:szCs w:val="18"/>
        </w:rPr>
      </w:pPr>
      <w:r w:rsidRPr="00A07229">
        <w:rPr>
          <w:rFonts w:asciiTheme="majorHAnsi" w:hAnsiTheme="majorHAnsi" w:cstheme="majorHAnsi"/>
          <w:kern w:val="0"/>
          <w:sz w:val="20"/>
          <w:szCs w:val="18"/>
        </w:rPr>
        <w:t>Business taxes can be structured to either encourage investment (shifting the AD to the right) or discourage investment (shifting AD to the left).</w:t>
      </w:r>
    </w:p>
    <w:p w14:paraId="69CF56ED" w14:textId="77777777" w:rsidR="00300F3A" w:rsidRPr="00A07229" w:rsidRDefault="00300F3A" w:rsidP="007E60B4">
      <w:pPr>
        <w:widowControl/>
        <w:autoSpaceDE w:val="0"/>
        <w:autoSpaceDN w:val="0"/>
        <w:adjustRightInd w:val="0"/>
        <w:ind w:firstLine="360"/>
        <w:jc w:val="left"/>
        <w:rPr>
          <w:rFonts w:asciiTheme="majorHAnsi" w:hAnsiTheme="majorHAnsi" w:cstheme="majorHAnsi"/>
          <w:color w:val="3366FF"/>
          <w:kern w:val="0"/>
          <w:sz w:val="20"/>
          <w:szCs w:val="18"/>
          <w:u w:val="single"/>
        </w:rPr>
      </w:pPr>
    </w:p>
    <w:p w14:paraId="1CC8EA43" w14:textId="77777777" w:rsidR="007E60B4" w:rsidRPr="00A07229" w:rsidRDefault="007E60B4" w:rsidP="007E60B4">
      <w:pPr>
        <w:pStyle w:val="a3"/>
        <w:widowControl/>
        <w:numPr>
          <w:ilvl w:val="0"/>
          <w:numId w:val="9"/>
        </w:numPr>
        <w:autoSpaceDE w:val="0"/>
        <w:autoSpaceDN w:val="0"/>
        <w:adjustRightInd w:val="0"/>
        <w:ind w:leftChars="0"/>
        <w:jc w:val="left"/>
        <w:rPr>
          <w:rFonts w:asciiTheme="majorHAnsi" w:hAnsiTheme="majorHAnsi" w:cstheme="majorHAnsi"/>
          <w:color w:val="3366FF"/>
          <w:kern w:val="0"/>
          <w:sz w:val="20"/>
          <w:szCs w:val="18"/>
          <w:u w:val="single"/>
        </w:rPr>
      </w:pPr>
      <w:r w:rsidRPr="00A07229">
        <w:rPr>
          <w:rFonts w:asciiTheme="majorHAnsi" w:hAnsiTheme="majorHAnsi" w:cstheme="majorHAnsi"/>
          <w:color w:val="3366FF"/>
          <w:kern w:val="0"/>
          <w:sz w:val="20"/>
          <w:szCs w:val="18"/>
          <w:u w:val="single"/>
        </w:rPr>
        <w:t>Changes in the level of corporate indebtedness</w:t>
      </w:r>
    </w:p>
    <w:p w14:paraId="62CFC12A" w14:textId="77777777" w:rsidR="007E60B4" w:rsidRPr="00A07229" w:rsidRDefault="007E60B4" w:rsidP="007E60B4">
      <w:pPr>
        <w:widowControl/>
        <w:autoSpaceDE w:val="0"/>
        <w:autoSpaceDN w:val="0"/>
        <w:adjustRightInd w:val="0"/>
        <w:jc w:val="left"/>
        <w:rPr>
          <w:rFonts w:asciiTheme="majorHAnsi" w:hAnsiTheme="majorHAnsi" w:cstheme="majorHAnsi"/>
          <w:kern w:val="0"/>
          <w:sz w:val="20"/>
          <w:szCs w:val="18"/>
        </w:rPr>
      </w:pPr>
    </w:p>
    <w:p w14:paraId="1837406B" w14:textId="77777777" w:rsidR="007E60B4" w:rsidRDefault="007E60B4"/>
    <w:p w14:paraId="3255F8BF" w14:textId="70AB0971" w:rsidR="007E60B4" w:rsidRDefault="007E60B4"/>
    <w:p w14:paraId="6E6EA00D" w14:textId="05A6793A" w:rsidR="007E60B4" w:rsidRDefault="007E60B4" w:rsidP="007E60B4">
      <w:pPr>
        <w:widowControl/>
        <w:jc w:val="left"/>
      </w:pPr>
    </w:p>
    <w:p w14:paraId="693AF7C5" w14:textId="77777777" w:rsidR="007E60B4" w:rsidRDefault="007E60B4">
      <w:pPr>
        <w:widowControl/>
        <w:jc w:val="left"/>
      </w:pPr>
      <w:r>
        <w:br w:type="page"/>
      </w:r>
    </w:p>
    <w:p w14:paraId="50204C27" w14:textId="0291D0C0" w:rsidR="007E60B4" w:rsidRPr="00300F3A" w:rsidRDefault="007E60B4">
      <w:pPr>
        <w:rPr>
          <w:sz w:val="28"/>
        </w:rPr>
      </w:pPr>
      <w:r w:rsidRPr="00300F3A">
        <w:rPr>
          <w:noProof/>
          <w:sz w:val="28"/>
        </w:rPr>
        <mc:AlternateContent>
          <mc:Choice Requires="wps">
            <w:drawing>
              <wp:anchor distT="0" distB="0" distL="114300" distR="114300" simplePos="0" relativeHeight="251825152" behindDoc="0" locked="0" layoutInCell="1" allowOverlap="1" wp14:anchorId="44171B4E" wp14:editId="5B839385">
                <wp:simplePos x="0" y="0"/>
                <wp:positionH relativeFrom="column">
                  <wp:posOffset>-304800</wp:posOffset>
                </wp:positionH>
                <wp:positionV relativeFrom="paragraph">
                  <wp:posOffset>-762000</wp:posOffset>
                </wp:positionV>
                <wp:extent cx="5981700" cy="990600"/>
                <wp:effectExtent l="0" t="0" r="38100" b="25400"/>
                <wp:wrapSquare wrapText="bothSides"/>
                <wp:docPr id="325" name="テキスト 325"/>
                <wp:cNvGraphicFramePr/>
                <a:graphic xmlns:a="http://schemas.openxmlformats.org/drawingml/2006/main">
                  <a:graphicData uri="http://schemas.microsoft.com/office/word/2010/wordprocessingShape">
                    <wps:wsp>
                      <wps:cNvSpPr txBox="1"/>
                      <wps:spPr>
                        <a:xfrm>
                          <a:off x="0" y="0"/>
                          <a:ext cx="5981700" cy="990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0A688E6" w14:textId="77777777" w:rsidR="008B177E" w:rsidRPr="00F97F60" w:rsidRDefault="008B177E" w:rsidP="007E60B4">
                            <w:pPr>
                              <w:rPr>
                                <w:rFonts w:asciiTheme="majorHAnsi" w:hAnsiTheme="majorHAnsi"/>
                                <w:b/>
                                <w:color w:val="1F497D"/>
                                <w:sz w:val="22"/>
                              </w:rPr>
                            </w:pPr>
                            <w:r w:rsidRPr="00F97F60">
                              <w:rPr>
                                <w:rFonts w:asciiTheme="majorHAnsi" w:hAnsiTheme="majorHAnsi"/>
                                <w:b/>
                                <w:color w:val="1F497D"/>
                                <w:sz w:val="22"/>
                              </w:rPr>
                              <w:t>IB Question</w:t>
                            </w:r>
                          </w:p>
                          <w:p w14:paraId="6FDED544" w14:textId="77777777" w:rsidR="008B177E" w:rsidRPr="009349CC" w:rsidRDefault="008B177E" w:rsidP="007E60B4">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 in government spending due to factors including political and economic priorities.</w:t>
                            </w:r>
                            <w:proofErr w:type="gramEnd"/>
                          </w:p>
                          <w:p w14:paraId="52A87941" w14:textId="77777777" w:rsidR="008B177E" w:rsidRPr="009349CC" w:rsidRDefault="008B177E" w:rsidP="007E60B4">
                            <w:pPr>
                              <w:autoSpaceDE w:val="0"/>
                              <w:autoSpaceDN w:val="0"/>
                              <w:adjustRightInd w:val="0"/>
                              <w:rPr>
                                <w:rFonts w:ascii="MyriadPro-Regular" w:hAnsi="MyriadPro-Regular" w:cs="MyriadPro-Regular"/>
                                <w:sz w:val="19"/>
                                <w:szCs w:val="19"/>
                              </w:rPr>
                            </w:pPr>
                          </w:p>
                          <w:p w14:paraId="24408DA7" w14:textId="77777777" w:rsidR="008B177E" w:rsidRPr="009349CC" w:rsidRDefault="008B177E" w:rsidP="007E60B4">
                            <w:pPr>
                              <w:autoSpaceDE w:val="0"/>
                              <w:autoSpaceDN w:val="0"/>
                              <w:adjustRightInd w:val="0"/>
                              <w:rPr>
                                <w:rFonts w:ascii="MyriadPro-Regular" w:hAnsi="MyriadPro-Regular" w:cs="MyriadPro-Regular"/>
                                <w:sz w:val="19"/>
                                <w:szCs w:val="19"/>
                              </w:rPr>
                            </w:pPr>
                          </w:p>
                          <w:p w14:paraId="5B870DBE" w14:textId="77777777" w:rsidR="008B177E" w:rsidRPr="00AE54BE" w:rsidRDefault="008B177E" w:rsidP="007E60B4">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25" o:spid="_x0000_s1037" type="#_x0000_t202" style="position:absolute;left:0;text-align:left;margin-left:-23.95pt;margin-top:-59.95pt;width:471pt;height: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" fillcolor="white [3201]" strokecolor="#8064a2 [3207]" strokeweight="2pt">
                <v:textbox>
                  <w:txbxContent>
                    <w:p w14:paraId="60A688E6" w14:textId="77777777" w:rsidR="00B00898" w:rsidRPr="00F97F60" w:rsidRDefault="00B00898" w:rsidP="007E60B4">
                      <w:pPr>
                        <w:rPr>
                          <w:rFonts w:asciiTheme="majorHAnsi" w:hAnsiTheme="majorHAnsi"/>
                          <w:b/>
                          <w:color w:val="1F497D"/>
                          <w:sz w:val="22"/>
                        </w:rPr>
                      </w:pPr>
                      <w:r w:rsidRPr="00F97F60">
                        <w:rPr>
                          <w:rFonts w:asciiTheme="majorHAnsi" w:hAnsiTheme="majorHAnsi"/>
                          <w:b/>
                          <w:color w:val="1F497D"/>
                          <w:sz w:val="22"/>
                        </w:rPr>
                        <w:t>IB Question</w:t>
                      </w:r>
                    </w:p>
                    <w:p w14:paraId="6FDED544" w14:textId="77777777" w:rsidR="00B00898" w:rsidRPr="009349CC" w:rsidRDefault="00B00898" w:rsidP="007E60B4">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 in government spending due to factors including political and economic priorities.</w:t>
                      </w:r>
                      <w:proofErr w:type="gramEnd"/>
                    </w:p>
                    <w:p w14:paraId="52A87941" w14:textId="77777777" w:rsidR="00B00898" w:rsidRPr="009349CC" w:rsidRDefault="00B00898" w:rsidP="007E60B4">
                      <w:pPr>
                        <w:autoSpaceDE w:val="0"/>
                        <w:autoSpaceDN w:val="0"/>
                        <w:adjustRightInd w:val="0"/>
                        <w:rPr>
                          <w:rFonts w:ascii="MyriadPro-Regular" w:hAnsi="MyriadPro-Regular" w:cs="MyriadPro-Regular"/>
                          <w:sz w:val="19"/>
                          <w:szCs w:val="19"/>
                        </w:rPr>
                      </w:pPr>
                    </w:p>
                    <w:p w14:paraId="24408DA7" w14:textId="77777777" w:rsidR="00B00898" w:rsidRPr="009349CC" w:rsidRDefault="00B00898" w:rsidP="007E60B4">
                      <w:pPr>
                        <w:autoSpaceDE w:val="0"/>
                        <w:autoSpaceDN w:val="0"/>
                        <w:adjustRightInd w:val="0"/>
                        <w:rPr>
                          <w:rFonts w:ascii="MyriadPro-Regular" w:hAnsi="MyriadPro-Regular" w:cs="MyriadPro-Regular"/>
                          <w:sz w:val="19"/>
                          <w:szCs w:val="19"/>
                        </w:rPr>
                      </w:pPr>
                    </w:p>
                    <w:p w14:paraId="5B870DBE" w14:textId="77777777" w:rsidR="00B00898" w:rsidRPr="00AE54BE" w:rsidRDefault="00B00898" w:rsidP="007E60B4">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0B39CF54" w14:textId="77777777" w:rsidR="007E60B4" w:rsidRPr="00300F3A" w:rsidRDefault="007E60B4" w:rsidP="007E60B4">
      <w:pPr>
        <w:rPr>
          <w:rFonts w:asciiTheme="majorHAnsi" w:hAnsiTheme="majorHAnsi" w:cstheme="majorHAnsi"/>
          <w:b/>
          <w:color w:val="008000"/>
          <w:kern w:val="0"/>
          <w:sz w:val="20"/>
          <w:u w:val="single"/>
        </w:rPr>
      </w:pPr>
      <w:r w:rsidRPr="00300F3A">
        <w:rPr>
          <w:rFonts w:asciiTheme="majorHAnsi" w:hAnsiTheme="majorHAnsi" w:cstheme="majorHAnsi"/>
          <w:b/>
          <w:color w:val="008000"/>
          <w:kern w:val="0"/>
          <w:sz w:val="20"/>
          <w:u w:val="single"/>
        </w:rPr>
        <w:t>3</w:t>
      </w:r>
      <w:r w:rsidRPr="00300F3A">
        <w:rPr>
          <w:rFonts w:asciiTheme="majorHAnsi" w:hAnsiTheme="majorHAnsi" w:cstheme="majorHAnsi"/>
          <w:b/>
          <w:color w:val="008000"/>
          <w:kern w:val="0"/>
          <w:sz w:val="20"/>
          <w:u w:val="single"/>
          <w:vertAlign w:val="superscript"/>
        </w:rPr>
        <w:t>rd</w:t>
      </w:r>
      <w:r w:rsidRPr="00300F3A">
        <w:rPr>
          <w:rFonts w:asciiTheme="majorHAnsi" w:hAnsiTheme="majorHAnsi" w:cstheme="majorHAnsi"/>
          <w:b/>
          <w:color w:val="008000"/>
          <w:kern w:val="0"/>
          <w:sz w:val="20"/>
          <w:u w:val="single"/>
        </w:rPr>
        <w:t xml:space="preserve"> determinant: Government spending</w:t>
      </w:r>
    </w:p>
    <w:p w14:paraId="43D37426" w14:textId="77777777" w:rsidR="007E60B4" w:rsidRDefault="007E60B4" w:rsidP="007E60B4">
      <w:pPr>
        <w:pStyle w:val="a3"/>
        <w:widowControl/>
        <w:numPr>
          <w:ilvl w:val="0"/>
          <w:numId w:val="10"/>
        </w:numPr>
        <w:autoSpaceDE w:val="0"/>
        <w:autoSpaceDN w:val="0"/>
        <w:adjustRightInd w:val="0"/>
        <w:ind w:leftChars="0"/>
        <w:jc w:val="left"/>
        <w:rPr>
          <w:rFonts w:asciiTheme="majorHAnsi" w:hAnsiTheme="majorHAnsi" w:cstheme="majorHAnsi"/>
          <w:color w:val="3366FF"/>
          <w:kern w:val="0"/>
          <w:sz w:val="20"/>
          <w:szCs w:val="18"/>
          <w:u w:val="single"/>
        </w:rPr>
      </w:pPr>
      <w:r w:rsidRPr="00300F3A">
        <w:rPr>
          <w:rFonts w:asciiTheme="majorHAnsi" w:hAnsiTheme="majorHAnsi" w:cstheme="majorHAnsi"/>
          <w:color w:val="3366FF"/>
          <w:kern w:val="0"/>
          <w:sz w:val="20"/>
          <w:szCs w:val="18"/>
          <w:u w:val="single"/>
        </w:rPr>
        <w:t>Changes in political and economic priorities</w:t>
      </w:r>
    </w:p>
    <w:p w14:paraId="2CB0C2B0" w14:textId="77777777" w:rsidR="00300F3A" w:rsidRPr="00300F3A" w:rsidRDefault="00300F3A" w:rsidP="00300F3A">
      <w:pPr>
        <w:pStyle w:val="a3"/>
        <w:widowControl/>
        <w:numPr>
          <w:ilvl w:val="0"/>
          <w:numId w:val="3"/>
        </w:numPr>
        <w:autoSpaceDE w:val="0"/>
        <w:autoSpaceDN w:val="0"/>
        <w:adjustRightInd w:val="0"/>
        <w:ind w:leftChars="0"/>
        <w:jc w:val="left"/>
        <w:rPr>
          <w:rFonts w:asciiTheme="majorHAnsi" w:hAnsiTheme="majorHAnsi" w:cstheme="majorHAnsi"/>
          <w:kern w:val="0"/>
          <w:sz w:val="20"/>
          <w:szCs w:val="18"/>
        </w:rPr>
      </w:pPr>
      <w:r w:rsidRPr="00300F3A">
        <w:rPr>
          <w:rFonts w:asciiTheme="majorHAnsi" w:hAnsiTheme="majorHAnsi" w:cstheme="majorHAnsi"/>
          <w:color w:val="F79646" w:themeColor="accent6"/>
          <w:kern w:val="0"/>
          <w:sz w:val="20"/>
          <w:szCs w:val="18"/>
          <w:u w:val="single"/>
        </w:rPr>
        <w:t>Political priorities:</w:t>
      </w:r>
      <w:r w:rsidRPr="00300F3A">
        <w:rPr>
          <w:rFonts w:asciiTheme="majorHAnsi" w:hAnsiTheme="majorHAnsi" w:cstheme="majorHAnsi"/>
          <w:kern w:val="0"/>
          <w:sz w:val="20"/>
          <w:szCs w:val="18"/>
        </w:rPr>
        <w:t xml:space="preserve"> A new education or health policy might require increased public spending on schools or hospitals. </w:t>
      </w:r>
    </w:p>
    <w:p w14:paraId="5246AEAB" w14:textId="1429A88A" w:rsidR="00300F3A" w:rsidRPr="00300F3A" w:rsidRDefault="00300F3A" w:rsidP="00300F3A">
      <w:pPr>
        <w:pStyle w:val="a3"/>
        <w:widowControl/>
        <w:numPr>
          <w:ilvl w:val="0"/>
          <w:numId w:val="3"/>
        </w:numPr>
        <w:autoSpaceDE w:val="0"/>
        <w:autoSpaceDN w:val="0"/>
        <w:adjustRightInd w:val="0"/>
        <w:ind w:leftChars="0"/>
        <w:jc w:val="left"/>
        <w:rPr>
          <w:rFonts w:asciiTheme="majorHAnsi" w:hAnsiTheme="majorHAnsi" w:cstheme="majorHAnsi"/>
          <w:kern w:val="0"/>
          <w:sz w:val="20"/>
          <w:szCs w:val="18"/>
        </w:rPr>
      </w:pPr>
      <w:r w:rsidRPr="00300F3A">
        <w:rPr>
          <w:rFonts w:asciiTheme="majorHAnsi" w:hAnsiTheme="majorHAnsi" w:cstheme="majorHAnsi"/>
          <w:color w:val="F79646" w:themeColor="accent6"/>
          <w:kern w:val="0"/>
          <w:sz w:val="20"/>
          <w:szCs w:val="18"/>
          <w:u w:val="single"/>
        </w:rPr>
        <w:t>Economic priorities:</w:t>
      </w:r>
      <w:r w:rsidRPr="00300F3A">
        <w:rPr>
          <w:rFonts w:asciiTheme="majorHAnsi" w:hAnsiTheme="majorHAnsi" w:cstheme="majorHAnsi"/>
          <w:kern w:val="0"/>
          <w:sz w:val="20"/>
          <w:szCs w:val="18"/>
        </w:rPr>
        <w:t xml:space="preserve"> If the government has made a commitment to financially support a given industry, then government spending will rise.</w:t>
      </w:r>
    </w:p>
    <w:p w14:paraId="0216483E" w14:textId="77777777" w:rsidR="007E60B4" w:rsidRDefault="007E60B4"/>
    <w:p w14:paraId="5FA92B4B" w14:textId="7FB6B598" w:rsidR="00121C10" w:rsidRDefault="00121C10">
      <w:r w:rsidRPr="00D241ED">
        <w:rPr>
          <w:noProof/>
        </w:rPr>
        <mc:AlternateContent>
          <mc:Choice Requires="wps">
            <w:drawing>
              <wp:anchor distT="0" distB="0" distL="114300" distR="114300" simplePos="0" relativeHeight="251827200" behindDoc="0" locked="0" layoutInCell="1" allowOverlap="1" wp14:anchorId="02319FBE" wp14:editId="42B37428">
                <wp:simplePos x="0" y="0"/>
                <wp:positionH relativeFrom="column">
                  <wp:posOffset>-381000</wp:posOffset>
                </wp:positionH>
                <wp:positionV relativeFrom="paragraph">
                  <wp:posOffset>254000</wp:posOffset>
                </wp:positionV>
                <wp:extent cx="6134100" cy="1143000"/>
                <wp:effectExtent l="0" t="0" r="38100" b="25400"/>
                <wp:wrapSquare wrapText="bothSides"/>
                <wp:docPr id="326" name="テキスト 326"/>
                <wp:cNvGraphicFramePr/>
                <a:graphic xmlns:a="http://schemas.openxmlformats.org/drawingml/2006/main">
                  <a:graphicData uri="http://schemas.microsoft.com/office/word/2010/wordprocessingShape">
                    <wps:wsp>
                      <wps:cNvSpPr txBox="1"/>
                      <wps:spPr>
                        <a:xfrm>
                          <a:off x="0" y="0"/>
                          <a:ext cx="6134100" cy="1143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7EECAFD" w14:textId="77777777" w:rsidR="008B177E" w:rsidRPr="00F97F60" w:rsidRDefault="008B177E" w:rsidP="00121C10">
                            <w:pPr>
                              <w:rPr>
                                <w:rFonts w:asciiTheme="majorHAnsi" w:hAnsiTheme="majorHAnsi"/>
                                <w:b/>
                                <w:color w:val="1F497D"/>
                                <w:sz w:val="22"/>
                              </w:rPr>
                            </w:pPr>
                            <w:r w:rsidRPr="00F97F60">
                              <w:rPr>
                                <w:rFonts w:asciiTheme="majorHAnsi" w:hAnsiTheme="majorHAnsi"/>
                                <w:b/>
                                <w:color w:val="1F497D"/>
                                <w:sz w:val="22"/>
                              </w:rPr>
                              <w:t>IB Question</w:t>
                            </w:r>
                          </w:p>
                          <w:p w14:paraId="1EEE3796" w14:textId="77777777" w:rsidR="008B177E" w:rsidRPr="009349CC" w:rsidRDefault="008B177E" w:rsidP="00121C10">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net exports due to factors</w:t>
                            </w:r>
                            <w:r>
                              <w:rPr>
                                <w:rFonts w:ascii="MyriadPro-Regular" w:hAnsi="MyriadPro-Regular" w:cs="MyriadPro-Regular"/>
                                <w:sz w:val="19"/>
                                <w:szCs w:val="19"/>
                              </w:rPr>
                              <w:t xml:space="preserve"> </w:t>
                            </w:r>
                            <w:r w:rsidRPr="009349CC">
                              <w:rPr>
                                <w:rFonts w:ascii="MyriadPro-Regular" w:hAnsi="MyriadPro-Regular" w:cs="MyriadPro-Regular"/>
                                <w:sz w:val="19"/>
                                <w:szCs w:val="19"/>
                              </w:rPr>
                              <w:t>including the income of</w:t>
                            </w:r>
                            <w:r>
                              <w:rPr>
                                <w:rFonts w:ascii="MyriadPro-Regular" w:hAnsi="MyriadPro-Regular" w:cs="MyriadPro-Regular"/>
                                <w:sz w:val="19"/>
                                <w:szCs w:val="19"/>
                              </w:rPr>
                              <w:t xml:space="preserve"> </w:t>
                            </w:r>
                            <w:r w:rsidRPr="009349CC">
                              <w:rPr>
                                <w:rFonts w:ascii="MyriadPro-Regular" w:hAnsi="MyriadPro-Regular" w:cs="MyriadPro-Regular"/>
                                <w:sz w:val="19"/>
                                <w:szCs w:val="19"/>
                              </w:rPr>
                              <w:t>trading partners, exchange</w:t>
                            </w:r>
                            <w:r>
                              <w:rPr>
                                <w:rFonts w:ascii="MyriadPro-Regular" w:hAnsi="MyriadPro-Regular" w:cs="MyriadPro-Regular"/>
                                <w:sz w:val="19"/>
                                <w:szCs w:val="19"/>
                              </w:rPr>
                              <w:t xml:space="preserve"> </w:t>
                            </w:r>
                            <w:r w:rsidRPr="009349CC">
                              <w:rPr>
                                <w:rFonts w:ascii="MyriadPro-Regular" w:hAnsi="MyriadPro-Regular" w:cs="MyriadPro-Regular"/>
                                <w:sz w:val="19"/>
                                <w:szCs w:val="19"/>
                              </w:rPr>
                              <w:t>rates and changes in the level of protectionism.</w:t>
                            </w:r>
                            <w:proofErr w:type="gramEnd"/>
                          </w:p>
                          <w:p w14:paraId="33D729B8" w14:textId="77777777" w:rsidR="008B177E" w:rsidRPr="009349CC" w:rsidRDefault="008B177E" w:rsidP="00121C10">
                            <w:pPr>
                              <w:autoSpaceDE w:val="0"/>
                              <w:autoSpaceDN w:val="0"/>
                              <w:adjustRightInd w:val="0"/>
                              <w:rPr>
                                <w:rFonts w:ascii="MyriadPro-Regular" w:hAnsi="MyriadPro-Regular" w:cs="MyriadPro-Regular"/>
                                <w:sz w:val="19"/>
                                <w:szCs w:val="19"/>
                              </w:rPr>
                            </w:pPr>
                          </w:p>
                          <w:p w14:paraId="60684278" w14:textId="77777777" w:rsidR="008B177E" w:rsidRPr="009349CC" w:rsidRDefault="008B177E" w:rsidP="00121C10">
                            <w:pPr>
                              <w:autoSpaceDE w:val="0"/>
                              <w:autoSpaceDN w:val="0"/>
                              <w:adjustRightInd w:val="0"/>
                              <w:rPr>
                                <w:rFonts w:ascii="MyriadPro-Regular" w:hAnsi="MyriadPro-Regular" w:cs="MyriadPro-Regular"/>
                                <w:sz w:val="19"/>
                                <w:szCs w:val="19"/>
                              </w:rPr>
                            </w:pPr>
                          </w:p>
                          <w:p w14:paraId="1ACAF280" w14:textId="77777777" w:rsidR="008B177E" w:rsidRPr="00AE54BE" w:rsidRDefault="008B177E" w:rsidP="00121C10">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26" o:spid="_x0000_s1038" type="#_x0000_t202" style="position:absolute;left:0;text-align:left;margin-left:-29.95pt;margin-top:20pt;width:483pt;height:9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" fillcolor="white [3201]" strokecolor="#8064a2 [3207]" strokeweight="2pt">
                <v:textbox>
                  <w:txbxContent>
                    <w:p w14:paraId="77EECAFD" w14:textId="77777777" w:rsidR="00B00898" w:rsidRPr="00F97F60" w:rsidRDefault="00B00898" w:rsidP="00121C10">
                      <w:pPr>
                        <w:rPr>
                          <w:rFonts w:asciiTheme="majorHAnsi" w:hAnsiTheme="majorHAnsi"/>
                          <w:b/>
                          <w:color w:val="1F497D"/>
                          <w:sz w:val="22"/>
                        </w:rPr>
                      </w:pPr>
                      <w:r w:rsidRPr="00F97F60">
                        <w:rPr>
                          <w:rFonts w:asciiTheme="majorHAnsi" w:hAnsiTheme="majorHAnsi"/>
                          <w:b/>
                          <w:color w:val="1F497D"/>
                          <w:sz w:val="22"/>
                        </w:rPr>
                        <w:t>IB Question</w:t>
                      </w:r>
                    </w:p>
                    <w:p w14:paraId="1EEE3796" w14:textId="77777777" w:rsidR="00B00898" w:rsidRPr="009349CC" w:rsidRDefault="00B00898" w:rsidP="00121C10">
                      <w:pPr>
                        <w:autoSpaceDE w:val="0"/>
                        <w:autoSpaceDN w:val="0"/>
                        <w:adjustRightInd w:val="0"/>
                        <w:rPr>
                          <w:rFonts w:ascii="MyriadPro-Regular" w:hAnsi="MyriadPro-Regular" w:cs="MyriadPro-Regular"/>
                          <w:sz w:val="19"/>
                          <w:szCs w:val="19"/>
                        </w:rPr>
                      </w:pPr>
                      <w:proofErr w:type="gramStart"/>
                      <w:r>
                        <w:rPr>
                          <w:rFonts w:ascii="MyriadPro-Regular" w:hAnsi="MyriadPro-Regular" w:cs="MyriadPro-Regular"/>
                          <w:sz w:val="19"/>
                          <w:szCs w:val="19"/>
                        </w:rPr>
                        <w:t xml:space="preserve">• Explain how the AD curve </w:t>
                      </w:r>
                      <w:r w:rsidRPr="009349CC">
                        <w:rPr>
                          <w:rFonts w:ascii="MyriadPro-Regular" w:hAnsi="MyriadPro-Regular" w:cs="MyriadPro-Regular"/>
                          <w:sz w:val="19"/>
                          <w:szCs w:val="19"/>
                        </w:rPr>
                        <w:t>can be shifted by changes</w:t>
                      </w:r>
                      <w:r>
                        <w:rPr>
                          <w:rFonts w:ascii="MyriadPro-Regular" w:hAnsi="MyriadPro-Regular" w:cs="MyriadPro-Regular"/>
                          <w:sz w:val="19"/>
                          <w:szCs w:val="19"/>
                        </w:rPr>
                        <w:t xml:space="preserve"> </w:t>
                      </w:r>
                      <w:r w:rsidRPr="009349CC">
                        <w:rPr>
                          <w:rFonts w:ascii="MyriadPro-Regular" w:hAnsi="MyriadPro-Regular" w:cs="MyriadPro-Regular"/>
                          <w:sz w:val="19"/>
                          <w:szCs w:val="19"/>
                        </w:rPr>
                        <w:t>in net exports due to factors</w:t>
                      </w:r>
                      <w:r>
                        <w:rPr>
                          <w:rFonts w:ascii="MyriadPro-Regular" w:hAnsi="MyriadPro-Regular" w:cs="MyriadPro-Regular"/>
                          <w:sz w:val="19"/>
                          <w:szCs w:val="19"/>
                        </w:rPr>
                        <w:t xml:space="preserve"> </w:t>
                      </w:r>
                      <w:r w:rsidRPr="009349CC">
                        <w:rPr>
                          <w:rFonts w:ascii="MyriadPro-Regular" w:hAnsi="MyriadPro-Regular" w:cs="MyriadPro-Regular"/>
                          <w:sz w:val="19"/>
                          <w:szCs w:val="19"/>
                        </w:rPr>
                        <w:t>including the income of</w:t>
                      </w:r>
                      <w:r>
                        <w:rPr>
                          <w:rFonts w:ascii="MyriadPro-Regular" w:hAnsi="MyriadPro-Regular" w:cs="MyriadPro-Regular"/>
                          <w:sz w:val="19"/>
                          <w:szCs w:val="19"/>
                        </w:rPr>
                        <w:t xml:space="preserve"> </w:t>
                      </w:r>
                      <w:r w:rsidRPr="009349CC">
                        <w:rPr>
                          <w:rFonts w:ascii="MyriadPro-Regular" w:hAnsi="MyriadPro-Regular" w:cs="MyriadPro-Regular"/>
                          <w:sz w:val="19"/>
                          <w:szCs w:val="19"/>
                        </w:rPr>
                        <w:t>trading partners, exchange</w:t>
                      </w:r>
                      <w:r>
                        <w:rPr>
                          <w:rFonts w:ascii="MyriadPro-Regular" w:hAnsi="MyriadPro-Regular" w:cs="MyriadPro-Regular"/>
                          <w:sz w:val="19"/>
                          <w:szCs w:val="19"/>
                        </w:rPr>
                        <w:t xml:space="preserve"> </w:t>
                      </w:r>
                      <w:r w:rsidRPr="009349CC">
                        <w:rPr>
                          <w:rFonts w:ascii="MyriadPro-Regular" w:hAnsi="MyriadPro-Regular" w:cs="MyriadPro-Regular"/>
                          <w:sz w:val="19"/>
                          <w:szCs w:val="19"/>
                        </w:rPr>
                        <w:t>rates and changes in the level of protectionism.</w:t>
                      </w:r>
                      <w:proofErr w:type="gramEnd"/>
                    </w:p>
                    <w:p w14:paraId="33D729B8" w14:textId="77777777" w:rsidR="00B00898" w:rsidRPr="009349CC" w:rsidRDefault="00B00898" w:rsidP="00121C10">
                      <w:pPr>
                        <w:autoSpaceDE w:val="0"/>
                        <w:autoSpaceDN w:val="0"/>
                        <w:adjustRightInd w:val="0"/>
                        <w:rPr>
                          <w:rFonts w:ascii="MyriadPro-Regular" w:hAnsi="MyriadPro-Regular" w:cs="MyriadPro-Regular"/>
                          <w:sz w:val="19"/>
                          <w:szCs w:val="19"/>
                        </w:rPr>
                      </w:pPr>
                    </w:p>
                    <w:p w14:paraId="60684278" w14:textId="77777777" w:rsidR="00B00898" w:rsidRPr="009349CC" w:rsidRDefault="00B00898" w:rsidP="00121C10">
                      <w:pPr>
                        <w:autoSpaceDE w:val="0"/>
                        <w:autoSpaceDN w:val="0"/>
                        <w:adjustRightInd w:val="0"/>
                        <w:rPr>
                          <w:rFonts w:ascii="MyriadPro-Regular" w:hAnsi="MyriadPro-Regular" w:cs="MyriadPro-Regular"/>
                          <w:sz w:val="19"/>
                          <w:szCs w:val="19"/>
                        </w:rPr>
                      </w:pPr>
                    </w:p>
                    <w:p w14:paraId="1ACAF280" w14:textId="77777777" w:rsidR="00B00898" w:rsidRPr="00AE54BE" w:rsidRDefault="00B00898" w:rsidP="00121C10">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379D52C9" w14:textId="5FCACFC6" w:rsidR="007E60B4" w:rsidRDefault="007E60B4"/>
    <w:p w14:paraId="6423CEC1" w14:textId="6815512C" w:rsidR="00121C10" w:rsidRDefault="009350F2" w:rsidP="00121C10">
      <w:pPr>
        <w:rPr>
          <w:rFonts w:asciiTheme="majorHAnsi" w:hAnsiTheme="majorHAnsi" w:cstheme="majorHAnsi"/>
          <w:b/>
          <w:color w:val="008000"/>
          <w:kern w:val="0"/>
          <w:sz w:val="20"/>
          <w:u w:val="single"/>
        </w:rPr>
      </w:pPr>
      <w:r>
        <w:rPr>
          <w:rFonts w:asciiTheme="majorHAnsi" w:hAnsiTheme="majorHAnsi" w:cstheme="majorHAnsi"/>
          <w:b/>
          <w:noProof/>
          <w:color w:val="008000"/>
          <w:kern w:val="0"/>
          <w:sz w:val="20"/>
          <w:u w:val="single"/>
        </w:rPr>
        <mc:AlternateContent>
          <mc:Choice Requires="wps">
            <w:drawing>
              <wp:anchor distT="0" distB="0" distL="114300" distR="114300" simplePos="0" relativeHeight="251836416" behindDoc="0" locked="0" layoutInCell="1" allowOverlap="1" wp14:anchorId="47A4B04E" wp14:editId="46FA19B2">
                <wp:simplePos x="0" y="0"/>
                <wp:positionH relativeFrom="column">
                  <wp:posOffset>3733800</wp:posOffset>
                </wp:positionH>
                <wp:positionV relativeFrom="paragraph">
                  <wp:posOffset>228600</wp:posOffset>
                </wp:positionV>
                <wp:extent cx="533400" cy="381000"/>
                <wp:effectExtent l="50800" t="25400" r="127000" b="127000"/>
                <wp:wrapNone/>
                <wp:docPr id="332" name="直線矢印コネクタ 332"/>
                <wp:cNvGraphicFramePr/>
                <a:graphic xmlns:a="http://schemas.openxmlformats.org/drawingml/2006/main">
                  <a:graphicData uri="http://schemas.microsoft.com/office/word/2010/wordprocessingShape">
                    <wps:wsp>
                      <wps:cNvCnPr/>
                      <wps:spPr>
                        <a:xfrm>
                          <a:off x="0" y="0"/>
                          <a:ext cx="533400" cy="381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直線矢印コネクタ 332" o:spid="_x0000_s1026" type="#_x0000_t32" style="position:absolute;left:0;text-align:left;margin-left:294pt;margin-top:18pt;width:42pt;height:30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" strokecolor="#4f81bd [3204]" strokeweight="2pt">
                <v:stroke endarrow="open"/>
                <v:shadow on="t" opacity="24903f" mv:blur="40000f" origin=",.5" offset="0,20000emu"/>
              </v:shape>
            </w:pict>
          </mc:Fallback>
        </mc:AlternateContent>
      </w:r>
      <w:r>
        <w:rPr>
          <w:rFonts w:asciiTheme="majorHAnsi" w:hAnsiTheme="majorHAnsi" w:cstheme="majorHAnsi"/>
          <w:b/>
          <w:noProof/>
          <w:color w:val="008000"/>
          <w:kern w:val="0"/>
          <w:sz w:val="20"/>
          <w:u w:val="single"/>
        </w:rPr>
        <mc:AlternateContent>
          <mc:Choice Requires="wps">
            <w:drawing>
              <wp:anchor distT="0" distB="0" distL="114300" distR="114300" simplePos="0" relativeHeight="251834368" behindDoc="0" locked="0" layoutInCell="1" allowOverlap="1" wp14:anchorId="0BB7932B" wp14:editId="5C3E9FB3">
                <wp:simplePos x="0" y="0"/>
                <wp:positionH relativeFrom="column">
                  <wp:posOffset>1600200</wp:posOffset>
                </wp:positionH>
                <wp:positionV relativeFrom="paragraph">
                  <wp:posOffset>228600</wp:posOffset>
                </wp:positionV>
                <wp:extent cx="609600" cy="381000"/>
                <wp:effectExtent l="50800" t="25400" r="76200" b="127000"/>
                <wp:wrapNone/>
                <wp:docPr id="331" name="直線矢印コネクタ 331"/>
                <wp:cNvGraphicFramePr/>
                <a:graphic xmlns:a="http://schemas.openxmlformats.org/drawingml/2006/main">
                  <a:graphicData uri="http://schemas.microsoft.com/office/word/2010/wordprocessingShape">
                    <wps:wsp>
                      <wps:cNvCnPr/>
                      <wps:spPr>
                        <a:xfrm flipH="1">
                          <a:off x="0" y="0"/>
                          <a:ext cx="609600" cy="381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線矢印コネクタ 331" o:spid="_x0000_s1026" type="#_x0000_t32" style="position:absolute;left:0;text-align:left;margin-left:126pt;margin-top:18pt;width:48pt;height:30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" strokecolor="#4f81bd [3204]" strokeweight="2pt">
                <v:stroke endarrow="open"/>
                <v:shadow on="t" opacity="24903f" mv:blur="40000f" origin=",.5" offset="0,20000emu"/>
              </v:shape>
            </w:pict>
          </mc:Fallback>
        </mc:AlternateContent>
      </w:r>
      <w:r w:rsidR="00121C10" w:rsidRPr="00300F3A">
        <w:rPr>
          <w:rFonts w:asciiTheme="majorHAnsi" w:hAnsiTheme="majorHAnsi" w:cstheme="majorHAnsi"/>
          <w:b/>
          <w:color w:val="008000"/>
          <w:kern w:val="0"/>
          <w:sz w:val="20"/>
          <w:u w:val="single"/>
        </w:rPr>
        <w:t>4</w:t>
      </w:r>
      <w:r w:rsidR="00121C10" w:rsidRPr="00300F3A">
        <w:rPr>
          <w:rFonts w:asciiTheme="majorHAnsi" w:hAnsiTheme="majorHAnsi" w:cstheme="majorHAnsi"/>
          <w:b/>
          <w:color w:val="008000"/>
          <w:kern w:val="0"/>
          <w:sz w:val="20"/>
          <w:u w:val="single"/>
          <w:vertAlign w:val="superscript"/>
        </w:rPr>
        <w:t>th</w:t>
      </w:r>
      <w:r w:rsidR="00121C10" w:rsidRPr="00300F3A">
        <w:rPr>
          <w:rFonts w:asciiTheme="majorHAnsi" w:hAnsiTheme="majorHAnsi" w:cstheme="majorHAnsi"/>
          <w:b/>
          <w:color w:val="008000"/>
          <w:kern w:val="0"/>
          <w:sz w:val="20"/>
          <w:u w:val="single"/>
        </w:rPr>
        <w:t xml:space="preserve"> determinant: Net exports</w:t>
      </w:r>
    </w:p>
    <w:p w14:paraId="1E4E013D" w14:textId="5EE09086" w:rsidR="009350F2" w:rsidRDefault="009350F2" w:rsidP="00121C10">
      <w:pPr>
        <w:rPr>
          <w:rFonts w:asciiTheme="majorHAnsi" w:hAnsiTheme="majorHAnsi" w:cstheme="majorHAnsi"/>
          <w:b/>
          <w:color w:val="008000"/>
          <w:kern w:val="0"/>
          <w:sz w:val="20"/>
          <w:u w:val="single"/>
        </w:rPr>
      </w:pPr>
    </w:p>
    <w:p w14:paraId="319240ED" w14:textId="77777777" w:rsidR="009350F2" w:rsidRDefault="009350F2" w:rsidP="00121C10">
      <w:pPr>
        <w:rPr>
          <w:rFonts w:asciiTheme="majorHAnsi" w:hAnsiTheme="majorHAnsi" w:cstheme="majorHAnsi"/>
          <w:b/>
          <w:color w:val="008000"/>
          <w:kern w:val="0"/>
          <w:sz w:val="20"/>
          <w:u w:val="single"/>
        </w:rPr>
      </w:pPr>
    </w:p>
    <w:p w14:paraId="52D18DAD" w14:textId="621812A1" w:rsidR="009350F2" w:rsidRDefault="009350F2" w:rsidP="00121C10">
      <w:pPr>
        <w:rPr>
          <w:rFonts w:asciiTheme="majorHAnsi" w:hAnsiTheme="majorHAnsi" w:cstheme="majorHAnsi"/>
          <w:b/>
          <w:color w:val="008000"/>
          <w:kern w:val="0"/>
          <w:sz w:val="20"/>
          <w:u w:val="single"/>
        </w:rPr>
      </w:pPr>
      <w:r>
        <w:rPr>
          <w:rFonts w:asciiTheme="majorHAnsi" w:hAnsiTheme="majorHAnsi" w:cstheme="majorHAnsi"/>
          <w:b/>
          <w:noProof/>
          <w:color w:val="008000"/>
          <w:kern w:val="0"/>
          <w:sz w:val="20"/>
          <w:u w:val="single"/>
        </w:rPr>
        <mc:AlternateContent>
          <mc:Choice Requires="wps">
            <w:drawing>
              <wp:anchor distT="0" distB="0" distL="114300" distR="114300" simplePos="0" relativeHeight="251839488" behindDoc="0" locked="0" layoutInCell="1" allowOverlap="1" wp14:anchorId="508F8274" wp14:editId="37249C2C">
                <wp:simplePos x="0" y="0"/>
                <wp:positionH relativeFrom="column">
                  <wp:posOffset>3505200</wp:posOffset>
                </wp:positionH>
                <wp:positionV relativeFrom="paragraph">
                  <wp:posOffset>101600</wp:posOffset>
                </wp:positionV>
                <wp:extent cx="1371600" cy="762000"/>
                <wp:effectExtent l="0" t="0" r="0" b="0"/>
                <wp:wrapSquare wrapText="bothSides"/>
                <wp:docPr id="334" name="テキスト 334"/>
                <wp:cNvGraphicFramePr/>
                <a:graphic xmlns:a="http://schemas.openxmlformats.org/drawingml/2006/main">
                  <a:graphicData uri="http://schemas.microsoft.com/office/word/2010/wordprocessingShape">
                    <wps:wsp>
                      <wps:cNvSpPr txBox="1"/>
                      <wps:spPr>
                        <a:xfrm>
                          <a:off x="0" y="0"/>
                          <a:ext cx="13716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FFA44" w14:textId="0A829E1D" w:rsidR="008B177E" w:rsidRPr="002E2045" w:rsidRDefault="008B177E" w:rsidP="009350F2">
                            <w:pPr>
                              <w:jc w:val="center"/>
                              <w:rPr>
                                <w:rFonts w:ascii="Arial" w:hAnsi="Arial" w:cs="Arial"/>
                                <w:b/>
                                <w:i/>
                                <w:color w:val="FF6600"/>
                                <w:sz w:val="22"/>
                              </w:rPr>
                            </w:pPr>
                            <w:r w:rsidRPr="002E2045">
                              <w:rPr>
                                <w:rFonts w:ascii="Arial" w:hAnsi="Arial" w:cs="Arial"/>
                                <w:b/>
                                <w:i/>
                                <w:color w:val="FF6600"/>
                                <w:sz w:val="22"/>
                              </w:rPr>
                              <w:t>Exports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34" o:spid="_x0000_s1039" type="#_x0000_t202" style="position:absolute;left:0;text-align:left;margin-left:276pt;margin-top:8pt;width:108pt;height:6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" filled="f" stroked="f">
                <v:textbox>
                  <w:txbxContent>
                    <w:p w14:paraId="0A5FFA44" w14:textId="0A829E1D" w:rsidR="00B00898" w:rsidRPr="002E2045" w:rsidRDefault="00B00898" w:rsidP="009350F2">
                      <w:pPr>
                        <w:jc w:val="center"/>
                        <w:rPr>
                          <w:rFonts w:ascii="Arial" w:hAnsi="Arial" w:cs="Arial"/>
                          <w:b/>
                          <w:i/>
                          <w:color w:val="FF6600"/>
                          <w:sz w:val="22"/>
                        </w:rPr>
                      </w:pPr>
                      <w:r w:rsidRPr="002E2045">
                        <w:rPr>
                          <w:rFonts w:ascii="Arial" w:hAnsi="Arial" w:cs="Arial"/>
                          <w:b/>
                          <w:i/>
                          <w:color w:val="FF6600"/>
                          <w:sz w:val="22"/>
                        </w:rPr>
                        <w:t>Exports perspective</w:t>
                      </w:r>
                    </w:p>
                  </w:txbxContent>
                </v:textbox>
                <w10:wrap type="square"/>
              </v:shape>
            </w:pict>
          </mc:Fallback>
        </mc:AlternateContent>
      </w:r>
      <w:r>
        <w:rPr>
          <w:rFonts w:asciiTheme="majorHAnsi" w:hAnsiTheme="majorHAnsi" w:cstheme="majorHAnsi"/>
          <w:b/>
          <w:noProof/>
          <w:color w:val="008000"/>
          <w:kern w:val="0"/>
          <w:sz w:val="20"/>
          <w:u w:val="single"/>
        </w:rPr>
        <mc:AlternateContent>
          <mc:Choice Requires="wps">
            <w:drawing>
              <wp:anchor distT="0" distB="0" distL="114300" distR="114300" simplePos="0" relativeHeight="251837440" behindDoc="0" locked="0" layoutInCell="1" allowOverlap="1" wp14:anchorId="32502E4B" wp14:editId="48CBBEFF">
                <wp:simplePos x="0" y="0"/>
                <wp:positionH relativeFrom="column">
                  <wp:posOffset>1143000</wp:posOffset>
                </wp:positionH>
                <wp:positionV relativeFrom="paragraph">
                  <wp:posOffset>101600</wp:posOffset>
                </wp:positionV>
                <wp:extent cx="1371600" cy="762000"/>
                <wp:effectExtent l="0" t="0" r="0" b="0"/>
                <wp:wrapSquare wrapText="bothSides"/>
                <wp:docPr id="333" name="テキスト 333"/>
                <wp:cNvGraphicFramePr/>
                <a:graphic xmlns:a="http://schemas.openxmlformats.org/drawingml/2006/main">
                  <a:graphicData uri="http://schemas.microsoft.com/office/word/2010/wordprocessingShape">
                    <wps:wsp>
                      <wps:cNvSpPr txBox="1"/>
                      <wps:spPr>
                        <a:xfrm>
                          <a:off x="0" y="0"/>
                          <a:ext cx="13716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1F41C" w14:textId="381AEC2C" w:rsidR="008B177E" w:rsidRPr="002E2045" w:rsidRDefault="008B177E" w:rsidP="009350F2">
                            <w:pPr>
                              <w:jc w:val="center"/>
                              <w:rPr>
                                <w:rFonts w:asciiTheme="majorHAnsi" w:hAnsiTheme="majorHAnsi" w:cstheme="majorHAnsi"/>
                                <w:b/>
                                <w:i/>
                                <w:color w:val="FF6600"/>
                                <w:sz w:val="22"/>
                              </w:rPr>
                            </w:pPr>
                            <w:r w:rsidRPr="002E2045">
                              <w:rPr>
                                <w:rFonts w:asciiTheme="majorHAnsi" w:hAnsiTheme="majorHAnsi" w:cstheme="majorHAnsi"/>
                                <w:b/>
                                <w:i/>
                                <w:color w:val="FF6600"/>
                                <w:sz w:val="22"/>
                              </w:rPr>
                              <w:t>Imports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33" o:spid="_x0000_s1040" type="#_x0000_t202" style="position:absolute;left:0;text-align:left;margin-left:90pt;margin-top:8pt;width:108pt;height:6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" filled="f" stroked="f">
                <v:textbox>
                  <w:txbxContent>
                    <w:p w14:paraId="1FF1F41C" w14:textId="381AEC2C" w:rsidR="00B00898" w:rsidRPr="002E2045" w:rsidRDefault="00B00898" w:rsidP="009350F2">
                      <w:pPr>
                        <w:jc w:val="center"/>
                        <w:rPr>
                          <w:rFonts w:asciiTheme="majorHAnsi" w:hAnsiTheme="majorHAnsi" w:cstheme="majorHAnsi"/>
                          <w:b/>
                          <w:i/>
                          <w:color w:val="FF6600"/>
                          <w:sz w:val="22"/>
                        </w:rPr>
                      </w:pPr>
                      <w:r w:rsidRPr="002E2045">
                        <w:rPr>
                          <w:rFonts w:asciiTheme="majorHAnsi" w:hAnsiTheme="majorHAnsi" w:cstheme="majorHAnsi"/>
                          <w:b/>
                          <w:i/>
                          <w:color w:val="FF6600"/>
                          <w:sz w:val="22"/>
                        </w:rPr>
                        <w:t>Imports perspective</w:t>
                      </w:r>
                    </w:p>
                  </w:txbxContent>
                </v:textbox>
                <w10:wrap type="square"/>
              </v:shape>
            </w:pict>
          </mc:Fallback>
        </mc:AlternateContent>
      </w:r>
    </w:p>
    <w:p w14:paraId="4C350DEC" w14:textId="77777777" w:rsidR="009350F2" w:rsidRDefault="009350F2" w:rsidP="00121C10">
      <w:pPr>
        <w:rPr>
          <w:rFonts w:asciiTheme="majorHAnsi" w:hAnsiTheme="majorHAnsi" w:cstheme="majorHAnsi"/>
          <w:b/>
          <w:color w:val="008000"/>
          <w:kern w:val="0"/>
          <w:sz w:val="20"/>
          <w:u w:val="single"/>
        </w:rPr>
      </w:pPr>
    </w:p>
    <w:p w14:paraId="2A63FC0A" w14:textId="77777777" w:rsidR="009350F2" w:rsidRDefault="009350F2" w:rsidP="00121C10">
      <w:pPr>
        <w:rPr>
          <w:rFonts w:asciiTheme="majorHAnsi" w:hAnsiTheme="majorHAnsi" w:cstheme="majorHAnsi"/>
          <w:b/>
          <w:color w:val="008000"/>
          <w:kern w:val="0"/>
          <w:sz w:val="20"/>
          <w:u w:val="single"/>
        </w:rPr>
      </w:pPr>
    </w:p>
    <w:p w14:paraId="58C8D549" w14:textId="77777777" w:rsidR="009350F2" w:rsidRDefault="009350F2" w:rsidP="00121C10">
      <w:pPr>
        <w:rPr>
          <w:rFonts w:asciiTheme="majorHAnsi" w:hAnsiTheme="majorHAnsi" w:cstheme="majorHAnsi"/>
          <w:b/>
          <w:color w:val="008000"/>
          <w:kern w:val="0"/>
          <w:sz w:val="20"/>
          <w:u w:val="single"/>
        </w:rPr>
      </w:pPr>
    </w:p>
    <w:p w14:paraId="66FCC0F6" w14:textId="0DA77153" w:rsidR="00300F3A" w:rsidRDefault="006B00F1" w:rsidP="00D37F32">
      <w:pPr>
        <w:pStyle w:val="a3"/>
        <w:numPr>
          <w:ilvl w:val="0"/>
          <w:numId w:val="26"/>
        </w:numPr>
        <w:ind w:leftChars="0"/>
        <w:rPr>
          <w:rFonts w:asciiTheme="majorHAnsi" w:hAnsiTheme="majorHAnsi" w:cstheme="majorHAnsi"/>
          <w:kern w:val="0"/>
          <w:sz w:val="20"/>
        </w:rPr>
      </w:pPr>
      <w:r w:rsidRPr="009350F2">
        <w:rPr>
          <w:rFonts w:asciiTheme="majorHAnsi" w:hAnsiTheme="majorHAnsi" w:cstheme="majorHAnsi"/>
          <w:color w:val="F79646" w:themeColor="accent6"/>
          <w:kern w:val="0"/>
          <w:sz w:val="20"/>
          <w:u w:val="single"/>
        </w:rPr>
        <w:t>Exports:</w:t>
      </w:r>
      <w:r>
        <w:rPr>
          <w:rFonts w:asciiTheme="majorHAnsi" w:hAnsiTheme="majorHAnsi" w:cstheme="majorHAnsi"/>
          <w:kern w:val="0"/>
          <w:sz w:val="20"/>
        </w:rPr>
        <w:t xml:space="preserve"> goods and services that are bought by foreigners. If foreign income rise the their consumption of imported goods and services will rise.</w:t>
      </w:r>
    </w:p>
    <w:p w14:paraId="2D7CC45B" w14:textId="26549586" w:rsidR="009350F2" w:rsidRPr="009350F2" w:rsidRDefault="009350F2" w:rsidP="00D37F32">
      <w:pPr>
        <w:pStyle w:val="a3"/>
        <w:numPr>
          <w:ilvl w:val="0"/>
          <w:numId w:val="26"/>
        </w:numPr>
        <w:ind w:leftChars="0"/>
        <w:rPr>
          <w:rFonts w:asciiTheme="majorHAnsi" w:hAnsiTheme="majorHAnsi" w:cstheme="majorHAnsi"/>
          <w:color w:val="F79646" w:themeColor="accent6"/>
          <w:kern w:val="0"/>
          <w:sz w:val="20"/>
          <w:u w:val="single"/>
        </w:rPr>
      </w:pPr>
      <w:r w:rsidRPr="009350F2">
        <w:rPr>
          <w:rFonts w:asciiTheme="majorHAnsi" w:hAnsiTheme="majorHAnsi" w:cstheme="majorHAnsi"/>
          <w:color w:val="F79646" w:themeColor="accent6"/>
          <w:kern w:val="0"/>
          <w:sz w:val="20"/>
          <w:u w:val="single"/>
        </w:rPr>
        <w:t>Imports:</w:t>
      </w:r>
    </w:p>
    <w:p w14:paraId="2685AEF4" w14:textId="77777777" w:rsidR="009350F2" w:rsidRPr="009350F2" w:rsidRDefault="009350F2" w:rsidP="009350F2">
      <w:pPr>
        <w:rPr>
          <w:rFonts w:asciiTheme="majorHAnsi" w:hAnsiTheme="majorHAnsi" w:cstheme="majorHAnsi"/>
          <w:kern w:val="0"/>
          <w:sz w:val="20"/>
        </w:rPr>
      </w:pPr>
    </w:p>
    <w:p w14:paraId="0CCA4ECA" w14:textId="3B9C17EB" w:rsidR="00A434AE" w:rsidRPr="00A434AE" w:rsidRDefault="00A434AE" w:rsidP="00D37F32">
      <w:pPr>
        <w:pStyle w:val="a3"/>
        <w:numPr>
          <w:ilvl w:val="0"/>
          <w:numId w:val="27"/>
        </w:numPr>
        <w:ind w:leftChars="0"/>
        <w:rPr>
          <w:rFonts w:asciiTheme="majorHAnsi" w:hAnsiTheme="majorHAnsi" w:cstheme="majorHAnsi"/>
          <w:color w:val="3366FF"/>
          <w:kern w:val="0"/>
          <w:sz w:val="20"/>
          <w:szCs w:val="18"/>
          <w:u w:val="single"/>
        </w:rPr>
      </w:pPr>
      <w:r w:rsidRPr="00A434AE">
        <w:rPr>
          <w:rFonts w:asciiTheme="majorHAnsi" w:hAnsiTheme="majorHAnsi" w:cstheme="majorHAnsi"/>
          <w:color w:val="3366FF"/>
          <w:kern w:val="0"/>
          <w:sz w:val="20"/>
          <w:szCs w:val="18"/>
          <w:u w:val="single"/>
        </w:rPr>
        <w:t>Changes in income of trading partners</w:t>
      </w:r>
    </w:p>
    <w:p w14:paraId="70D3B8F0" w14:textId="132C81D0" w:rsidR="00A434AE" w:rsidRPr="00A434AE" w:rsidRDefault="00A434AE" w:rsidP="00A434AE">
      <w:pPr>
        <w:pStyle w:val="a3"/>
        <w:ind w:leftChars="0" w:left="480"/>
        <w:rPr>
          <w:rFonts w:asciiTheme="majorHAnsi" w:hAnsiTheme="majorHAnsi" w:cstheme="majorHAnsi"/>
          <w:kern w:val="0"/>
          <w:sz w:val="20"/>
        </w:rPr>
      </w:pPr>
      <w:r w:rsidRPr="00BB5695">
        <w:sym w:font="Wingdings" w:char="F0E0"/>
      </w:r>
      <w:r w:rsidR="009350F2">
        <w:rPr>
          <w:rFonts w:asciiTheme="majorHAnsi" w:hAnsiTheme="majorHAnsi" w:cstheme="majorHAnsi"/>
          <w:kern w:val="0"/>
          <w:sz w:val="20"/>
        </w:rPr>
        <w:t xml:space="preserve"> I</w:t>
      </w:r>
      <w:r w:rsidRPr="00A434AE">
        <w:rPr>
          <w:rFonts w:asciiTheme="majorHAnsi" w:hAnsiTheme="majorHAnsi" w:cstheme="majorHAnsi"/>
          <w:kern w:val="0"/>
          <w:sz w:val="20"/>
        </w:rPr>
        <w:t xml:space="preserve">f foreign incomes </w:t>
      </w:r>
      <w:proofErr w:type="gramStart"/>
      <w:r w:rsidRPr="00A434AE">
        <w:rPr>
          <w:rFonts w:asciiTheme="majorHAnsi" w:hAnsiTheme="majorHAnsi" w:cstheme="majorHAnsi"/>
          <w:kern w:val="0"/>
          <w:sz w:val="20"/>
        </w:rPr>
        <w:t>rise</w:t>
      </w:r>
      <w:proofErr w:type="gramEnd"/>
      <w:r w:rsidRPr="00A434AE">
        <w:rPr>
          <w:rFonts w:asciiTheme="majorHAnsi" w:hAnsiTheme="majorHAnsi" w:cstheme="majorHAnsi"/>
          <w:kern w:val="0"/>
          <w:sz w:val="20"/>
        </w:rPr>
        <w:t xml:space="preserve"> then their consumption of imported goods and services will rise</w:t>
      </w:r>
    </w:p>
    <w:p w14:paraId="483D402C" w14:textId="6E27B3C5" w:rsidR="00A434AE" w:rsidRDefault="00A434AE" w:rsidP="00A434AE">
      <w:pPr>
        <w:ind w:firstLine="480"/>
        <w:rPr>
          <w:rFonts w:asciiTheme="majorHAnsi" w:hAnsiTheme="majorHAnsi" w:cstheme="majorHAnsi"/>
          <w:kern w:val="0"/>
          <w:sz w:val="20"/>
          <w:szCs w:val="18"/>
        </w:rPr>
      </w:pPr>
      <w:r w:rsidRPr="00A434AE">
        <w:rPr>
          <w:rFonts w:asciiTheme="majorHAnsi" w:hAnsiTheme="majorHAnsi" w:cstheme="majorHAnsi"/>
          <w:kern w:val="0"/>
          <w:sz w:val="20"/>
          <w:szCs w:val="18"/>
        </w:rPr>
        <w:sym w:font="Wingdings" w:char="F0E0"/>
      </w:r>
      <w:r>
        <w:rPr>
          <w:rFonts w:asciiTheme="majorHAnsi" w:hAnsiTheme="majorHAnsi" w:cstheme="majorHAnsi"/>
          <w:kern w:val="0"/>
          <w:sz w:val="20"/>
          <w:szCs w:val="18"/>
        </w:rPr>
        <w:t xml:space="preserve"> Ex) As the Chinese national income </w:t>
      </w:r>
      <w:proofErr w:type="gramStart"/>
      <w:r>
        <w:rPr>
          <w:rFonts w:asciiTheme="majorHAnsi" w:hAnsiTheme="majorHAnsi" w:cstheme="majorHAnsi"/>
          <w:kern w:val="0"/>
          <w:sz w:val="20"/>
          <w:szCs w:val="18"/>
        </w:rPr>
        <w:t>rises</w:t>
      </w:r>
      <w:proofErr w:type="gramEnd"/>
      <w:r>
        <w:rPr>
          <w:rFonts w:asciiTheme="majorHAnsi" w:hAnsiTheme="majorHAnsi" w:cstheme="majorHAnsi"/>
          <w:kern w:val="0"/>
          <w:sz w:val="20"/>
          <w:szCs w:val="18"/>
        </w:rPr>
        <w:t xml:space="preserve">, Chinese people are more willing and able to buy imported goods and services from Europe. Thus, European exports rise as the Chinese economy grows. </w:t>
      </w:r>
    </w:p>
    <w:p w14:paraId="4FF87096" w14:textId="77777777" w:rsidR="009350F2" w:rsidRPr="00300F3A" w:rsidRDefault="009350F2" w:rsidP="00A434AE">
      <w:pPr>
        <w:ind w:firstLine="480"/>
        <w:rPr>
          <w:rFonts w:asciiTheme="majorHAnsi" w:hAnsiTheme="majorHAnsi" w:cstheme="majorHAnsi"/>
          <w:color w:val="3366FF"/>
          <w:kern w:val="0"/>
          <w:sz w:val="20"/>
          <w:szCs w:val="18"/>
          <w:u w:val="single"/>
        </w:rPr>
      </w:pPr>
    </w:p>
    <w:p w14:paraId="4E7F0ED8" w14:textId="22FC95BB" w:rsidR="00A434AE" w:rsidRPr="00A434AE" w:rsidRDefault="00A434AE" w:rsidP="00D37F32">
      <w:pPr>
        <w:pStyle w:val="a3"/>
        <w:numPr>
          <w:ilvl w:val="0"/>
          <w:numId w:val="27"/>
        </w:numPr>
        <w:ind w:leftChars="0"/>
        <w:rPr>
          <w:rFonts w:asciiTheme="majorHAnsi" w:hAnsiTheme="majorHAnsi" w:cstheme="majorHAnsi"/>
          <w:color w:val="3366FF"/>
          <w:kern w:val="0"/>
          <w:sz w:val="20"/>
          <w:szCs w:val="18"/>
          <w:u w:val="single"/>
        </w:rPr>
      </w:pPr>
      <w:r w:rsidRPr="00A434AE">
        <w:rPr>
          <w:rFonts w:asciiTheme="majorHAnsi" w:hAnsiTheme="majorHAnsi" w:cstheme="majorHAnsi"/>
          <w:color w:val="3366FF"/>
          <w:kern w:val="0"/>
          <w:sz w:val="20"/>
          <w:szCs w:val="18"/>
          <w:u w:val="single"/>
        </w:rPr>
        <w:t>Changes in exchange rates</w:t>
      </w:r>
    </w:p>
    <w:p w14:paraId="2978E36B" w14:textId="570FBF10" w:rsidR="00BB5695" w:rsidRDefault="00BB5695" w:rsidP="00BB5695">
      <w:pPr>
        <w:rPr>
          <w:rFonts w:asciiTheme="majorHAnsi" w:hAnsiTheme="majorHAnsi" w:cstheme="majorHAnsi"/>
          <w:kern w:val="0"/>
          <w:sz w:val="20"/>
        </w:rPr>
      </w:pPr>
      <w:r w:rsidRPr="00BB5695">
        <w:rPr>
          <w:rFonts w:asciiTheme="majorHAnsi" w:hAnsiTheme="majorHAnsi" w:cstheme="majorHAnsi"/>
          <w:kern w:val="0"/>
          <w:sz w:val="20"/>
        </w:rPr>
        <w:sym w:font="Wingdings" w:char="F0E0"/>
      </w:r>
      <w:r>
        <w:rPr>
          <w:rFonts w:asciiTheme="majorHAnsi" w:hAnsiTheme="majorHAnsi" w:cstheme="majorHAnsi"/>
          <w:kern w:val="0"/>
          <w:sz w:val="20"/>
        </w:rPr>
        <w:t xml:space="preserve"> Changes in the value of a country’s currency (its exchange rate) can affect a country’s exports. </w:t>
      </w:r>
      <w:r w:rsidR="0013311F" w:rsidRPr="0013311F">
        <w:rPr>
          <w:rFonts w:asciiTheme="majorHAnsi" w:hAnsiTheme="majorHAnsi" w:cstheme="majorHAnsi"/>
          <w:kern w:val="0"/>
          <w:sz w:val="20"/>
        </w:rPr>
        <w:sym w:font="Wingdings" w:char="F0E0"/>
      </w:r>
      <w:r w:rsidR="0013311F">
        <w:rPr>
          <w:rFonts w:asciiTheme="majorHAnsi" w:hAnsiTheme="majorHAnsi" w:cstheme="majorHAnsi"/>
          <w:kern w:val="0"/>
          <w:sz w:val="20"/>
        </w:rPr>
        <w:t xml:space="preserve"> </w:t>
      </w:r>
      <w:r>
        <w:rPr>
          <w:rFonts w:asciiTheme="majorHAnsi" w:hAnsiTheme="majorHAnsi" w:cstheme="majorHAnsi"/>
          <w:kern w:val="0"/>
          <w:sz w:val="20"/>
        </w:rPr>
        <w:t xml:space="preserve">If a country’s </w:t>
      </w:r>
      <w:r w:rsidR="00A434AE">
        <w:rPr>
          <w:rFonts w:asciiTheme="majorHAnsi" w:hAnsiTheme="majorHAnsi" w:cstheme="majorHAnsi"/>
          <w:kern w:val="0"/>
          <w:sz w:val="20"/>
        </w:rPr>
        <w:t>exchange</w:t>
      </w:r>
      <w:r>
        <w:rPr>
          <w:rFonts w:asciiTheme="majorHAnsi" w:hAnsiTheme="majorHAnsi" w:cstheme="majorHAnsi"/>
          <w:kern w:val="0"/>
          <w:sz w:val="20"/>
        </w:rPr>
        <w:t xml:space="preserve"> rate becomes stronger, then this makes the country’s exports rela</w:t>
      </w:r>
      <w:r w:rsidR="00A434AE">
        <w:rPr>
          <w:rFonts w:asciiTheme="majorHAnsi" w:hAnsiTheme="majorHAnsi" w:cstheme="majorHAnsi"/>
          <w:kern w:val="0"/>
          <w:sz w:val="20"/>
        </w:rPr>
        <w:t>tively more expensive to foreigners.</w:t>
      </w:r>
    </w:p>
    <w:p w14:paraId="5451BC95" w14:textId="063AA40D" w:rsidR="00121C10" w:rsidRDefault="00A434AE" w:rsidP="00A434AE">
      <w:pPr>
        <w:rPr>
          <w:rFonts w:asciiTheme="majorHAnsi" w:hAnsiTheme="majorHAnsi" w:cstheme="majorHAnsi"/>
          <w:b/>
          <w:kern w:val="0"/>
          <w:sz w:val="20"/>
          <w:szCs w:val="18"/>
          <w:u w:val="single"/>
        </w:rPr>
      </w:pPr>
      <w:r>
        <w:rPr>
          <w:rFonts w:asciiTheme="majorHAnsi" w:hAnsiTheme="majorHAnsi" w:cstheme="majorHAnsi"/>
          <w:kern w:val="0"/>
          <w:sz w:val="20"/>
        </w:rPr>
        <w:t xml:space="preserve">Ex) </w:t>
      </w:r>
      <w:proofErr w:type="gramStart"/>
      <w:r w:rsidR="00121C10" w:rsidRPr="00A434AE">
        <w:rPr>
          <w:rFonts w:asciiTheme="majorHAnsi" w:hAnsiTheme="majorHAnsi" w:cstheme="majorHAnsi"/>
          <w:kern w:val="0"/>
          <w:sz w:val="20"/>
          <w:szCs w:val="18"/>
        </w:rPr>
        <w:t>As</w:t>
      </w:r>
      <w:proofErr w:type="gramEnd"/>
      <w:r w:rsidR="00121C10" w:rsidRPr="00A434AE">
        <w:rPr>
          <w:rFonts w:asciiTheme="majorHAnsi" w:hAnsiTheme="majorHAnsi" w:cstheme="majorHAnsi"/>
          <w:kern w:val="0"/>
          <w:sz w:val="20"/>
          <w:szCs w:val="18"/>
        </w:rPr>
        <w:t xml:space="preserve"> an example, let’s say that it takes 90 Japanese Yen to buy one US dollar. If the </w:t>
      </w:r>
      <w:proofErr w:type="gramStart"/>
      <w:r w:rsidR="00121C10" w:rsidRPr="00A434AE">
        <w:rPr>
          <w:rFonts w:asciiTheme="majorHAnsi" w:hAnsiTheme="majorHAnsi" w:cstheme="majorHAnsi"/>
          <w:kern w:val="0"/>
          <w:sz w:val="20"/>
          <w:szCs w:val="18"/>
        </w:rPr>
        <w:t>value of the yen relative to the dollar change</w:t>
      </w:r>
      <w:proofErr w:type="gramEnd"/>
      <w:r w:rsidR="0013311F">
        <w:rPr>
          <w:rFonts w:asciiTheme="majorHAnsi" w:hAnsiTheme="majorHAnsi" w:cstheme="majorHAnsi"/>
          <w:kern w:val="0"/>
          <w:sz w:val="20"/>
          <w:szCs w:val="18"/>
        </w:rPr>
        <w:t xml:space="preserve"> from</w:t>
      </w:r>
      <w:r w:rsidR="00121C10" w:rsidRPr="00A434AE">
        <w:rPr>
          <w:rFonts w:asciiTheme="majorHAnsi" w:hAnsiTheme="majorHAnsi" w:cstheme="majorHAnsi"/>
          <w:kern w:val="0"/>
          <w:sz w:val="20"/>
          <w:szCs w:val="18"/>
        </w:rPr>
        <w:t xml:space="preserve"> 100 Yen to buy one US dollar, this will decrease the amount that Japanese citizens will buy in the US, and increase the amount that US citizens can buy in Japan. </w:t>
      </w:r>
      <w:r w:rsidR="0013311F" w:rsidRPr="0013311F">
        <w:rPr>
          <w:rFonts w:asciiTheme="majorHAnsi" w:hAnsiTheme="majorHAnsi" w:cstheme="majorHAnsi"/>
          <w:kern w:val="0"/>
          <w:sz w:val="20"/>
          <w:szCs w:val="18"/>
        </w:rPr>
        <w:sym w:font="Wingdings" w:char="F0E0"/>
      </w:r>
      <w:r w:rsidR="0013311F">
        <w:rPr>
          <w:rFonts w:asciiTheme="majorHAnsi" w:hAnsiTheme="majorHAnsi" w:cstheme="majorHAnsi"/>
          <w:kern w:val="0"/>
          <w:sz w:val="20"/>
          <w:szCs w:val="18"/>
        </w:rPr>
        <w:t xml:space="preserve"> </w:t>
      </w:r>
      <w:r w:rsidR="0013311F" w:rsidRPr="0013311F">
        <w:rPr>
          <w:rFonts w:asciiTheme="majorHAnsi" w:hAnsiTheme="majorHAnsi" w:cstheme="majorHAnsi"/>
          <w:b/>
          <w:kern w:val="0"/>
          <w:sz w:val="20"/>
          <w:szCs w:val="18"/>
          <w:u w:val="single"/>
        </w:rPr>
        <w:t>C</w:t>
      </w:r>
      <w:r w:rsidR="00121C10" w:rsidRPr="0013311F">
        <w:rPr>
          <w:rFonts w:asciiTheme="majorHAnsi" w:hAnsiTheme="majorHAnsi" w:cstheme="majorHAnsi"/>
          <w:b/>
          <w:kern w:val="0"/>
          <w:sz w:val="20"/>
          <w:szCs w:val="18"/>
          <w:u w:val="single"/>
        </w:rPr>
        <w:t xml:space="preserve">ause net exports to fall and the AD curve to shift to the left. </w:t>
      </w:r>
    </w:p>
    <w:p w14:paraId="15F8EE1B" w14:textId="77777777" w:rsidR="002E2045" w:rsidRPr="00A434AE" w:rsidRDefault="002E2045" w:rsidP="00A434AE">
      <w:pPr>
        <w:rPr>
          <w:rFonts w:asciiTheme="majorHAnsi" w:hAnsiTheme="majorHAnsi" w:cstheme="majorHAnsi"/>
          <w:kern w:val="0"/>
          <w:sz w:val="20"/>
        </w:rPr>
      </w:pPr>
    </w:p>
    <w:p w14:paraId="5EBC94F1" w14:textId="77777777" w:rsidR="00121C10" w:rsidRPr="00300F3A" w:rsidRDefault="00121C10" w:rsidP="00D37F32">
      <w:pPr>
        <w:pStyle w:val="a3"/>
        <w:numPr>
          <w:ilvl w:val="0"/>
          <w:numId w:val="27"/>
        </w:numPr>
        <w:ind w:leftChars="0"/>
        <w:rPr>
          <w:rFonts w:asciiTheme="majorHAnsi" w:hAnsiTheme="majorHAnsi" w:cstheme="majorHAnsi"/>
          <w:color w:val="3366FF"/>
          <w:kern w:val="0"/>
          <w:sz w:val="20"/>
          <w:u w:val="single"/>
        </w:rPr>
      </w:pPr>
      <w:r w:rsidRPr="00300F3A">
        <w:rPr>
          <w:rFonts w:asciiTheme="majorHAnsi" w:hAnsiTheme="majorHAnsi" w:cstheme="majorHAnsi"/>
          <w:color w:val="3366FF"/>
          <w:kern w:val="0"/>
          <w:sz w:val="20"/>
          <w:u w:val="single"/>
        </w:rPr>
        <w:t>Changes in the level of protectionism</w:t>
      </w:r>
    </w:p>
    <w:p w14:paraId="797BF6F9" w14:textId="56BA56D8" w:rsidR="00121C10" w:rsidRDefault="0013311F">
      <w:pPr>
        <w:rPr>
          <w:rFonts w:asciiTheme="majorHAnsi" w:hAnsiTheme="majorHAnsi" w:cstheme="majorHAnsi"/>
          <w:sz w:val="20"/>
        </w:rPr>
      </w:pPr>
      <w:r w:rsidRPr="0013311F">
        <w:rPr>
          <w:rFonts w:asciiTheme="majorHAnsi" w:hAnsiTheme="majorHAnsi" w:cstheme="majorHAnsi"/>
          <w:sz w:val="20"/>
        </w:rPr>
        <w:sym w:font="Wingdings" w:char="F0E0"/>
      </w:r>
      <w:r>
        <w:rPr>
          <w:rFonts w:asciiTheme="majorHAnsi" w:hAnsiTheme="majorHAnsi" w:cstheme="majorHAnsi"/>
          <w:sz w:val="20"/>
        </w:rPr>
        <w:t xml:space="preserve"> </w:t>
      </w:r>
      <w:r w:rsidRPr="0013311F">
        <w:rPr>
          <w:rFonts w:asciiTheme="majorHAnsi" w:hAnsiTheme="majorHAnsi" w:cstheme="majorHAnsi"/>
          <w:color w:val="F79646" w:themeColor="accent6"/>
          <w:sz w:val="20"/>
          <w:u w:val="single"/>
        </w:rPr>
        <w:t>Trade protection</w:t>
      </w:r>
      <w:r>
        <w:rPr>
          <w:rFonts w:asciiTheme="majorHAnsi" w:hAnsiTheme="majorHAnsi" w:cstheme="majorHAnsi"/>
          <w:sz w:val="20"/>
        </w:rPr>
        <w:t xml:space="preserve"> or commercial policy refers to any policy that governments may implement to discriminate against foreign supplies.</w:t>
      </w:r>
    </w:p>
    <w:p w14:paraId="6D84F776" w14:textId="0A16A7EA" w:rsidR="0013311F" w:rsidRPr="0013311F" w:rsidRDefault="0013311F">
      <w:pPr>
        <w:rPr>
          <w:rFonts w:asciiTheme="majorHAnsi" w:hAnsiTheme="majorHAnsi" w:cstheme="majorHAnsi"/>
          <w:sz w:val="20"/>
        </w:rPr>
      </w:pPr>
      <w:r w:rsidRPr="0013311F">
        <w:rPr>
          <w:rFonts w:asciiTheme="majorHAnsi" w:hAnsiTheme="majorHAnsi" w:cstheme="majorHAnsi"/>
          <w:sz w:val="20"/>
        </w:rPr>
        <w:sym w:font="Wingdings" w:char="F0E0"/>
      </w:r>
      <w:r>
        <w:rPr>
          <w:rFonts w:asciiTheme="majorHAnsi" w:hAnsiTheme="majorHAnsi" w:cstheme="majorHAnsi"/>
          <w:sz w:val="20"/>
        </w:rPr>
        <w:t>Ex) trading partners lift trade barriers (for example if they decrease tariffs, which are taxes on imports; or eliminate quotas, which are quantitative restrictions on imports) then exports will increase and so will AD.</w:t>
      </w:r>
    </w:p>
    <w:p w14:paraId="1221C01A" w14:textId="77777777" w:rsidR="0013311F" w:rsidRDefault="0013311F"/>
    <w:p w14:paraId="1FD5B6C4" w14:textId="77777777" w:rsidR="00D30565" w:rsidRDefault="00D30565"/>
    <w:p w14:paraId="57E8AC42" w14:textId="7D876E34" w:rsidR="007E60B4" w:rsidRDefault="00D30565">
      <w:pPr>
        <w:widowControl/>
        <w:jc w:val="left"/>
      </w:pPr>
      <w:r>
        <w:rPr>
          <w:noProof/>
        </w:rPr>
        <mc:AlternateContent>
          <mc:Choice Requires="wps">
            <w:drawing>
              <wp:anchor distT="0" distB="0" distL="114300" distR="114300" simplePos="0" relativeHeight="251840512" behindDoc="0" locked="0" layoutInCell="1" allowOverlap="1" wp14:anchorId="4F9BC031" wp14:editId="0541D1E9">
                <wp:simplePos x="0" y="0"/>
                <wp:positionH relativeFrom="column">
                  <wp:posOffset>1524000</wp:posOffset>
                </wp:positionH>
                <wp:positionV relativeFrom="paragraph">
                  <wp:posOffset>127000</wp:posOffset>
                </wp:positionV>
                <wp:extent cx="2743200" cy="1524000"/>
                <wp:effectExtent l="0" t="0" r="25400" b="25400"/>
                <wp:wrapSquare wrapText="bothSides"/>
                <wp:docPr id="335" name="テキスト 335"/>
                <wp:cNvGraphicFramePr/>
                <a:graphic xmlns:a="http://schemas.openxmlformats.org/drawingml/2006/main">
                  <a:graphicData uri="http://schemas.microsoft.com/office/word/2010/wordprocessingShape">
                    <wps:wsp>
                      <wps:cNvSpPr txBox="1"/>
                      <wps:spPr>
                        <a:xfrm>
                          <a:off x="0" y="0"/>
                          <a:ext cx="2743200" cy="1524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5AB0913B" w14:textId="77777777" w:rsidR="008B177E" w:rsidRDefault="008B177E" w:rsidP="00D30565">
                            <w:pPr>
                              <w:jc w:val="center"/>
                            </w:pPr>
                          </w:p>
                          <w:p w14:paraId="6A810CB6" w14:textId="77777777" w:rsidR="008B177E" w:rsidRDefault="008B177E" w:rsidP="00D30565">
                            <w:pPr>
                              <w:jc w:val="center"/>
                            </w:pPr>
                            <w:r>
                              <w:t xml:space="preserve">C = f (IR, CC, W, PIT, </w:t>
                            </w:r>
                            <w:proofErr w:type="spellStart"/>
                            <w:proofErr w:type="gramStart"/>
                            <w:r>
                              <w:t>Hd</w:t>
                            </w:r>
                            <w:proofErr w:type="spellEnd"/>
                            <w:r>
                              <w:t>,…)</w:t>
                            </w:r>
                            <w:proofErr w:type="gramEnd"/>
                          </w:p>
                          <w:p w14:paraId="73D1A4B7" w14:textId="77777777" w:rsidR="008B177E" w:rsidRDefault="008B177E" w:rsidP="00D30565">
                            <w:pPr>
                              <w:jc w:val="center"/>
                            </w:pPr>
                            <w:r>
                              <w:t>I = f (</w:t>
                            </w:r>
                            <w:proofErr w:type="spellStart"/>
                            <w:r>
                              <w:t>Ir</w:t>
                            </w:r>
                            <w:proofErr w:type="spellEnd"/>
                            <w:r>
                              <w:t xml:space="preserve">, BC, T, BT, </w:t>
                            </w:r>
                            <w:proofErr w:type="gramStart"/>
                            <w:r>
                              <w:t>CD,…)</w:t>
                            </w:r>
                            <w:proofErr w:type="gramEnd"/>
                          </w:p>
                          <w:p w14:paraId="4CA8F152" w14:textId="77777777" w:rsidR="008B177E" w:rsidRDefault="008B177E" w:rsidP="00D30565">
                            <w:pPr>
                              <w:jc w:val="center"/>
                            </w:pPr>
                            <w:r>
                              <w:t>NX / (X-M) = f (</w:t>
                            </w:r>
                            <w:proofErr w:type="spellStart"/>
                            <w:r>
                              <w:t>Yfm</w:t>
                            </w:r>
                            <w:proofErr w:type="spellEnd"/>
                            <w:r>
                              <w:t xml:space="preserve"> ER, </w:t>
                            </w:r>
                            <w:proofErr w:type="gramStart"/>
                            <w:r>
                              <w:t>CP,…)</w:t>
                            </w:r>
                            <w:proofErr w:type="gramEnd"/>
                          </w:p>
                          <w:p w14:paraId="208D6887" w14:textId="77777777" w:rsidR="008B177E" w:rsidRDefault="008B1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335" o:spid="_x0000_s1041" type="#_x0000_t202" style="position:absolute;margin-left:120pt;margin-top:10pt;width:3in;height:120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" fillcolor="white [3201]" strokecolor="#c0504d [3205]" strokeweight="2pt">
                <v:textbox>
                  <w:txbxContent>
                    <w:p w14:paraId="5AB0913B" w14:textId="77777777" w:rsidR="00B00898" w:rsidRDefault="00B00898" w:rsidP="00D30565">
                      <w:pPr>
                        <w:jc w:val="center"/>
                      </w:pPr>
                    </w:p>
                    <w:p w14:paraId="6A810CB6" w14:textId="77777777" w:rsidR="00B00898" w:rsidRDefault="00B00898" w:rsidP="00D30565">
                      <w:pPr>
                        <w:jc w:val="center"/>
                      </w:pPr>
                      <w:r>
                        <w:t xml:space="preserve">C = f (IR, CC, W, PIT, </w:t>
                      </w:r>
                      <w:proofErr w:type="spellStart"/>
                      <w:proofErr w:type="gramStart"/>
                      <w:r>
                        <w:t>Hd</w:t>
                      </w:r>
                      <w:proofErr w:type="spellEnd"/>
                      <w:r>
                        <w:t>,…)</w:t>
                      </w:r>
                      <w:proofErr w:type="gramEnd"/>
                    </w:p>
                    <w:p w14:paraId="73D1A4B7" w14:textId="77777777" w:rsidR="00B00898" w:rsidRDefault="00B00898" w:rsidP="00D30565">
                      <w:pPr>
                        <w:jc w:val="center"/>
                      </w:pPr>
                      <w:r>
                        <w:t>I = f (</w:t>
                      </w:r>
                      <w:proofErr w:type="spellStart"/>
                      <w:r>
                        <w:t>Ir</w:t>
                      </w:r>
                      <w:proofErr w:type="spellEnd"/>
                      <w:r>
                        <w:t xml:space="preserve">, BC, T, BT, </w:t>
                      </w:r>
                      <w:proofErr w:type="gramStart"/>
                      <w:r>
                        <w:t>CD,…)</w:t>
                      </w:r>
                      <w:proofErr w:type="gramEnd"/>
                    </w:p>
                    <w:p w14:paraId="4CA8F152" w14:textId="77777777" w:rsidR="00B00898" w:rsidRDefault="00B00898" w:rsidP="00D30565">
                      <w:pPr>
                        <w:jc w:val="center"/>
                      </w:pPr>
                      <w:r>
                        <w:t>NX / (X-M) = f (</w:t>
                      </w:r>
                      <w:proofErr w:type="spellStart"/>
                      <w:r>
                        <w:t>Yfm</w:t>
                      </w:r>
                      <w:proofErr w:type="spellEnd"/>
                      <w:r>
                        <w:t xml:space="preserve"> ER, </w:t>
                      </w:r>
                      <w:proofErr w:type="gramStart"/>
                      <w:r>
                        <w:t>CP,…)</w:t>
                      </w:r>
                      <w:proofErr w:type="gramEnd"/>
                    </w:p>
                    <w:p w14:paraId="208D6887" w14:textId="77777777" w:rsidR="00B00898" w:rsidRDefault="00B00898"/>
                  </w:txbxContent>
                </v:textbox>
                <w10:wrap type="square"/>
              </v:shape>
            </w:pict>
          </mc:Fallback>
        </mc:AlternateContent>
      </w:r>
      <w:r w:rsidR="007E60B4">
        <w:br w:type="page"/>
      </w:r>
    </w:p>
    <w:p w14:paraId="4250CD87" w14:textId="47C7F3C8" w:rsidR="00300F3A" w:rsidRPr="009930E7" w:rsidRDefault="008617C1" w:rsidP="00D37F32">
      <w:pPr>
        <w:pStyle w:val="a3"/>
        <w:numPr>
          <w:ilvl w:val="0"/>
          <w:numId w:val="28"/>
        </w:numPr>
        <w:ind w:leftChars="0"/>
        <w:rPr>
          <w:rFonts w:asciiTheme="majorHAnsi" w:hAnsiTheme="majorHAnsi"/>
          <w:color w:val="E15CD2"/>
          <w:sz w:val="20"/>
        </w:rPr>
      </w:pPr>
      <w:r w:rsidRPr="009930E7">
        <w:rPr>
          <w:rFonts w:asciiTheme="majorHAnsi" w:hAnsiTheme="majorHAnsi"/>
          <w:color w:val="E15CD2"/>
          <w:sz w:val="20"/>
        </w:rPr>
        <w:t>Government policies affecting aggregate demand</w:t>
      </w:r>
    </w:p>
    <w:p w14:paraId="67126560" w14:textId="37AEED7A" w:rsidR="008617C1" w:rsidRPr="008617C1" w:rsidRDefault="008617C1" w:rsidP="008617C1">
      <w:pPr>
        <w:ind w:left="1920" w:firstLine="960"/>
        <w:rPr>
          <w:rFonts w:asciiTheme="majorHAnsi" w:hAnsiTheme="majorHAnsi"/>
          <w:color w:val="000000" w:themeColor="text1"/>
          <w:sz w:val="20"/>
        </w:rPr>
      </w:pPr>
      <w:r w:rsidRPr="008617C1">
        <w:rPr>
          <w:rFonts w:asciiTheme="majorHAnsi" w:hAnsiTheme="majorHAnsi"/>
          <w:color w:val="000000" w:themeColor="text1"/>
          <w:sz w:val="20"/>
        </w:rPr>
        <w:sym w:font="Wingdings" w:char="F0E0"/>
      </w:r>
      <w:r w:rsidRPr="00975056">
        <w:rPr>
          <w:rFonts w:asciiTheme="majorHAnsi" w:hAnsiTheme="majorHAnsi"/>
          <w:b/>
          <w:color w:val="000000" w:themeColor="text1"/>
          <w:sz w:val="20"/>
        </w:rPr>
        <w:t xml:space="preserve">Fiscal policy </w:t>
      </w:r>
      <w:r w:rsidRPr="008617C1">
        <w:rPr>
          <w:rFonts w:asciiTheme="majorHAnsi" w:hAnsiTheme="majorHAnsi"/>
          <w:color w:val="000000" w:themeColor="text1"/>
          <w:sz w:val="20"/>
        </w:rPr>
        <w:t xml:space="preserve">and </w:t>
      </w:r>
      <w:r w:rsidRPr="00975056">
        <w:rPr>
          <w:rFonts w:asciiTheme="majorHAnsi" w:hAnsiTheme="majorHAnsi"/>
          <w:b/>
          <w:color w:val="000000" w:themeColor="text1"/>
          <w:sz w:val="20"/>
        </w:rPr>
        <w:t>monetary policy</w:t>
      </w:r>
    </w:p>
    <w:p w14:paraId="57AD37B2" w14:textId="6305B95B" w:rsidR="00975056" w:rsidRPr="00975056" w:rsidRDefault="00975056" w:rsidP="00975056">
      <w:pPr>
        <w:pStyle w:val="a3"/>
        <w:ind w:leftChars="0" w:left="360"/>
        <w:rPr>
          <w:rFonts w:asciiTheme="majorHAnsi" w:hAnsiTheme="majorHAnsi"/>
          <w:color w:val="000000" w:themeColor="text1"/>
          <w:sz w:val="20"/>
        </w:rPr>
      </w:pPr>
      <w:r>
        <w:rPr>
          <w:rFonts w:asciiTheme="majorHAnsi" w:hAnsiTheme="majorHAnsi"/>
          <w:noProof/>
          <w:color w:val="000000" w:themeColor="text1"/>
          <w:sz w:val="20"/>
        </w:rPr>
        <mc:AlternateContent>
          <mc:Choice Requires="wps">
            <w:drawing>
              <wp:anchor distT="0" distB="0" distL="114300" distR="114300" simplePos="0" relativeHeight="251868160" behindDoc="0" locked="0" layoutInCell="1" allowOverlap="1" wp14:anchorId="58659536" wp14:editId="11307929">
                <wp:simplePos x="0" y="0"/>
                <wp:positionH relativeFrom="column">
                  <wp:posOffset>-304800</wp:posOffset>
                </wp:positionH>
                <wp:positionV relativeFrom="paragraph">
                  <wp:posOffset>254000</wp:posOffset>
                </wp:positionV>
                <wp:extent cx="5943600" cy="1524000"/>
                <wp:effectExtent l="0" t="0" r="25400" b="25400"/>
                <wp:wrapSquare wrapText="bothSides"/>
                <wp:docPr id="1" name="テキスト 1"/>
                <wp:cNvGraphicFramePr/>
                <a:graphic xmlns:a="http://schemas.openxmlformats.org/drawingml/2006/main">
                  <a:graphicData uri="http://schemas.microsoft.com/office/word/2010/wordprocessingShape">
                    <wps:wsp>
                      <wps:cNvSpPr txBox="1"/>
                      <wps:spPr>
                        <a:xfrm>
                          <a:off x="0" y="0"/>
                          <a:ext cx="5943600" cy="1524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D748C53" w14:textId="2E01E86C" w:rsidR="008B177E" w:rsidRPr="00975056" w:rsidRDefault="008B177E" w:rsidP="00D37F32">
                            <w:pPr>
                              <w:pStyle w:val="a3"/>
                              <w:numPr>
                                <w:ilvl w:val="0"/>
                                <w:numId w:val="39"/>
                              </w:numPr>
                              <w:ind w:leftChars="0"/>
                              <w:rPr>
                                <w:rFonts w:ascii="Arial" w:hAnsi="Arial" w:cs="Arial"/>
                                <w:color w:val="3366FF"/>
                                <w:sz w:val="20"/>
                                <w:szCs w:val="20"/>
                                <w:u w:val="single"/>
                              </w:rPr>
                            </w:pPr>
                            <w:r w:rsidRPr="00975056">
                              <w:rPr>
                                <w:rFonts w:ascii="Arial" w:hAnsi="Arial" w:cs="Arial"/>
                                <w:color w:val="3366FF"/>
                                <w:sz w:val="20"/>
                                <w:szCs w:val="20"/>
                                <w:u w:val="single"/>
                              </w:rPr>
                              <w:t>Fiscal policy</w:t>
                            </w:r>
                          </w:p>
                          <w:p w14:paraId="08E7F65B" w14:textId="0B38344E" w:rsidR="008B177E" w:rsidRPr="00975056" w:rsidRDefault="008B177E" w:rsidP="00975056">
                            <w:pPr>
                              <w:pStyle w:val="a3"/>
                              <w:ind w:leftChars="0" w:left="360"/>
                              <w:rPr>
                                <w:rFonts w:ascii="Arial" w:hAnsi="Arial" w:cs="Arial"/>
                                <w:color w:val="3366FF"/>
                                <w:sz w:val="20"/>
                                <w:szCs w:val="20"/>
                                <w:u w:val="single"/>
                              </w:rPr>
                            </w:pPr>
                            <w:r w:rsidRPr="00975056">
                              <w:rPr>
                                <w:rFonts w:ascii="Arial" w:hAnsi="Arial" w:cs="Arial"/>
                                <w:sz w:val="20"/>
                                <w:szCs w:val="20"/>
                              </w:rPr>
                              <w:sym w:font="Wingdings" w:char="F0E0"/>
                            </w:r>
                            <w:r w:rsidRPr="00975056">
                              <w:rPr>
                                <w:rFonts w:ascii="Arial" w:hAnsi="Arial" w:cs="Arial"/>
                                <w:color w:val="000000" w:themeColor="text1"/>
                                <w:sz w:val="20"/>
                                <w:szCs w:val="20"/>
                              </w:rPr>
                              <w:t xml:space="preserve"> </w:t>
                            </w:r>
                            <w:r w:rsidRPr="00975056">
                              <w:rPr>
                                <w:rFonts w:ascii="Arial" w:hAnsi="Arial" w:cs="Arial"/>
                                <w:color w:val="F79646" w:themeColor="accent6"/>
                                <w:sz w:val="20"/>
                                <w:szCs w:val="20"/>
                                <w:u w:val="single"/>
                              </w:rPr>
                              <w:t xml:space="preserve">Definition: </w:t>
                            </w:r>
                            <w:r w:rsidRPr="00975056">
                              <w:rPr>
                                <w:rFonts w:ascii="Arial" w:hAnsi="Arial" w:cs="Arial"/>
                                <w:color w:val="000000" w:themeColor="text1"/>
                                <w:sz w:val="20"/>
                                <w:szCs w:val="20"/>
                              </w:rPr>
                              <w:t>The set of a government’s policies relating to its spending and taxation rates</w:t>
                            </w:r>
                          </w:p>
                          <w:p w14:paraId="45E2BFB3" w14:textId="7C659CF2" w:rsidR="008B177E" w:rsidRPr="008617C1" w:rsidRDefault="008B177E" w:rsidP="00975056">
                            <w:pPr>
                              <w:pStyle w:val="a3"/>
                              <w:ind w:leftChars="0" w:left="360"/>
                              <w:rPr>
                                <w:rFonts w:asciiTheme="majorHAnsi" w:hAnsiTheme="majorHAnsi"/>
                                <w:color w:val="000000" w:themeColor="text1"/>
                                <w:sz w:val="20"/>
                              </w:rPr>
                            </w:pPr>
                            <w:r w:rsidRPr="00975056">
                              <w:rPr>
                                <w:rFonts w:ascii="Arial" w:hAnsi="Arial" w:cs="Arial"/>
                                <w:color w:val="000000" w:themeColor="text1"/>
                                <w:sz w:val="20"/>
                                <w:szCs w:val="20"/>
                              </w:rPr>
                              <w:sym w:font="Wingdings" w:char="F0E0"/>
                            </w:r>
                            <w:r>
                              <w:rPr>
                                <w:rFonts w:ascii="Arial" w:hAnsi="Arial" w:cs="Arial"/>
                                <w:color w:val="000000" w:themeColor="text1"/>
                                <w:sz w:val="20"/>
                                <w:szCs w:val="20"/>
                              </w:rPr>
                              <w:t xml:space="preserve"> E</w:t>
                            </w:r>
                            <w:r w:rsidRPr="00975056">
                              <w:rPr>
                                <w:rFonts w:ascii="Arial" w:hAnsi="Arial" w:cs="Arial"/>
                                <w:color w:val="000000" w:themeColor="text1"/>
                                <w:sz w:val="20"/>
                                <w:szCs w:val="20"/>
                              </w:rPr>
                              <w:t xml:space="preserve">x) Direct taxes </w:t>
                            </w:r>
                            <w:r w:rsidRPr="008617C1">
                              <w:rPr>
                                <w:rFonts w:asciiTheme="majorHAnsi" w:hAnsiTheme="majorHAnsi"/>
                                <w:color w:val="000000" w:themeColor="text1"/>
                                <w:sz w:val="20"/>
                              </w:rPr>
                              <w:t>(taxes on income) and indirect taxes 0taxes on goods and services)</w:t>
                            </w:r>
                          </w:p>
                          <w:p w14:paraId="26E10A2C" w14:textId="77777777" w:rsidR="008B177E" w:rsidRDefault="008B177E" w:rsidP="00975056">
                            <w:pPr>
                              <w:pStyle w:val="a3"/>
                              <w:ind w:leftChars="0" w:left="360"/>
                              <w:rPr>
                                <w:rFonts w:asciiTheme="majorHAnsi" w:hAnsiTheme="majorHAnsi"/>
                                <w:color w:val="000000" w:themeColor="text1"/>
                                <w:sz w:val="20"/>
                              </w:rPr>
                            </w:pPr>
                            <w:r w:rsidRPr="008617C1">
                              <w:rPr>
                                <w:rFonts w:asciiTheme="majorHAnsi" w:hAnsiTheme="majorHAnsi"/>
                                <w:color w:val="000000" w:themeColor="text1"/>
                                <w:sz w:val="20"/>
                              </w:rPr>
                              <w:sym w:font="Wingdings" w:char="F0E0"/>
                            </w:r>
                            <w:r w:rsidRPr="008617C1">
                              <w:rPr>
                                <w:rFonts w:asciiTheme="majorHAnsi" w:hAnsiTheme="majorHAnsi"/>
                                <w:color w:val="000000" w:themeColor="text1"/>
                                <w:sz w:val="20"/>
                              </w:rPr>
                              <w:t xml:space="preserve"> Government </w:t>
                            </w:r>
                            <w:r w:rsidRPr="00975056">
                              <w:rPr>
                                <w:rFonts w:asciiTheme="majorHAnsi" w:hAnsiTheme="majorHAnsi"/>
                                <w:color w:val="008000"/>
                                <w:sz w:val="20"/>
                              </w:rPr>
                              <w:t>use expansionary fiscal policy to increase aggregate demand</w:t>
                            </w:r>
                            <w:r w:rsidRPr="008617C1">
                              <w:rPr>
                                <w:rFonts w:asciiTheme="majorHAnsi" w:hAnsiTheme="majorHAnsi"/>
                                <w:color w:val="000000" w:themeColor="text1"/>
                                <w:sz w:val="20"/>
                              </w:rPr>
                              <w:t xml:space="preserve"> and </w:t>
                            </w:r>
                            <w:proofErr w:type="spellStart"/>
                            <w:r w:rsidRPr="008617C1">
                              <w:rPr>
                                <w:rFonts w:asciiTheme="majorHAnsi" w:hAnsiTheme="majorHAnsi"/>
                                <w:color w:val="000000" w:themeColor="text1"/>
                                <w:sz w:val="20"/>
                              </w:rPr>
                              <w:t>co</w:t>
                            </w:r>
                            <w:r>
                              <w:rPr>
                                <w:rFonts w:asciiTheme="majorHAnsi" w:hAnsiTheme="majorHAnsi"/>
                                <w:color w:val="000000" w:themeColor="text1"/>
                                <w:sz w:val="20"/>
                              </w:rPr>
                              <w:t>ntra</w:t>
                            </w:r>
                            <w:r w:rsidRPr="008617C1">
                              <w:rPr>
                                <w:rFonts w:asciiTheme="majorHAnsi" w:hAnsiTheme="majorHAnsi"/>
                                <w:color w:val="000000" w:themeColor="text1"/>
                                <w:sz w:val="20"/>
                              </w:rPr>
                              <w:t>ctionary</w:t>
                            </w:r>
                            <w:proofErr w:type="spellEnd"/>
                            <w:r w:rsidRPr="008617C1">
                              <w:rPr>
                                <w:rFonts w:asciiTheme="majorHAnsi" w:hAnsiTheme="majorHAnsi"/>
                                <w:color w:val="000000" w:themeColor="text1"/>
                                <w:sz w:val="20"/>
                              </w:rPr>
                              <w:t xml:space="preserve">, or deflationary, </w:t>
                            </w:r>
                            <w:r w:rsidRPr="00975056">
                              <w:rPr>
                                <w:rFonts w:asciiTheme="majorHAnsi" w:hAnsiTheme="majorHAnsi"/>
                                <w:color w:val="008000"/>
                                <w:sz w:val="20"/>
                              </w:rPr>
                              <w:t>fiscal policy to reduce aggregate demand</w:t>
                            </w:r>
                          </w:p>
                          <w:p w14:paraId="69ED17ED" w14:textId="77777777" w:rsidR="008B177E" w:rsidRDefault="008B1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 o:spid="_x0000_s1042" type="#_x0000_t202" style="position:absolute;left:0;text-align:left;margin-left:-23.95pt;margin-top:20pt;width:468pt;height:12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" fillcolor="white [3201]" strokecolor="#c0504d [3205]" strokeweight="2pt">
                <v:textbox>
                  <w:txbxContent>
                    <w:p w14:paraId="4D748C53" w14:textId="2E01E86C" w:rsidR="00B00898" w:rsidRPr="00975056" w:rsidRDefault="00B00898" w:rsidP="00D37F32">
                      <w:pPr>
                        <w:pStyle w:val="a3"/>
                        <w:numPr>
                          <w:ilvl w:val="0"/>
                          <w:numId w:val="39"/>
                        </w:numPr>
                        <w:ind w:leftChars="0"/>
                        <w:rPr>
                          <w:rFonts w:ascii="Arial" w:hAnsi="Arial" w:cs="Arial"/>
                          <w:color w:val="3366FF"/>
                          <w:sz w:val="20"/>
                          <w:szCs w:val="20"/>
                          <w:u w:val="single"/>
                        </w:rPr>
                      </w:pPr>
                      <w:r w:rsidRPr="00975056">
                        <w:rPr>
                          <w:rFonts w:ascii="Arial" w:hAnsi="Arial" w:cs="Arial"/>
                          <w:color w:val="3366FF"/>
                          <w:sz w:val="20"/>
                          <w:szCs w:val="20"/>
                          <w:u w:val="single"/>
                        </w:rPr>
                        <w:t>Fiscal policy</w:t>
                      </w:r>
                    </w:p>
                    <w:p w14:paraId="08E7F65B" w14:textId="0B38344E" w:rsidR="00B00898" w:rsidRPr="00975056" w:rsidRDefault="00B00898" w:rsidP="00975056">
                      <w:pPr>
                        <w:pStyle w:val="a3"/>
                        <w:ind w:leftChars="0" w:left="360"/>
                        <w:rPr>
                          <w:rFonts w:ascii="Arial" w:hAnsi="Arial" w:cs="Arial"/>
                          <w:color w:val="3366FF"/>
                          <w:sz w:val="20"/>
                          <w:szCs w:val="20"/>
                          <w:u w:val="single"/>
                        </w:rPr>
                      </w:pPr>
                      <w:r w:rsidRPr="00975056">
                        <w:rPr>
                          <w:rFonts w:ascii="Arial" w:hAnsi="Arial" w:cs="Arial"/>
                          <w:sz w:val="20"/>
                          <w:szCs w:val="20"/>
                        </w:rPr>
                        <w:sym w:font="Wingdings" w:char="F0E0"/>
                      </w:r>
                      <w:r w:rsidRPr="00975056">
                        <w:rPr>
                          <w:rFonts w:ascii="Arial" w:hAnsi="Arial" w:cs="Arial"/>
                          <w:color w:val="000000" w:themeColor="text1"/>
                          <w:sz w:val="20"/>
                          <w:szCs w:val="20"/>
                        </w:rPr>
                        <w:t xml:space="preserve"> </w:t>
                      </w:r>
                      <w:r w:rsidRPr="00975056">
                        <w:rPr>
                          <w:rFonts w:ascii="Arial" w:hAnsi="Arial" w:cs="Arial"/>
                          <w:color w:val="F79646" w:themeColor="accent6"/>
                          <w:sz w:val="20"/>
                          <w:szCs w:val="20"/>
                          <w:u w:val="single"/>
                        </w:rPr>
                        <w:t xml:space="preserve">Definition: </w:t>
                      </w:r>
                      <w:r w:rsidRPr="00975056">
                        <w:rPr>
                          <w:rFonts w:ascii="Arial" w:hAnsi="Arial" w:cs="Arial"/>
                          <w:color w:val="000000" w:themeColor="text1"/>
                          <w:sz w:val="20"/>
                          <w:szCs w:val="20"/>
                        </w:rPr>
                        <w:t>The set of a government’s policies relating to its spending and taxation rates</w:t>
                      </w:r>
                    </w:p>
                    <w:p w14:paraId="45E2BFB3" w14:textId="7C659CF2" w:rsidR="00B00898" w:rsidRPr="008617C1" w:rsidRDefault="00B00898" w:rsidP="00975056">
                      <w:pPr>
                        <w:pStyle w:val="a3"/>
                        <w:ind w:leftChars="0" w:left="360"/>
                        <w:rPr>
                          <w:rFonts w:asciiTheme="majorHAnsi" w:hAnsiTheme="majorHAnsi"/>
                          <w:color w:val="000000" w:themeColor="text1"/>
                          <w:sz w:val="20"/>
                        </w:rPr>
                      </w:pPr>
                      <w:r w:rsidRPr="00975056">
                        <w:rPr>
                          <w:rFonts w:ascii="Arial" w:hAnsi="Arial" w:cs="Arial"/>
                          <w:color w:val="000000" w:themeColor="text1"/>
                          <w:sz w:val="20"/>
                          <w:szCs w:val="20"/>
                        </w:rPr>
                        <w:sym w:font="Wingdings" w:char="F0E0"/>
                      </w:r>
                      <w:r>
                        <w:rPr>
                          <w:rFonts w:ascii="Arial" w:hAnsi="Arial" w:cs="Arial"/>
                          <w:color w:val="000000" w:themeColor="text1"/>
                          <w:sz w:val="20"/>
                          <w:szCs w:val="20"/>
                        </w:rPr>
                        <w:t xml:space="preserve"> E</w:t>
                      </w:r>
                      <w:r w:rsidRPr="00975056">
                        <w:rPr>
                          <w:rFonts w:ascii="Arial" w:hAnsi="Arial" w:cs="Arial"/>
                          <w:color w:val="000000" w:themeColor="text1"/>
                          <w:sz w:val="20"/>
                          <w:szCs w:val="20"/>
                        </w:rPr>
                        <w:t xml:space="preserve">x) Direct taxes </w:t>
                      </w:r>
                      <w:r w:rsidRPr="008617C1">
                        <w:rPr>
                          <w:rFonts w:asciiTheme="majorHAnsi" w:hAnsiTheme="majorHAnsi"/>
                          <w:color w:val="000000" w:themeColor="text1"/>
                          <w:sz w:val="20"/>
                        </w:rPr>
                        <w:t>(taxes on income) and indirect taxes 0taxes on goods and services)</w:t>
                      </w:r>
                    </w:p>
                    <w:p w14:paraId="26E10A2C" w14:textId="77777777" w:rsidR="00B00898" w:rsidRDefault="00B00898" w:rsidP="00975056">
                      <w:pPr>
                        <w:pStyle w:val="a3"/>
                        <w:ind w:leftChars="0" w:left="360"/>
                        <w:rPr>
                          <w:rFonts w:asciiTheme="majorHAnsi" w:hAnsiTheme="majorHAnsi"/>
                          <w:color w:val="000000" w:themeColor="text1"/>
                          <w:sz w:val="20"/>
                        </w:rPr>
                      </w:pPr>
                      <w:r w:rsidRPr="008617C1">
                        <w:rPr>
                          <w:rFonts w:asciiTheme="majorHAnsi" w:hAnsiTheme="majorHAnsi"/>
                          <w:color w:val="000000" w:themeColor="text1"/>
                          <w:sz w:val="20"/>
                        </w:rPr>
                        <w:sym w:font="Wingdings" w:char="F0E0"/>
                      </w:r>
                      <w:r w:rsidRPr="008617C1">
                        <w:rPr>
                          <w:rFonts w:asciiTheme="majorHAnsi" w:hAnsiTheme="majorHAnsi"/>
                          <w:color w:val="000000" w:themeColor="text1"/>
                          <w:sz w:val="20"/>
                        </w:rPr>
                        <w:t xml:space="preserve"> Government </w:t>
                      </w:r>
                      <w:r w:rsidRPr="00975056">
                        <w:rPr>
                          <w:rFonts w:asciiTheme="majorHAnsi" w:hAnsiTheme="majorHAnsi"/>
                          <w:color w:val="008000"/>
                          <w:sz w:val="20"/>
                        </w:rPr>
                        <w:t>use expansionary fiscal policy to increase aggregate demand</w:t>
                      </w:r>
                      <w:r w:rsidRPr="008617C1">
                        <w:rPr>
                          <w:rFonts w:asciiTheme="majorHAnsi" w:hAnsiTheme="majorHAnsi"/>
                          <w:color w:val="000000" w:themeColor="text1"/>
                          <w:sz w:val="20"/>
                        </w:rPr>
                        <w:t xml:space="preserve"> and </w:t>
                      </w:r>
                      <w:proofErr w:type="spellStart"/>
                      <w:r w:rsidRPr="008617C1">
                        <w:rPr>
                          <w:rFonts w:asciiTheme="majorHAnsi" w:hAnsiTheme="majorHAnsi"/>
                          <w:color w:val="000000" w:themeColor="text1"/>
                          <w:sz w:val="20"/>
                        </w:rPr>
                        <w:t>co</w:t>
                      </w:r>
                      <w:r>
                        <w:rPr>
                          <w:rFonts w:asciiTheme="majorHAnsi" w:hAnsiTheme="majorHAnsi"/>
                          <w:color w:val="000000" w:themeColor="text1"/>
                          <w:sz w:val="20"/>
                        </w:rPr>
                        <w:t>ntra</w:t>
                      </w:r>
                      <w:r w:rsidRPr="008617C1">
                        <w:rPr>
                          <w:rFonts w:asciiTheme="majorHAnsi" w:hAnsiTheme="majorHAnsi"/>
                          <w:color w:val="000000" w:themeColor="text1"/>
                          <w:sz w:val="20"/>
                        </w:rPr>
                        <w:t>ctionary</w:t>
                      </w:r>
                      <w:proofErr w:type="spellEnd"/>
                      <w:r w:rsidRPr="008617C1">
                        <w:rPr>
                          <w:rFonts w:asciiTheme="majorHAnsi" w:hAnsiTheme="majorHAnsi"/>
                          <w:color w:val="000000" w:themeColor="text1"/>
                          <w:sz w:val="20"/>
                        </w:rPr>
                        <w:t xml:space="preserve">, or deflationary, </w:t>
                      </w:r>
                      <w:r w:rsidRPr="00975056">
                        <w:rPr>
                          <w:rFonts w:asciiTheme="majorHAnsi" w:hAnsiTheme="majorHAnsi"/>
                          <w:color w:val="008000"/>
                          <w:sz w:val="20"/>
                        </w:rPr>
                        <w:t>fiscal policy to reduce aggregate demand</w:t>
                      </w:r>
                    </w:p>
                    <w:p w14:paraId="69ED17ED" w14:textId="77777777" w:rsidR="00B00898" w:rsidRDefault="00B00898"/>
                  </w:txbxContent>
                </v:textbox>
                <w10:wrap type="square"/>
              </v:shape>
            </w:pict>
          </mc:Fallback>
        </mc:AlternateContent>
      </w:r>
    </w:p>
    <w:p w14:paraId="7E51D3A3" w14:textId="77777777" w:rsidR="00975056" w:rsidRDefault="00975056" w:rsidP="008617C1">
      <w:pPr>
        <w:pStyle w:val="a3"/>
        <w:ind w:leftChars="0" w:left="360"/>
        <w:rPr>
          <w:rFonts w:asciiTheme="majorHAnsi" w:hAnsiTheme="majorHAnsi"/>
          <w:color w:val="000000" w:themeColor="text1"/>
          <w:sz w:val="20"/>
        </w:rPr>
      </w:pPr>
    </w:p>
    <w:p w14:paraId="0AF83743" w14:textId="744B68AB" w:rsidR="008617C1" w:rsidRPr="00D37F32" w:rsidRDefault="008617C1" w:rsidP="008617C1">
      <w:pPr>
        <w:rPr>
          <w:rFonts w:asciiTheme="majorHAnsi" w:hAnsiTheme="majorHAnsi"/>
          <w:color w:val="8064A2" w:themeColor="accent4"/>
          <w:sz w:val="20"/>
          <w:u w:val="single"/>
        </w:rPr>
      </w:pPr>
      <w:r w:rsidRPr="00D37F32">
        <w:rPr>
          <w:rFonts w:asciiTheme="majorHAnsi" w:hAnsiTheme="majorHAnsi"/>
          <w:color w:val="8064A2" w:themeColor="accent4"/>
          <w:sz w:val="20"/>
          <w:u w:val="single"/>
        </w:rPr>
        <w:t>&lt;</w:t>
      </w:r>
      <w:proofErr w:type="spellStart"/>
      <w:r w:rsidRPr="00D37F32">
        <w:rPr>
          <w:rFonts w:asciiTheme="majorHAnsi" w:hAnsiTheme="majorHAnsi"/>
          <w:color w:val="8064A2" w:themeColor="accent4"/>
          <w:sz w:val="20"/>
          <w:u w:val="single"/>
        </w:rPr>
        <w:t>Expansional</w:t>
      </w:r>
      <w:proofErr w:type="spellEnd"/>
      <w:r w:rsidRPr="00D37F32">
        <w:rPr>
          <w:rFonts w:asciiTheme="majorHAnsi" w:hAnsiTheme="majorHAnsi"/>
          <w:color w:val="8064A2" w:themeColor="accent4"/>
          <w:sz w:val="20"/>
          <w:u w:val="single"/>
        </w:rPr>
        <w:t xml:space="preserve"> fiscal policy&gt;</w:t>
      </w:r>
    </w:p>
    <w:p w14:paraId="4D21934B" w14:textId="77777777" w:rsidR="008617C1" w:rsidRDefault="008617C1" w:rsidP="00D37F32">
      <w:pPr>
        <w:pStyle w:val="a3"/>
        <w:numPr>
          <w:ilvl w:val="0"/>
          <w:numId w:val="29"/>
        </w:numPr>
        <w:ind w:leftChars="0"/>
        <w:rPr>
          <w:rFonts w:asciiTheme="majorHAnsi" w:hAnsiTheme="majorHAnsi"/>
          <w:color w:val="000000" w:themeColor="text1"/>
          <w:sz w:val="20"/>
        </w:rPr>
      </w:pPr>
      <w:r w:rsidRPr="008617C1">
        <w:rPr>
          <w:rFonts w:asciiTheme="majorHAnsi" w:hAnsiTheme="majorHAnsi"/>
          <w:color w:val="000000" w:themeColor="text1"/>
          <w:sz w:val="20"/>
        </w:rPr>
        <w:t>If a government would like to encourage greater consumption, then it can lower income taxes to increase disposable income. This is likely to increase AD.</w:t>
      </w:r>
    </w:p>
    <w:p w14:paraId="35DC224B" w14:textId="1D32412F" w:rsidR="008617C1" w:rsidRDefault="008617C1" w:rsidP="00D37F32">
      <w:pPr>
        <w:pStyle w:val="a3"/>
        <w:numPr>
          <w:ilvl w:val="0"/>
          <w:numId w:val="29"/>
        </w:numPr>
        <w:ind w:leftChars="0"/>
        <w:rPr>
          <w:rFonts w:asciiTheme="majorHAnsi" w:hAnsiTheme="majorHAnsi"/>
          <w:color w:val="000000" w:themeColor="text1"/>
          <w:sz w:val="20"/>
        </w:rPr>
      </w:pPr>
      <w:r w:rsidRPr="008617C1">
        <w:rPr>
          <w:rFonts w:asciiTheme="majorHAnsi" w:hAnsiTheme="majorHAnsi"/>
          <w:color w:val="000000" w:themeColor="text1"/>
          <w:sz w:val="20"/>
        </w:rPr>
        <w:t xml:space="preserve">If a government would like to encourage greater investment, then it can lower corporate taxes so that firms enjoy higher after-tax profits that can be used for investment. This is likely to </w:t>
      </w:r>
      <w:r w:rsidR="009930E7">
        <w:rPr>
          <w:rFonts w:asciiTheme="majorHAnsi" w:hAnsiTheme="majorHAnsi"/>
          <w:color w:val="000000" w:themeColor="text1"/>
          <w:sz w:val="20"/>
        </w:rPr>
        <w:t>i</w:t>
      </w:r>
      <w:r w:rsidRPr="008617C1">
        <w:rPr>
          <w:rFonts w:asciiTheme="majorHAnsi" w:hAnsiTheme="majorHAnsi"/>
          <w:color w:val="000000" w:themeColor="text1"/>
          <w:sz w:val="20"/>
        </w:rPr>
        <w:t>ncrease AD.</w:t>
      </w:r>
    </w:p>
    <w:p w14:paraId="279C810C" w14:textId="591C7069" w:rsidR="008617C1" w:rsidRDefault="008617C1" w:rsidP="00D37F32">
      <w:pPr>
        <w:pStyle w:val="a3"/>
        <w:numPr>
          <w:ilvl w:val="0"/>
          <w:numId w:val="29"/>
        </w:numPr>
        <w:ind w:leftChars="0"/>
        <w:rPr>
          <w:rFonts w:asciiTheme="majorHAnsi" w:hAnsiTheme="majorHAnsi"/>
          <w:color w:val="000000" w:themeColor="text1"/>
          <w:sz w:val="20"/>
        </w:rPr>
      </w:pPr>
      <w:r w:rsidRPr="008617C1">
        <w:rPr>
          <w:rFonts w:asciiTheme="majorHAnsi" w:hAnsiTheme="majorHAnsi"/>
          <w:color w:val="000000" w:themeColor="text1"/>
          <w:sz w:val="20"/>
        </w:rPr>
        <w:t>Governments have major investment projects themselves and may increase their spending in order to improve or increase public services. This directly impacts upon AD.</w:t>
      </w:r>
    </w:p>
    <w:p w14:paraId="7034F1BE" w14:textId="6F91AD65" w:rsidR="00103996" w:rsidRDefault="00D37F32" w:rsidP="00103996">
      <w:pPr>
        <w:rPr>
          <w:rFonts w:asciiTheme="majorHAnsi" w:hAnsiTheme="majorHAnsi"/>
          <w:color w:val="000000" w:themeColor="text1"/>
          <w:sz w:val="20"/>
        </w:rPr>
      </w:pPr>
      <w:r>
        <w:rPr>
          <w:rFonts w:asciiTheme="majorHAnsi" w:hAnsiTheme="majorHAnsi"/>
          <w:noProof/>
          <w:color w:val="000000" w:themeColor="text1"/>
          <w:sz w:val="20"/>
        </w:rPr>
        <mc:AlternateContent>
          <mc:Choice Requires="wps">
            <w:drawing>
              <wp:anchor distT="0" distB="0" distL="114300" distR="114300" simplePos="0" relativeHeight="251869184" behindDoc="0" locked="0" layoutInCell="1" allowOverlap="1" wp14:anchorId="7F317233" wp14:editId="4541651C">
                <wp:simplePos x="0" y="0"/>
                <wp:positionH relativeFrom="column">
                  <wp:posOffset>-228600</wp:posOffset>
                </wp:positionH>
                <wp:positionV relativeFrom="paragraph">
                  <wp:posOffset>355600</wp:posOffset>
                </wp:positionV>
                <wp:extent cx="5867400" cy="1016000"/>
                <wp:effectExtent l="0" t="0" r="25400" b="25400"/>
                <wp:wrapSquare wrapText="bothSides"/>
                <wp:docPr id="2" name="テキスト 2"/>
                <wp:cNvGraphicFramePr/>
                <a:graphic xmlns:a="http://schemas.openxmlformats.org/drawingml/2006/main">
                  <a:graphicData uri="http://schemas.microsoft.com/office/word/2010/wordprocessingShape">
                    <wps:wsp>
                      <wps:cNvSpPr txBox="1"/>
                      <wps:spPr>
                        <a:xfrm>
                          <a:off x="0" y="0"/>
                          <a:ext cx="5867400" cy="10160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95F13EA" w14:textId="5957FD19" w:rsidR="008B177E" w:rsidRPr="00D37F32" w:rsidRDefault="008B177E" w:rsidP="00D37F32">
                            <w:pPr>
                              <w:pStyle w:val="a3"/>
                              <w:numPr>
                                <w:ilvl w:val="0"/>
                                <w:numId w:val="40"/>
                              </w:numPr>
                              <w:ind w:leftChars="0"/>
                              <w:rPr>
                                <w:rFonts w:asciiTheme="majorHAnsi" w:hAnsiTheme="majorHAnsi"/>
                                <w:color w:val="3366FF"/>
                                <w:sz w:val="20"/>
                                <w:u w:val="single"/>
                              </w:rPr>
                            </w:pPr>
                            <w:r w:rsidRPr="00D37F32">
                              <w:rPr>
                                <w:rFonts w:asciiTheme="majorHAnsi" w:hAnsiTheme="majorHAnsi"/>
                                <w:color w:val="3366FF"/>
                                <w:sz w:val="20"/>
                                <w:u w:val="single"/>
                              </w:rPr>
                              <w:t>Monetary policy</w:t>
                            </w:r>
                          </w:p>
                          <w:p w14:paraId="4F8BF776" w14:textId="77777777" w:rsidR="008B177E" w:rsidRPr="00103996" w:rsidRDefault="008B177E" w:rsidP="00D37F32">
                            <w:pPr>
                              <w:pStyle w:val="a3"/>
                              <w:ind w:leftChars="0" w:left="360"/>
                              <w:rPr>
                                <w:rFonts w:asciiTheme="majorHAnsi" w:hAnsiTheme="majorHAnsi"/>
                                <w:color w:val="000000" w:themeColor="text1"/>
                                <w:sz w:val="20"/>
                              </w:rPr>
                            </w:pPr>
                            <w:r w:rsidRPr="00103996">
                              <w:rPr>
                                <w:rFonts w:asciiTheme="majorHAnsi" w:hAnsiTheme="majorHAnsi"/>
                                <w:color w:val="000000" w:themeColor="text1"/>
                                <w:sz w:val="20"/>
                              </w:rPr>
                              <w:sym w:font="Wingdings" w:char="F0E0"/>
                            </w:r>
                            <w:r>
                              <w:rPr>
                                <w:rFonts w:asciiTheme="majorHAnsi" w:hAnsiTheme="majorHAnsi"/>
                                <w:color w:val="000000" w:themeColor="text1"/>
                                <w:sz w:val="20"/>
                              </w:rPr>
                              <w:t xml:space="preserve"> The set of official policies governing the supply of money in the economy and the level of interest rates in an economy</w:t>
                            </w:r>
                          </w:p>
                          <w:p w14:paraId="1579182C" w14:textId="77777777" w:rsidR="008B177E" w:rsidRDefault="008B1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 o:spid="_x0000_s1043" type="#_x0000_t202" style="position:absolute;left:0;text-align:left;margin-left:-17.95pt;margin-top:28pt;width:462pt;height:80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" fillcolor="white [3201]" strokecolor="#c0504d [3205]" strokeweight="2pt">
                <v:textbox>
                  <w:txbxContent>
                    <w:p w14:paraId="795F13EA" w14:textId="5957FD19" w:rsidR="00B00898" w:rsidRPr="00D37F32" w:rsidRDefault="00B00898" w:rsidP="00D37F32">
                      <w:pPr>
                        <w:pStyle w:val="a3"/>
                        <w:numPr>
                          <w:ilvl w:val="0"/>
                          <w:numId w:val="40"/>
                        </w:numPr>
                        <w:ind w:leftChars="0"/>
                        <w:rPr>
                          <w:rFonts w:asciiTheme="majorHAnsi" w:hAnsiTheme="majorHAnsi"/>
                          <w:color w:val="3366FF"/>
                          <w:sz w:val="20"/>
                          <w:u w:val="single"/>
                        </w:rPr>
                      </w:pPr>
                      <w:r w:rsidRPr="00D37F32">
                        <w:rPr>
                          <w:rFonts w:asciiTheme="majorHAnsi" w:hAnsiTheme="majorHAnsi"/>
                          <w:color w:val="3366FF"/>
                          <w:sz w:val="20"/>
                          <w:u w:val="single"/>
                        </w:rPr>
                        <w:t>Monetary policy</w:t>
                      </w:r>
                    </w:p>
                    <w:p w14:paraId="4F8BF776" w14:textId="77777777" w:rsidR="00B00898" w:rsidRPr="00103996" w:rsidRDefault="00B00898" w:rsidP="00D37F32">
                      <w:pPr>
                        <w:pStyle w:val="a3"/>
                        <w:ind w:leftChars="0" w:left="360"/>
                        <w:rPr>
                          <w:rFonts w:asciiTheme="majorHAnsi" w:hAnsiTheme="majorHAnsi"/>
                          <w:color w:val="000000" w:themeColor="text1"/>
                          <w:sz w:val="20"/>
                        </w:rPr>
                      </w:pPr>
                      <w:r w:rsidRPr="00103996">
                        <w:rPr>
                          <w:rFonts w:asciiTheme="majorHAnsi" w:hAnsiTheme="majorHAnsi"/>
                          <w:color w:val="000000" w:themeColor="text1"/>
                          <w:sz w:val="20"/>
                        </w:rPr>
                        <w:sym w:font="Wingdings" w:char="F0E0"/>
                      </w:r>
                      <w:r>
                        <w:rPr>
                          <w:rFonts w:asciiTheme="majorHAnsi" w:hAnsiTheme="majorHAnsi"/>
                          <w:color w:val="000000" w:themeColor="text1"/>
                          <w:sz w:val="20"/>
                        </w:rPr>
                        <w:t xml:space="preserve"> The set of official policies governing the supply of money in the economy and the level of interest rates in an economy</w:t>
                      </w:r>
                    </w:p>
                    <w:p w14:paraId="1579182C" w14:textId="77777777" w:rsidR="00B00898" w:rsidRDefault="00B00898"/>
                  </w:txbxContent>
                </v:textbox>
                <w10:wrap type="square"/>
              </v:shape>
            </w:pict>
          </mc:Fallback>
        </mc:AlternateContent>
      </w:r>
    </w:p>
    <w:p w14:paraId="07FB2B0C" w14:textId="2B6F8017" w:rsidR="00300F3A" w:rsidRPr="008617C1" w:rsidRDefault="00300F3A">
      <w:pPr>
        <w:widowControl/>
        <w:jc w:val="left"/>
        <w:rPr>
          <w:rFonts w:asciiTheme="majorHAnsi" w:hAnsiTheme="majorHAnsi"/>
          <w:color w:val="000000" w:themeColor="text1"/>
          <w:sz w:val="20"/>
        </w:rPr>
      </w:pPr>
      <w:r w:rsidRPr="008617C1">
        <w:rPr>
          <w:rFonts w:asciiTheme="majorHAnsi" w:hAnsiTheme="majorHAnsi"/>
          <w:color w:val="000000" w:themeColor="text1"/>
          <w:sz w:val="20"/>
        </w:rPr>
        <w:br w:type="page"/>
      </w:r>
    </w:p>
    <w:p w14:paraId="541F473D" w14:textId="04DB76D0" w:rsidR="00121C10" w:rsidRPr="00C62252" w:rsidRDefault="00C62252" w:rsidP="00121C10">
      <w:pPr>
        <w:rPr>
          <w:rFonts w:asciiTheme="majorHAnsi" w:hAnsiTheme="majorHAnsi"/>
          <w:b/>
          <w:i/>
          <w:color w:val="F79646" w:themeColor="accent6"/>
        </w:rPr>
      </w:pPr>
      <w:r w:rsidRPr="00C62252">
        <w:rPr>
          <w:b/>
          <w:i/>
          <w:noProof/>
          <w:color w:val="F79646" w:themeColor="accent6"/>
          <w:sz w:val="22"/>
        </w:rPr>
        <mc:AlternateContent>
          <mc:Choice Requires="wps">
            <w:drawing>
              <wp:anchor distT="0" distB="0" distL="114300" distR="114300" simplePos="0" relativeHeight="251833344" behindDoc="0" locked="0" layoutInCell="1" allowOverlap="1" wp14:anchorId="3D3BE149" wp14:editId="7361B120">
                <wp:simplePos x="0" y="0"/>
                <wp:positionH relativeFrom="column">
                  <wp:posOffset>-304800</wp:posOffset>
                </wp:positionH>
                <wp:positionV relativeFrom="paragraph">
                  <wp:posOffset>381000</wp:posOffset>
                </wp:positionV>
                <wp:extent cx="6096000" cy="889000"/>
                <wp:effectExtent l="0" t="0" r="25400" b="25400"/>
                <wp:wrapSquare wrapText="bothSides"/>
                <wp:docPr id="329" name="テキスト 329"/>
                <wp:cNvGraphicFramePr/>
                <a:graphic xmlns:a="http://schemas.openxmlformats.org/drawingml/2006/main">
                  <a:graphicData uri="http://schemas.microsoft.com/office/word/2010/wordprocessingShape">
                    <wps:wsp>
                      <wps:cNvSpPr txBox="1"/>
                      <wps:spPr>
                        <a:xfrm>
                          <a:off x="0" y="0"/>
                          <a:ext cx="6096000" cy="889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0144EAE" w14:textId="77777777" w:rsidR="008B177E" w:rsidRPr="00F97F60" w:rsidRDefault="008B177E" w:rsidP="00121C10">
                            <w:pPr>
                              <w:rPr>
                                <w:rFonts w:asciiTheme="majorHAnsi" w:hAnsiTheme="majorHAnsi"/>
                                <w:b/>
                                <w:color w:val="1F497D"/>
                                <w:sz w:val="22"/>
                              </w:rPr>
                            </w:pPr>
                            <w:r w:rsidRPr="00F97F60">
                              <w:rPr>
                                <w:rFonts w:asciiTheme="majorHAnsi" w:hAnsiTheme="majorHAnsi"/>
                                <w:b/>
                                <w:color w:val="1F497D"/>
                                <w:sz w:val="22"/>
                              </w:rPr>
                              <w:t>IB Question</w:t>
                            </w:r>
                          </w:p>
                          <w:p w14:paraId="661B33D6" w14:textId="77777777" w:rsidR="008B177E" w:rsidRPr="009349CC" w:rsidRDefault="008B177E" w:rsidP="00121C1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Describe the term aggregate supply.</w:t>
                            </w:r>
                          </w:p>
                          <w:p w14:paraId="3CA095A6" w14:textId="77777777" w:rsidR="008B177E" w:rsidRPr="009349CC" w:rsidRDefault="008B177E" w:rsidP="00121C10">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using a diagram, </w:t>
                            </w:r>
                            <w:r w:rsidRPr="009349CC">
                              <w:rPr>
                                <w:rFonts w:ascii="MyriadPro-Regular" w:hAnsi="MyriadPro-Regular" w:cs="MyriadPro-Regular"/>
                                <w:sz w:val="19"/>
                                <w:szCs w:val="19"/>
                              </w:rPr>
                              <w:t>why the short-run aggregate supply curve (SRAS curve) is upward sloping.</w:t>
                            </w:r>
                          </w:p>
                          <w:p w14:paraId="7799D346" w14:textId="77777777" w:rsidR="008B177E" w:rsidRPr="009349CC" w:rsidRDefault="008B177E" w:rsidP="00121C10">
                            <w:pPr>
                              <w:autoSpaceDE w:val="0"/>
                              <w:autoSpaceDN w:val="0"/>
                              <w:adjustRightInd w:val="0"/>
                              <w:rPr>
                                <w:rFonts w:ascii="MyriadPro-Regular" w:hAnsi="MyriadPro-Regular" w:cs="MyriadPro-Regular"/>
                                <w:sz w:val="19"/>
                                <w:szCs w:val="19"/>
                              </w:rPr>
                            </w:pPr>
                          </w:p>
                          <w:p w14:paraId="634B19B1" w14:textId="77777777" w:rsidR="008B177E" w:rsidRPr="009349CC" w:rsidRDefault="008B177E" w:rsidP="00121C10">
                            <w:pPr>
                              <w:autoSpaceDE w:val="0"/>
                              <w:autoSpaceDN w:val="0"/>
                              <w:adjustRightInd w:val="0"/>
                              <w:rPr>
                                <w:rFonts w:ascii="MyriadPro-Regular" w:hAnsi="MyriadPro-Regular" w:cs="MyriadPro-Regular"/>
                                <w:sz w:val="19"/>
                                <w:szCs w:val="19"/>
                              </w:rPr>
                            </w:pPr>
                          </w:p>
                          <w:p w14:paraId="53257F7B" w14:textId="77777777" w:rsidR="008B177E" w:rsidRPr="00AE54BE" w:rsidRDefault="008B177E" w:rsidP="00121C10">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29" o:spid="_x0000_s1044" type="#_x0000_t202" style="position:absolute;left:0;text-align:left;margin-left:-23.95pt;margin-top:30pt;width:480pt;height:7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" fillcolor="white [3201]" strokecolor="#8064a2 [3207]" strokeweight="2pt">
                <v:textbox>
                  <w:txbxContent>
                    <w:p w14:paraId="40144EAE" w14:textId="77777777" w:rsidR="00B00898" w:rsidRPr="00F97F60" w:rsidRDefault="00B00898" w:rsidP="00121C10">
                      <w:pPr>
                        <w:rPr>
                          <w:rFonts w:asciiTheme="majorHAnsi" w:hAnsiTheme="majorHAnsi"/>
                          <w:b/>
                          <w:color w:val="1F497D"/>
                          <w:sz w:val="22"/>
                        </w:rPr>
                      </w:pPr>
                      <w:r w:rsidRPr="00F97F60">
                        <w:rPr>
                          <w:rFonts w:asciiTheme="majorHAnsi" w:hAnsiTheme="majorHAnsi"/>
                          <w:b/>
                          <w:color w:val="1F497D"/>
                          <w:sz w:val="22"/>
                        </w:rPr>
                        <w:t>IB Question</w:t>
                      </w:r>
                    </w:p>
                    <w:p w14:paraId="661B33D6" w14:textId="77777777" w:rsidR="00B00898" w:rsidRPr="009349CC" w:rsidRDefault="00B00898" w:rsidP="00121C10">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Describe the term aggregate supply.</w:t>
                      </w:r>
                    </w:p>
                    <w:p w14:paraId="3CA095A6" w14:textId="77777777" w:rsidR="00B00898" w:rsidRPr="009349CC" w:rsidRDefault="00B00898" w:rsidP="00121C10">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using a diagram, </w:t>
                      </w:r>
                      <w:r w:rsidRPr="009349CC">
                        <w:rPr>
                          <w:rFonts w:ascii="MyriadPro-Regular" w:hAnsi="MyriadPro-Regular" w:cs="MyriadPro-Regular"/>
                          <w:sz w:val="19"/>
                          <w:szCs w:val="19"/>
                        </w:rPr>
                        <w:t>why the short-run aggregate supply curve (SRAS curve) is upward sloping.</w:t>
                      </w:r>
                    </w:p>
                    <w:p w14:paraId="7799D346" w14:textId="77777777" w:rsidR="00B00898" w:rsidRPr="009349CC" w:rsidRDefault="00B00898" w:rsidP="00121C10">
                      <w:pPr>
                        <w:autoSpaceDE w:val="0"/>
                        <w:autoSpaceDN w:val="0"/>
                        <w:adjustRightInd w:val="0"/>
                        <w:rPr>
                          <w:rFonts w:ascii="MyriadPro-Regular" w:hAnsi="MyriadPro-Regular" w:cs="MyriadPro-Regular"/>
                          <w:sz w:val="19"/>
                          <w:szCs w:val="19"/>
                        </w:rPr>
                      </w:pPr>
                    </w:p>
                    <w:p w14:paraId="634B19B1" w14:textId="77777777" w:rsidR="00B00898" w:rsidRPr="009349CC" w:rsidRDefault="00B00898" w:rsidP="00121C10">
                      <w:pPr>
                        <w:autoSpaceDE w:val="0"/>
                        <w:autoSpaceDN w:val="0"/>
                        <w:adjustRightInd w:val="0"/>
                        <w:rPr>
                          <w:rFonts w:ascii="MyriadPro-Regular" w:hAnsi="MyriadPro-Regular" w:cs="MyriadPro-Regular"/>
                          <w:sz w:val="19"/>
                          <w:szCs w:val="19"/>
                        </w:rPr>
                      </w:pPr>
                    </w:p>
                    <w:p w14:paraId="53257F7B" w14:textId="77777777" w:rsidR="00B00898" w:rsidRPr="00AE54BE" w:rsidRDefault="00B00898" w:rsidP="00121C10">
                      <w:pPr>
                        <w:autoSpaceDE w:val="0"/>
                        <w:autoSpaceDN w:val="0"/>
                        <w:adjustRightInd w:val="0"/>
                        <w:rPr>
                          <w:rFonts w:asciiTheme="majorHAnsi" w:hAnsiTheme="majorHAnsi" w:cstheme="majorHAnsi"/>
                          <w:sz w:val="18"/>
                          <w:szCs w:val="19"/>
                        </w:rPr>
                      </w:pPr>
                    </w:p>
                  </w:txbxContent>
                </v:textbox>
                <w10:wrap type="square"/>
              </v:shape>
            </w:pict>
          </mc:Fallback>
        </mc:AlternateContent>
      </w:r>
      <w:r w:rsidR="00121C10" w:rsidRPr="00C62252">
        <w:rPr>
          <w:b/>
          <w:i/>
          <w:noProof/>
          <w:color w:val="F79646" w:themeColor="accent6"/>
          <w:sz w:val="22"/>
        </w:rPr>
        <mc:AlternateContent>
          <mc:Choice Requires="wps">
            <w:drawing>
              <wp:anchor distT="0" distB="0" distL="114300" distR="114300" simplePos="0" relativeHeight="251831296" behindDoc="0" locked="0" layoutInCell="1" allowOverlap="1" wp14:anchorId="26EF918A" wp14:editId="2A0332E2">
                <wp:simplePos x="0" y="0"/>
                <wp:positionH relativeFrom="column">
                  <wp:posOffset>3352800</wp:posOffset>
                </wp:positionH>
                <wp:positionV relativeFrom="paragraph">
                  <wp:posOffset>-889000</wp:posOffset>
                </wp:positionV>
                <wp:extent cx="2885440" cy="381000"/>
                <wp:effectExtent l="0" t="0" r="35560" b="25400"/>
                <wp:wrapNone/>
                <wp:docPr id="328" name="テキスト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3E40FDCE" w14:textId="77777777" w:rsidR="008B177E" w:rsidRPr="00726547" w:rsidRDefault="008B177E" w:rsidP="00121C10">
                            <w:pPr>
                              <w:jc w:val="center"/>
                              <w:rPr>
                                <w:rFonts w:ascii="Times New Roman" w:hAnsi="Times New Roman" w:cs="Times New Roman"/>
                                <w:b/>
                                <w:sz w:val="32"/>
                              </w:rPr>
                            </w:pPr>
                            <w:r>
                              <w:rPr>
                                <w:rFonts w:ascii="Times New Roman" w:hAnsi="Times New Roman" w:cs="Times New Roman"/>
                                <w:b/>
                                <w:sz w:val="32"/>
                              </w:rPr>
                              <w:t xml:space="preserve">Syllabus item: 85 </w:t>
                            </w:r>
                            <w:r w:rsidRPr="00726547">
                              <w:rPr>
                                <w:rFonts w:ascii="Times New Roman" w:hAnsi="Times New Roman" w:cs="Times New Roman"/>
                                <w:b/>
                                <w:sz w:val="32"/>
                              </w:rPr>
                              <w:t>Weight</w:t>
                            </w:r>
                            <w:r>
                              <w:rPr>
                                <w:rFonts w:ascii="Times New Roman" w:hAnsi="Times New Roman" w:cs="Times New Roman"/>
                                <w:b/>
                                <w:sz w:val="32"/>
                              </w:rPr>
                              <w:t>: 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328" o:spid="_x0000_s1045" type="#_x0000_t202" style="position:absolute;left:0;text-align:left;margin-left:264pt;margin-top:-69.95pt;width:227.2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">
                <v:textbox inset="5.85pt,.7pt,5.85pt,.7pt">
                  <w:txbxContent>
                    <w:p w14:paraId="3E40FDCE" w14:textId="77777777" w:rsidR="00B00898" w:rsidRPr="00726547" w:rsidRDefault="00B00898" w:rsidP="00121C10">
                      <w:pPr>
                        <w:jc w:val="center"/>
                        <w:rPr>
                          <w:rFonts w:ascii="Times New Roman" w:hAnsi="Times New Roman" w:cs="Times New Roman"/>
                          <w:b/>
                          <w:sz w:val="32"/>
                        </w:rPr>
                      </w:pPr>
                      <w:r>
                        <w:rPr>
                          <w:rFonts w:ascii="Times New Roman" w:hAnsi="Times New Roman" w:cs="Times New Roman"/>
                          <w:b/>
                          <w:sz w:val="32"/>
                        </w:rPr>
                        <w:t xml:space="preserve">Syllabus item: 85 </w:t>
                      </w:r>
                      <w:r w:rsidRPr="00726547">
                        <w:rPr>
                          <w:rFonts w:ascii="Times New Roman" w:hAnsi="Times New Roman" w:cs="Times New Roman"/>
                          <w:b/>
                          <w:sz w:val="32"/>
                        </w:rPr>
                        <w:t>Weight</w:t>
                      </w:r>
                      <w:r>
                        <w:rPr>
                          <w:rFonts w:ascii="Times New Roman" w:hAnsi="Times New Roman" w:cs="Times New Roman"/>
                          <w:b/>
                          <w:sz w:val="32"/>
                        </w:rPr>
                        <w:t>: 3</w:t>
                      </w:r>
                    </w:p>
                  </w:txbxContent>
                </v:textbox>
              </v:shape>
            </w:pict>
          </mc:Fallback>
        </mc:AlternateContent>
      </w:r>
      <w:r w:rsidR="00121C10" w:rsidRPr="00C62252">
        <w:rPr>
          <w:b/>
          <w:i/>
          <w:noProof/>
          <w:color w:val="F79646" w:themeColor="accent6"/>
          <w:sz w:val="22"/>
        </w:rPr>
        <mc:AlternateContent>
          <mc:Choice Requires="wps">
            <w:drawing>
              <wp:anchor distT="0" distB="0" distL="114300" distR="114300" simplePos="0" relativeHeight="251829248" behindDoc="0" locked="0" layoutInCell="1" allowOverlap="1" wp14:anchorId="2DA4BCAD" wp14:editId="315D5A94">
                <wp:simplePos x="0" y="0"/>
                <wp:positionH relativeFrom="column">
                  <wp:posOffset>-609600</wp:posOffset>
                </wp:positionH>
                <wp:positionV relativeFrom="paragraph">
                  <wp:posOffset>-889000</wp:posOffset>
                </wp:positionV>
                <wp:extent cx="3886200" cy="508000"/>
                <wp:effectExtent l="0" t="0" r="0" b="0"/>
                <wp:wrapSquare wrapText="bothSides"/>
                <wp:docPr id="327" name="テキスト 327"/>
                <wp:cNvGraphicFramePr/>
                <a:graphic xmlns:a="http://schemas.openxmlformats.org/drawingml/2006/main">
                  <a:graphicData uri="http://schemas.microsoft.com/office/word/2010/wordprocessingShape">
                    <wps:wsp>
                      <wps:cNvSpPr txBox="1"/>
                      <wps:spPr>
                        <a:xfrm>
                          <a:off x="0" y="0"/>
                          <a:ext cx="3886200"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7E09D" w14:textId="77777777" w:rsidR="008B177E" w:rsidRPr="0090438B" w:rsidRDefault="008B177E" w:rsidP="00121C10">
                            <w:pPr>
                              <w:pStyle w:val="a7"/>
                              <w:jc w:val="left"/>
                              <w:rPr>
                                <w:rFonts w:asciiTheme="majorHAnsi" w:hAnsiTheme="majorHAnsi" w:cstheme="majorHAnsi"/>
                                <w:b/>
                                <w:u w:val="single"/>
                              </w:rPr>
                            </w:pPr>
                            <w:r>
                              <w:rPr>
                                <w:rFonts w:asciiTheme="majorHAnsi" w:hAnsiTheme="majorHAnsi" w:cstheme="majorHAnsi"/>
                                <w:b/>
                                <w:u w:val="single"/>
                              </w:rPr>
                              <w:t>2.2 Aggregate demand and supply</w:t>
                            </w:r>
                          </w:p>
                          <w:p w14:paraId="3550ADEB" w14:textId="77777777" w:rsidR="008B177E" w:rsidRPr="0090438B" w:rsidRDefault="008B177E" w:rsidP="00121C10">
                            <w:pPr>
                              <w:pStyle w:val="a7"/>
                              <w:wordWrap w:val="0"/>
                              <w:jc w:val="right"/>
                              <w:rPr>
                                <w:rFonts w:asciiTheme="majorHAnsi" w:hAnsiTheme="majorHAnsi" w:cstheme="majorHAnsi"/>
                                <w:b/>
                                <w:u w:val="single"/>
                              </w:rPr>
                            </w:pPr>
                            <w:r w:rsidRPr="0090438B">
                              <w:rPr>
                                <w:rFonts w:asciiTheme="majorHAnsi" w:hAnsiTheme="majorHAnsi" w:cstheme="majorHAnsi"/>
                                <w:b/>
                                <w:u w:val="single"/>
                              </w:rPr>
                              <w:t xml:space="preserve">- </w:t>
                            </w:r>
                            <w:r>
                              <w:rPr>
                                <w:rFonts w:asciiTheme="majorHAnsi" w:hAnsiTheme="majorHAnsi" w:cstheme="majorHAnsi"/>
                                <w:b/>
                                <w:u w:val="single"/>
                              </w:rPr>
                              <w:t>Aggregate supply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27" o:spid="_x0000_s1046" type="#_x0000_t202" style="position:absolute;left:0;text-align:left;margin-left:-47.95pt;margin-top:-69.95pt;width:306pt;height:4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" filled="f" stroked="f">
                <v:textbox>
                  <w:txbxContent>
                    <w:p w14:paraId="3B57E09D" w14:textId="77777777" w:rsidR="00B00898" w:rsidRPr="0090438B" w:rsidRDefault="00B00898" w:rsidP="00121C10">
                      <w:pPr>
                        <w:pStyle w:val="a7"/>
                        <w:jc w:val="left"/>
                        <w:rPr>
                          <w:rFonts w:asciiTheme="majorHAnsi" w:hAnsiTheme="majorHAnsi" w:cstheme="majorHAnsi"/>
                          <w:b/>
                          <w:u w:val="single"/>
                        </w:rPr>
                      </w:pPr>
                      <w:r>
                        <w:rPr>
                          <w:rFonts w:asciiTheme="majorHAnsi" w:hAnsiTheme="majorHAnsi" w:cstheme="majorHAnsi"/>
                          <w:b/>
                          <w:u w:val="single"/>
                        </w:rPr>
                        <w:t>2.2 Aggregate demand and supply</w:t>
                      </w:r>
                    </w:p>
                    <w:p w14:paraId="3550ADEB" w14:textId="77777777" w:rsidR="00B00898" w:rsidRPr="0090438B" w:rsidRDefault="00B00898" w:rsidP="00121C10">
                      <w:pPr>
                        <w:pStyle w:val="a7"/>
                        <w:wordWrap w:val="0"/>
                        <w:jc w:val="right"/>
                        <w:rPr>
                          <w:rFonts w:asciiTheme="majorHAnsi" w:hAnsiTheme="majorHAnsi" w:cstheme="majorHAnsi"/>
                          <w:b/>
                          <w:u w:val="single"/>
                        </w:rPr>
                      </w:pPr>
                      <w:r w:rsidRPr="0090438B">
                        <w:rPr>
                          <w:rFonts w:asciiTheme="majorHAnsi" w:hAnsiTheme="majorHAnsi" w:cstheme="majorHAnsi"/>
                          <w:b/>
                          <w:u w:val="single"/>
                        </w:rPr>
                        <w:t xml:space="preserve">- </w:t>
                      </w:r>
                      <w:r>
                        <w:rPr>
                          <w:rFonts w:asciiTheme="majorHAnsi" w:hAnsiTheme="majorHAnsi" w:cstheme="majorHAnsi"/>
                          <w:b/>
                          <w:u w:val="single"/>
                        </w:rPr>
                        <w:t>Aggregate supply (AS)</w:t>
                      </w:r>
                    </w:p>
                  </w:txbxContent>
                </v:textbox>
                <w10:wrap type="square"/>
              </v:shape>
            </w:pict>
          </mc:Fallback>
        </mc:AlternateContent>
      </w:r>
      <w:r w:rsidRPr="00C62252">
        <w:rPr>
          <w:rFonts w:asciiTheme="majorHAnsi" w:hAnsiTheme="majorHAnsi"/>
          <w:b/>
          <w:i/>
          <w:color w:val="F79646" w:themeColor="accent6"/>
          <w:sz w:val="22"/>
        </w:rPr>
        <w:t xml:space="preserve">1. </w:t>
      </w:r>
      <w:r w:rsidR="00121C10" w:rsidRPr="00C62252">
        <w:rPr>
          <w:rFonts w:asciiTheme="majorHAnsi" w:hAnsiTheme="majorHAnsi"/>
          <w:b/>
          <w:i/>
          <w:color w:val="F79646" w:themeColor="accent6"/>
          <w:sz w:val="22"/>
        </w:rPr>
        <w:t>The meaning of aggregate supply</w:t>
      </w:r>
    </w:p>
    <w:p w14:paraId="4DEF422B" w14:textId="03D105E3" w:rsidR="00121C10" w:rsidRPr="00C62252" w:rsidRDefault="00C62252" w:rsidP="00121C10">
      <w:r>
        <w:rPr>
          <w:noProof/>
        </w:rPr>
        <mc:AlternateContent>
          <mc:Choice Requires="wps">
            <w:drawing>
              <wp:anchor distT="0" distB="0" distL="114300" distR="114300" simplePos="0" relativeHeight="251841536" behindDoc="0" locked="0" layoutInCell="1" allowOverlap="1" wp14:anchorId="71E8A353" wp14:editId="0D0D7BA8">
                <wp:simplePos x="0" y="0"/>
                <wp:positionH relativeFrom="column">
                  <wp:posOffset>-304800</wp:posOffset>
                </wp:positionH>
                <wp:positionV relativeFrom="paragraph">
                  <wp:posOffset>1270000</wp:posOffset>
                </wp:positionV>
                <wp:extent cx="6096000" cy="635000"/>
                <wp:effectExtent l="0" t="0" r="25400" b="25400"/>
                <wp:wrapSquare wrapText="bothSides"/>
                <wp:docPr id="336" name="テキスト 336"/>
                <wp:cNvGraphicFramePr/>
                <a:graphic xmlns:a="http://schemas.openxmlformats.org/drawingml/2006/main">
                  <a:graphicData uri="http://schemas.microsoft.com/office/word/2010/wordprocessingShape">
                    <wps:wsp>
                      <wps:cNvSpPr txBox="1"/>
                      <wps:spPr>
                        <a:xfrm>
                          <a:off x="0" y="0"/>
                          <a:ext cx="6096000" cy="6350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5DB07A53" w14:textId="77777777" w:rsidR="008B177E" w:rsidRPr="00D37F32" w:rsidRDefault="008B177E" w:rsidP="00D37F32">
                            <w:pPr>
                              <w:pStyle w:val="a3"/>
                              <w:numPr>
                                <w:ilvl w:val="0"/>
                                <w:numId w:val="11"/>
                              </w:numPr>
                              <w:ind w:leftChars="0"/>
                              <w:rPr>
                                <w:rFonts w:asciiTheme="majorHAnsi" w:hAnsiTheme="majorHAnsi" w:cstheme="majorHAnsi"/>
                                <w:color w:val="C0504D" w:themeColor="accent2"/>
                                <w:kern w:val="0"/>
                                <w:sz w:val="20"/>
                                <w:u w:val="single"/>
                              </w:rPr>
                            </w:pPr>
                            <w:r w:rsidRPr="00D37F32">
                              <w:rPr>
                                <w:rFonts w:asciiTheme="majorHAnsi" w:hAnsiTheme="majorHAnsi" w:cstheme="majorHAnsi"/>
                                <w:color w:val="3366FF"/>
                                <w:kern w:val="0"/>
                                <w:sz w:val="20"/>
                                <w:u w:val="single"/>
                              </w:rPr>
                              <w:t>Aggregate supply:</w:t>
                            </w:r>
                            <w:r w:rsidRPr="00D37F32">
                              <w:rPr>
                                <w:rFonts w:asciiTheme="majorHAnsi" w:hAnsiTheme="majorHAnsi" w:cstheme="majorHAnsi"/>
                                <w:color w:val="3366FF"/>
                                <w:kern w:val="0"/>
                                <w:sz w:val="20"/>
                              </w:rPr>
                              <w:t xml:space="preserve"> </w:t>
                            </w:r>
                            <w:r w:rsidRPr="00D37F32">
                              <w:rPr>
                                <w:rFonts w:asciiTheme="majorHAnsi" w:hAnsiTheme="majorHAnsi" w:cstheme="majorHAnsi"/>
                                <w:kern w:val="0"/>
                                <w:sz w:val="20"/>
                              </w:rPr>
                              <w:t>total amount of goods and services that all industries in the economy will produce at every given price level (the sum of the supply curves of all industries in the economy)</w:t>
                            </w:r>
                          </w:p>
                          <w:p w14:paraId="6589D3B0" w14:textId="77777777" w:rsidR="008B177E" w:rsidRDefault="008B1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336" o:spid="_x0000_s1047" type="#_x0000_t202" style="position:absolute;left:0;text-align:left;margin-left:-23.95pt;margin-top:100pt;width:480pt;height:50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" fillcolor="white [3201]" strokecolor="#f79646 [3209]" strokeweight="2pt">
                <v:textbox>
                  <w:txbxContent>
                    <w:p w14:paraId="5DB07A53" w14:textId="77777777" w:rsidR="00B00898" w:rsidRPr="00D37F32" w:rsidRDefault="00B00898" w:rsidP="00D37F32">
                      <w:pPr>
                        <w:pStyle w:val="a3"/>
                        <w:numPr>
                          <w:ilvl w:val="0"/>
                          <w:numId w:val="11"/>
                        </w:numPr>
                        <w:ind w:leftChars="0"/>
                        <w:rPr>
                          <w:rFonts w:asciiTheme="majorHAnsi" w:hAnsiTheme="majorHAnsi" w:cstheme="majorHAnsi"/>
                          <w:color w:val="C0504D" w:themeColor="accent2"/>
                          <w:kern w:val="0"/>
                          <w:sz w:val="20"/>
                          <w:u w:val="single"/>
                        </w:rPr>
                      </w:pPr>
                      <w:r w:rsidRPr="00D37F32">
                        <w:rPr>
                          <w:rFonts w:asciiTheme="majorHAnsi" w:hAnsiTheme="majorHAnsi" w:cstheme="majorHAnsi"/>
                          <w:color w:val="3366FF"/>
                          <w:kern w:val="0"/>
                          <w:sz w:val="20"/>
                          <w:u w:val="single"/>
                        </w:rPr>
                        <w:t>Aggregate supply:</w:t>
                      </w:r>
                      <w:r w:rsidRPr="00D37F32">
                        <w:rPr>
                          <w:rFonts w:asciiTheme="majorHAnsi" w:hAnsiTheme="majorHAnsi" w:cstheme="majorHAnsi"/>
                          <w:color w:val="3366FF"/>
                          <w:kern w:val="0"/>
                          <w:sz w:val="20"/>
                        </w:rPr>
                        <w:t xml:space="preserve"> </w:t>
                      </w:r>
                      <w:r w:rsidRPr="00D37F32">
                        <w:rPr>
                          <w:rFonts w:asciiTheme="majorHAnsi" w:hAnsiTheme="majorHAnsi" w:cstheme="majorHAnsi"/>
                          <w:kern w:val="0"/>
                          <w:sz w:val="20"/>
                        </w:rPr>
                        <w:t>total amount of goods and services that all industries in the economy will produce at every given price level (the sum of the supply curves of all industries in the economy)</w:t>
                      </w:r>
                    </w:p>
                    <w:p w14:paraId="6589D3B0" w14:textId="77777777" w:rsidR="00B00898" w:rsidRDefault="00B00898"/>
                  </w:txbxContent>
                </v:textbox>
                <w10:wrap type="square"/>
              </v:shape>
            </w:pict>
          </mc:Fallback>
        </mc:AlternateContent>
      </w:r>
    </w:p>
    <w:p w14:paraId="6ECA4AC7" w14:textId="77777777" w:rsidR="00121C10" w:rsidRPr="00D37F32" w:rsidRDefault="00121C10" w:rsidP="00121C10">
      <w:pPr>
        <w:rPr>
          <w:rFonts w:asciiTheme="majorHAnsi" w:hAnsiTheme="majorHAnsi" w:cstheme="majorHAnsi"/>
          <w:color w:val="4F6228" w:themeColor="accent3" w:themeShade="80"/>
          <w:kern w:val="0"/>
          <w:sz w:val="20"/>
          <w:u w:val="single"/>
        </w:rPr>
      </w:pPr>
      <w:r w:rsidRPr="00D37F32">
        <w:rPr>
          <w:rFonts w:asciiTheme="majorHAnsi" w:hAnsiTheme="majorHAnsi" w:cstheme="majorHAnsi"/>
          <w:color w:val="4F6228" w:themeColor="accent3" w:themeShade="80"/>
          <w:kern w:val="0"/>
          <w:sz w:val="20"/>
          <w:u w:val="single"/>
        </w:rPr>
        <w:t>&lt;Short-run aggregate supply (SRAS)&gt;</w:t>
      </w:r>
    </w:p>
    <w:p w14:paraId="61A3A85B" w14:textId="563F5B06" w:rsidR="00121C10" w:rsidRPr="00D37F32" w:rsidRDefault="00121C10" w:rsidP="00D37F32">
      <w:pPr>
        <w:pStyle w:val="a3"/>
        <w:numPr>
          <w:ilvl w:val="0"/>
          <w:numId w:val="11"/>
        </w:numPr>
        <w:ind w:leftChars="0"/>
        <w:rPr>
          <w:rFonts w:asciiTheme="majorHAnsi" w:hAnsiTheme="majorHAnsi" w:cstheme="majorHAnsi"/>
          <w:kern w:val="0"/>
          <w:sz w:val="20"/>
        </w:rPr>
      </w:pPr>
      <w:r w:rsidRPr="00D37F32">
        <w:rPr>
          <w:rFonts w:asciiTheme="majorHAnsi" w:hAnsiTheme="majorHAnsi" w:cstheme="majorHAnsi"/>
          <w:kern w:val="0"/>
          <w:sz w:val="20"/>
        </w:rPr>
        <w:t xml:space="preserve">Short-run in this case means: the period of time when the prices of the </w:t>
      </w:r>
      <w:proofErr w:type="spellStart"/>
      <w:r w:rsidRPr="00D37F32">
        <w:rPr>
          <w:rFonts w:asciiTheme="majorHAnsi" w:hAnsiTheme="majorHAnsi" w:cstheme="majorHAnsi"/>
          <w:kern w:val="0"/>
          <w:sz w:val="20"/>
        </w:rPr>
        <w:t>f.o.p</w:t>
      </w:r>
      <w:proofErr w:type="spellEnd"/>
      <w:r w:rsidRPr="00D37F32">
        <w:rPr>
          <w:rFonts w:asciiTheme="majorHAnsi" w:hAnsiTheme="majorHAnsi" w:cstheme="majorHAnsi"/>
          <w:kern w:val="0"/>
          <w:sz w:val="20"/>
        </w:rPr>
        <w:t xml:space="preserve"> do not change. Price of </w:t>
      </w:r>
      <w:proofErr w:type="spellStart"/>
      <w:r w:rsidRPr="00D37F32">
        <w:rPr>
          <w:rFonts w:asciiTheme="majorHAnsi" w:hAnsiTheme="majorHAnsi" w:cstheme="majorHAnsi"/>
          <w:kern w:val="0"/>
          <w:sz w:val="20"/>
        </w:rPr>
        <w:t>labour</w:t>
      </w:r>
      <w:proofErr w:type="spellEnd"/>
      <w:r w:rsidRPr="00D37F32">
        <w:rPr>
          <w:rFonts w:asciiTheme="majorHAnsi" w:hAnsiTheme="majorHAnsi" w:cstheme="majorHAnsi"/>
          <w:kern w:val="0"/>
          <w:sz w:val="20"/>
        </w:rPr>
        <w:t xml:space="preserve"> – the wage rate – is fixed</w:t>
      </w:r>
      <w:r w:rsidR="00C62252" w:rsidRPr="00D37F32">
        <w:rPr>
          <w:rFonts w:asciiTheme="majorHAnsi" w:hAnsiTheme="majorHAnsi" w:cstheme="majorHAnsi"/>
          <w:kern w:val="0"/>
          <w:sz w:val="20"/>
        </w:rPr>
        <w:t>.</w:t>
      </w:r>
    </w:p>
    <w:p w14:paraId="6E1BC3BA" w14:textId="1EC1AC98" w:rsidR="00D37F32" w:rsidRPr="00D37F32" w:rsidRDefault="00121C10" w:rsidP="00D37F32">
      <w:pPr>
        <w:pStyle w:val="a3"/>
        <w:numPr>
          <w:ilvl w:val="0"/>
          <w:numId w:val="11"/>
        </w:numPr>
        <w:ind w:leftChars="0"/>
        <w:rPr>
          <w:rFonts w:asciiTheme="majorHAnsi" w:hAnsiTheme="majorHAnsi" w:cstheme="majorHAnsi"/>
          <w:kern w:val="0"/>
          <w:sz w:val="20"/>
        </w:rPr>
      </w:pPr>
      <w:r w:rsidRPr="00D37F32">
        <w:rPr>
          <w:rFonts w:asciiTheme="majorHAnsi" w:hAnsiTheme="majorHAnsi" w:cstheme="majorHAnsi"/>
          <w:b/>
          <w:kern w:val="0"/>
          <w:sz w:val="20"/>
          <w:u w:val="single"/>
        </w:rPr>
        <w:t>Positive relationship</w:t>
      </w:r>
      <w:r w:rsidRPr="00D37F32">
        <w:rPr>
          <w:rFonts w:asciiTheme="majorHAnsi" w:hAnsiTheme="majorHAnsi" w:cstheme="majorHAnsi"/>
          <w:kern w:val="0"/>
          <w:sz w:val="20"/>
        </w:rPr>
        <w:t xml:space="preserve"> between the price level and the amount of output that a country’s industries will supply which is shown below</w:t>
      </w:r>
    </w:p>
    <w:p w14:paraId="38D3E52C" w14:textId="77777777" w:rsidR="00121C10" w:rsidRPr="00D37F32" w:rsidRDefault="00121C10" w:rsidP="00121C10">
      <w:pPr>
        <w:jc w:val="center"/>
        <w:rPr>
          <w:rFonts w:asciiTheme="majorHAnsi" w:hAnsiTheme="majorHAnsi" w:cstheme="majorHAnsi"/>
          <w:kern w:val="0"/>
          <w:sz w:val="20"/>
        </w:rPr>
      </w:pPr>
      <w:r w:rsidRPr="00D37F32">
        <w:rPr>
          <w:noProof/>
          <w:color w:val="00A65C"/>
          <w:sz w:val="28"/>
        </w:rPr>
        <w:drawing>
          <wp:inline distT="0" distB="0" distL="0" distR="0" wp14:anchorId="77B7B1F8" wp14:editId="0B671376">
            <wp:extent cx="2463080" cy="2150659"/>
            <wp:effectExtent l="0" t="0" r="1270" b="0"/>
            <wp:docPr id="33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385" cy="2150925"/>
                    </a:xfrm>
                    <a:prstGeom prst="rect">
                      <a:avLst/>
                    </a:prstGeom>
                    <a:noFill/>
                    <a:ln>
                      <a:noFill/>
                    </a:ln>
                  </pic:spPr>
                </pic:pic>
              </a:graphicData>
            </a:graphic>
          </wp:inline>
        </w:drawing>
      </w:r>
    </w:p>
    <w:p w14:paraId="340BA320" w14:textId="77777777" w:rsidR="00121C10" w:rsidRPr="00D37F32" w:rsidRDefault="00121C10" w:rsidP="00121C10">
      <w:pPr>
        <w:jc w:val="center"/>
        <w:rPr>
          <w:rFonts w:asciiTheme="majorHAnsi" w:hAnsiTheme="majorHAnsi" w:cstheme="majorHAnsi"/>
          <w:kern w:val="0"/>
          <w:sz w:val="20"/>
        </w:rPr>
      </w:pPr>
      <w:r w:rsidRPr="00D37F32">
        <w:rPr>
          <w:rFonts w:asciiTheme="majorHAnsi" w:hAnsiTheme="majorHAnsi" w:cstheme="majorHAnsi"/>
          <w:kern w:val="0"/>
          <w:sz w:val="20"/>
        </w:rPr>
        <w:t>(Movement along the SRAC curve)</w:t>
      </w:r>
    </w:p>
    <w:p w14:paraId="3D7DC9CF" w14:textId="77777777" w:rsidR="00121C10" w:rsidRPr="00D37F32" w:rsidRDefault="00121C10" w:rsidP="00121C10">
      <w:pPr>
        <w:jc w:val="center"/>
        <w:rPr>
          <w:rFonts w:asciiTheme="majorHAnsi" w:hAnsiTheme="majorHAnsi" w:cstheme="majorHAnsi"/>
          <w:kern w:val="0"/>
          <w:sz w:val="20"/>
        </w:rPr>
      </w:pPr>
    </w:p>
    <w:p w14:paraId="1DB3D31B" w14:textId="77777777" w:rsidR="00121C10" w:rsidRPr="00D37F32" w:rsidRDefault="00121C10" w:rsidP="00D37F32">
      <w:pPr>
        <w:pStyle w:val="a3"/>
        <w:numPr>
          <w:ilvl w:val="0"/>
          <w:numId w:val="11"/>
        </w:numPr>
        <w:ind w:leftChars="0"/>
        <w:rPr>
          <w:rFonts w:asciiTheme="majorHAnsi" w:hAnsiTheme="majorHAnsi" w:cstheme="majorHAnsi"/>
          <w:kern w:val="0"/>
          <w:sz w:val="20"/>
        </w:rPr>
      </w:pPr>
      <w:r w:rsidRPr="00D37F32">
        <w:rPr>
          <w:rFonts w:asciiTheme="majorHAnsi" w:hAnsiTheme="majorHAnsi" w:cstheme="majorHAnsi"/>
          <w:kern w:val="0"/>
          <w:sz w:val="20"/>
        </w:rPr>
        <w:t xml:space="preserve">In the short-run, recalling that the LDMR means that marginal and average costs will rise as output increases in short-run, an increase in output will be accompanied by an increase in average costs. Industries will pass on an increase in costs in the form of a higher price level </w:t>
      </w:r>
      <w:r w:rsidRPr="00D37F32">
        <w:rPr>
          <w:rFonts w:asciiTheme="majorHAnsi" w:hAnsiTheme="majorHAnsi" w:cstheme="majorHAnsi"/>
          <w:kern w:val="0"/>
          <w:sz w:val="20"/>
        </w:rPr>
        <w:sym w:font="Wingdings" w:char="F0E0"/>
      </w:r>
      <w:r w:rsidRPr="00D37F32">
        <w:rPr>
          <w:rFonts w:asciiTheme="majorHAnsi" w:hAnsiTheme="majorHAnsi" w:cstheme="majorHAnsi"/>
          <w:kern w:val="0"/>
          <w:sz w:val="20"/>
        </w:rPr>
        <w:t xml:space="preserve"> </w:t>
      </w:r>
      <w:r w:rsidRPr="00D37F32">
        <w:rPr>
          <w:rFonts w:asciiTheme="majorHAnsi" w:hAnsiTheme="majorHAnsi" w:cstheme="majorHAnsi"/>
          <w:b/>
          <w:color w:val="F79646" w:themeColor="accent6"/>
          <w:kern w:val="0"/>
          <w:sz w:val="20"/>
        </w:rPr>
        <w:t>SRAS curve is upward sloping</w:t>
      </w:r>
    </w:p>
    <w:p w14:paraId="72BA7F6F" w14:textId="2E6BE207" w:rsidR="00121C10" w:rsidRPr="00D37F32" w:rsidRDefault="00121C10" w:rsidP="00D37F32">
      <w:pPr>
        <w:pStyle w:val="a3"/>
        <w:numPr>
          <w:ilvl w:val="0"/>
          <w:numId w:val="11"/>
        </w:numPr>
        <w:ind w:leftChars="0"/>
        <w:rPr>
          <w:rFonts w:asciiTheme="majorHAnsi" w:hAnsiTheme="majorHAnsi" w:cstheme="majorHAnsi"/>
          <w:kern w:val="0"/>
          <w:sz w:val="20"/>
        </w:rPr>
      </w:pPr>
      <w:r w:rsidRPr="00D37F32">
        <w:rPr>
          <w:rFonts w:asciiTheme="majorHAnsi" w:hAnsiTheme="majorHAnsi" w:cstheme="majorHAnsi"/>
          <w:kern w:val="0"/>
          <w:sz w:val="20"/>
        </w:rPr>
        <w:t xml:space="preserve">In short-run, firms respond to price increases by supplying more goods but in the </w:t>
      </w:r>
      <w:proofErr w:type="gramStart"/>
      <w:r w:rsidRPr="00D37F32">
        <w:rPr>
          <w:rFonts w:asciiTheme="majorHAnsi" w:hAnsiTheme="majorHAnsi" w:cstheme="majorHAnsi"/>
          <w:kern w:val="0"/>
          <w:sz w:val="20"/>
        </w:rPr>
        <w:t>long-run</w:t>
      </w:r>
      <w:proofErr w:type="gramEnd"/>
      <w:r w:rsidRPr="00D37F32">
        <w:rPr>
          <w:rFonts w:asciiTheme="majorHAnsi" w:hAnsiTheme="majorHAnsi" w:cstheme="majorHAnsi"/>
          <w:kern w:val="0"/>
          <w:sz w:val="20"/>
        </w:rPr>
        <w:t>, supply may not always respond to an increase in price level.</w:t>
      </w:r>
    </w:p>
    <w:p w14:paraId="3B30B675" w14:textId="1363FE2B" w:rsidR="00121C10" w:rsidRDefault="00121C10"/>
    <w:p w14:paraId="36292885" w14:textId="3F0A0D35" w:rsidR="00386242" w:rsidRDefault="00386242">
      <w:r w:rsidRPr="00D241ED">
        <w:rPr>
          <w:noProof/>
        </w:rPr>
        <mc:AlternateContent>
          <mc:Choice Requires="wps">
            <w:drawing>
              <wp:anchor distT="0" distB="0" distL="114300" distR="114300" simplePos="0" relativeHeight="251843584" behindDoc="0" locked="0" layoutInCell="1" allowOverlap="1" wp14:anchorId="772176FA" wp14:editId="7FA9793A">
                <wp:simplePos x="0" y="0"/>
                <wp:positionH relativeFrom="column">
                  <wp:posOffset>-228600</wp:posOffset>
                </wp:positionH>
                <wp:positionV relativeFrom="paragraph">
                  <wp:posOffset>-508000</wp:posOffset>
                </wp:positionV>
                <wp:extent cx="5753100" cy="1117600"/>
                <wp:effectExtent l="0" t="0" r="38100" b="25400"/>
                <wp:wrapSquare wrapText="bothSides"/>
                <wp:docPr id="337" name="テキスト 337"/>
                <wp:cNvGraphicFramePr/>
                <a:graphic xmlns:a="http://schemas.openxmlformats.org/drawingml/2006/main">
                  <a:graphicData uri="http://schemas.microsoft.com/office/word/2010/wordprocessingShape">
                    <wps:wsp>
                      <wps:cNvSpPr txBox="1"/>
                      <wps:spPr>
                        <a:xfrm>
                          <a:off x="0" y="0"/>
                          <a:ext cx="5753100" cy="1117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7F57840" w14:textId="77777777" w:rsidR="008B177E" w:rsidRPr="00F97F60" w:rsidRDefault="008B177E" w:rsidP="00386242">
                            <w:pPr>
                              <w:rPr>
                                <w:rFonts w:asciiTheme="majorHAnsi" w:hAnsiTheme="majorHAnsi"/>
                                <w:b/>
                                <w:color w:val="1F497D"/>
                                <w:sz w:val="22"/>
                              </w:rPr>
                            </w:pPr>
                            <w:r w:rsidRPr="00F97F60">
                              <w:rPr>
                                <w:rFonts w:asciiTheme="majorHAnsi" w:hAnsiTheme="majorHAnsi"/>
                                <w:b/>
                                <w:color w:val="1F497D"/>
                                <w:sz w:val="22"/>
                              </w:rPr>
                              <w:t>IB Question</w:t>
                            </w:r>
                          </w:p>
                          <w:p w14:paraId="7F1307E3" w14:textId="77777777" w:rsidR="008B177E" w:rsidRPr="009349CC" w:rsidRDefault="008B177E" w:rsidP="00386242">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using a diagram, how the AS curve in the short run (SRAS) can shift due to factor</w:t>
                            </w:r>
                            <w:r>
                              <w:rPr>
                                <w:rFonts w:ascii="MyriadPro-Regular" w:hAnsi="MyriadPro-Regular" w:cs="MyriadPro-Regular"/>
                                <w:sz w:val="19"/>
                                <w:szCs w:val="19"/>
                              </w:rPr>
                              <w:t xml:space="preserve">s including changes in resource </w:t>
                            </w:r>
                            <w:r w:rsidRPr="009349CC">
                              <w:rPr>
                                <w:rFonts w:ascii="MyriadPro-Regular" w:hAnsi="MyriadPro-Regular" w:cs="MyriadPro-Regular"/>
                                <w:sz w:val="19"/>
                                <w:szCs w:val="19"/>
                              </w:rPr>
                              <w:t>prices, changes in business</w:t>
                            </w:r>
                            <w:r>
                              <w:rPr>
                                <w:rFonts w:ascii="MyriadPro-Regular" w:hAnsi="MyriadPro-Regular" w:cs="MyriadPro-Regular"/>
                                <w:sz w:val="19"/>
                                <w:szCs w:val="19"/>
                              </w:rPr>
                              <w:t xml:space="preserve"> </w:t>
                            </w:r>
                            <w:r w:rsidRPr="009349CC">
                              <w:rPr>
                                <w:rFonts w:ascii="MyriadPro-Regular" w:hAnsi="MyriadPro-Regular" w:cs="MyriadPro-Regular"/>
                                <w:sz w:val="19"/>
                                <w:szCs w:val="19"/>
                              </w:rPr>
                              <w:t>taxes and subsidies and</w:t>
                            </w:r>
                            <w:r>
                              <w:rPr>
                                <w:rFonts w:ascii="MyriadPro-Regular" w:hAnsi="MyriadPro-Regular" w:cs="MyriadPro-Regular"/>
                                <w:sz w:val="19"/>
                                <w:szCs w:val="19"/>
                              </w:rPr>
                              <w:t xml:space="preserve"> </w:t>
                            </w:r>
                            <w:r w:rsidRPr="009349CC">
                              <w:rPr>
                                <w:rFonts w:ascii="MyriadPro-Regular" w:hAnsi="MyriadPro-Regular" w:cs="MyriadPro-Regular"/>
                                <w:sz w:val="19"/>
                                <w:szCs w:val="19"/>
                              </w:rPr>
                              <w:t>supply shocks.</w:t>
                            </w:r>
                          </w:p>
                          <w:p w14:paraId="18228B19" w14:textId="77777777" w:rsidR="008B177E" w:rsidRPr="009349CC" w:rsidRDefault="008B177E" w:rsidP="00386242">
                            <w:pPr>
                              <w:autoSpaceDE w:val="0"/>
                              <w:autoSpaceDN w:val="0"/>
                              <w:adjustRightInd w:val="0"/>
                              <w:rPr>
                                <w:rFonts w:ascii="MyriadPro-Regular" w:hAnsi="MyriadPro-Regular" w:cs="MyriadPro-Regular"/>
                                <w:sz w:val="19"/>
                                <w:szCs w:val="19"/>
                              </w:rPr>
                            </w:pPr>
                          </w:p>
                          <w:p w14:paraId="003F0CD6" w14:textId="77777777" w:rsidR="008B177E" w:rsidRPr="009349CC" w:rsidRDefault="008B177E" w:rsidP="00386242">
                            <w:pPr>
                              <w:autoSpaceDE w:val="0"/>
                              <w:autoSpaceDN w:val="0"/>
                              <w:adjustRightInd w:val="0"/>
                              <w:rPr>
                                <w:rFonts w:ascii="MyriadPro-Regular" w:hAnsi="MyriadPro-Regular" w:cs="MyriadPro-Regular"/>
                                <w:sz w:val="19"/>
                                <w:szCs w:val="19"/>
                              </w:rPr>
                            </w:pPr>
                          </w:p>
                          <w:p w14:paraId="0DDC1D8D" w14:textId="77777777" w:rsidR="008B177E" w:rsidRPr="00AE54BE" w:rsidRDefault="008B177E" w:rsidP="00386242">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37" o:spid="_x0000_s1048" type="#_x0000_t202" style="position:absolute;left:0;text-align:left;margin-left:-17.95pt;margin-top:-39.95pt;width:453pt;height:8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" fillcolor="white [3201]" strokecolor="#8064a2 [3207]" strokeweight="2pt">
                <v:textbox>
                  <w:txbxContent>
                    <w:p w14:paraId="57F57840" w14:textId="77777777" w:rsidR="00B00898" w:rsidRPr="00F97F60" w:rsidRDefault="00B00898" w:rsidP="00386242">
                      <w:pPr>
                        <w:rPr>
                          <w:rFonts w:asciiTheme="majorHAnsi" w:hAnsiTheme="majorHAnsi"/>
                          <w:b/>
                          <w:color w:val="1F497D"/>
                          <w:sz w:val="22"/>
                        </w:rPr>
                      </w:pPr>
                      <w:r w:rsidRPr="00F97F60">
                        <w:rPr>
                          <w:rFonts w:asciiTheme="majorHAnsi" w:hAnsiTheme="majorHAnsi"/>
                          <w:b/>
                          <w:color w:val="1F497D"/>
                          <w:sz w:val="22"/>
                        </w:rPr>
                        <w:t>IB Question</w:t>
                      </w:r>
                    </w:p>
                    <w:p w14:paraId="7F1307E3" w14:textId="77777777" w:rsidR="00B00898" w:rsidRPr="009349CC" w:rsidRDefault="00B00898" w:rsidP="00386242">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using a diagram, how the AS curve in the short run (SRAS) can shift due to factor</w:t>
                      </w:r>
                      <w:r>
                        <w:rPr>
                          <w:rFonts w:ascii="MyriadPro-Regular" w:hAnsi="MyriadPro-Regular" w:cs="MyriadPro-Regular"/>
                          <w:sz w:val="19"/>
                          <w:szCs w:val="19"/>
                        </w:rPr>
                        <w:t xml:space="preserve">s including changes in resource </w:t>
                      </w:r>
                      <w:r w:rsidRPr="009349CC">
                        <w:rPr>
                          <w:rFonts w:ascii="MyriadPro-Regular" w:hAnsi="MyriadPro-Regular" w:cs="MyriadPro-Regular"/>
                          <w:sz w:val="19"/>
                          <w:szCs w:val="19"/>
                        </w:rPr>
                        <w:t>prices, changes in business</w:t>
                      </w:r>
                      <w:r>
                        <w:rPr>
                          <w:rFonts w:ascii="MyriadPro-Regular" w:hAnsi="MyriadPro-Regular" w:cs="MyriadPro-Regular"/>
                          <w:sz w:val="19"/>
                          <w:szCs w:val="19"/>
                        </w:rPr>
                        <w:t xml:space="preserve"> </w:t>
                      </w:r>
                      <w:r w:rsidRPr="009349CC">
                        <w:rPr>
                          <w:rFonts w:ascii="MyriadPro-Regular" w:hAnsi="MyriadPro-Regular" w:cs="MyriadPro-Regular"/>
                          <w:sz w:val="19"/>
                          <w:szCs w:val="19"/>
                        </w:rPr>
                        <w:t>taxes and subsidies and</w:t>
                      </w:r>
                      <w:r>
                        <w:rPr>
                          <w:rFonts w:ascii="MyriadPro-Regular" w:hAnsi="MyriadPro-Regular" w:cs="MyriadPro-Regular"/>
                          <w:sz w:val="19"/>
                          <w:szCs w:val="19"/>
                        </w:rPr>
                        <w:t xml:space="preserve"> </w:t>
                      </w:r>
                      <w:r w:rsidRPr="009349CC">
                        <w:rPr>
                          <w:rFonts w:ascii="MyriadPro-Regular" w:hAnsi="MyriadPro-Regular" w:cs="MyriadPro-Regular"/>
                          <w:sz w:val="19"/>
                          <w:szCs w:val="19"/>
                        </w:rPr>
                        <w:t>supply shocks.</w:t>
                      </w:r>
                    </w:p>
                    <w:p w14:paraId="18228B19" w14:textId="77777777" w:rsidR="00B00898" w:rsidRPr="009349CC" w:rsidRDefault="00B00898" w:rsidP="00386242">
                      <w:pPr>
                        <w:autoSpaceDE w:val="0"/>
                        <w:autoSpaceDN w:val="0"/>
                        <w:adjustRightInd w:val="0"/>
                        <w:rPr>
                          <w:rFonts w:ascii="MyriadPro-Regular" w:hAnsi="MyriadPro-Regular" w:cs="MyriadPro-Regular"/>
                          <w:sz w:val="19"/>
                          <w:szCs w:val="19"/>
                        </w:rPr>
                      </w:pPr>
                    </w:p>
                    <w:p w14:paraId="003F0CD6" w14:textId="77777777" w:rsidR="00B00898" w:rsidRPr="009349CC" w:rsidRDefault="00B00898" w:rsidP="00386242">
                      <w:pPr>
                        <w:autoSpaceDE w:val="0"/>
                        <w:autoSpaceDN w:val="0"/>
                        <w:adjustRightInd w:val="0"/>
                        <w:rPr>
                          <w:rFonts w:ascii="MyriadPro-Regular" w:hAnsi="MyriadPro-Regular" w:cs="MyriadPro-Regular"/>
                          <w:sz w:val="19"/>
                          <w:szCs w:val="19"/>
                        </w:rPr>
                      </w:pPr>
                    </w:p>
                    <w:p w14:paraId="0DDC1D8D" w14:textId="77777777" w:rsidR="00B00898" w:rsidRPr="00AE54BE" w:rsidRDefault="00B00898" w:rsidP="00386242">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15267D3F" w14:textId="77777777" w:rsidR="00386242" w:rsidRPr="00D37F32" w:rsidRDefault="00386242" w:rsidP="00386242">
      <w:pPr>
        <w:rPr>
          <w:rFonts w:asciiTheme="majorHAnsi" w:hAnsiTheme="majorHAnsi" w:cstheme="majorHAnsi"/>
          <w:color w:val="008000"/>
          <w:kern w:val="0"/>
          <w:sz w:val="20"/>
          <w:szCs w:val="20"/>
          <w:u w:val="single"/>
        </w:rPr>
      </w:pPr>
      <w:r w:rsidRPr="00D37F32">
        <w:rPr>
          <w:rFonts w:asciiTheme="majorHAnsi" w:hAnsiTheme="majorHAnsi" w:cstheme="majorHAnsi"/>
          <w:color w:val="008000"/>
          <w:kern w:val="0"/>
          <w:sz w:val="20"/>
          <w:szCs w:val="20"/>
          <w:u w:val="single"/>
        </w:rPr>
        <w:t>&lt;Shifts in Short Run Average Supply (SRAS)&gt;</w:t>
      </w:r>
    </w:p>
    <w:p w14:paraId="009F9E4E" w14:textId="77777777" w:rsidR="00386242" w:rsidRPr="00D37F32" w:rsidRDefault="00386242" w:rsidP="00386242">
      <w:pPr>
        <w:rPr>
          <w:rFonts w:asciiTheme="majorHAnsi" w:hAnsiTheme="majorHAnsi" w:cstheme="majorHAnsi"/>
          <w:kern w:val="0"/>
          <w:sz w:val="20"/>
          <w:szCs w:val="20"/>
        </w:rPr>
      </w:pPr>
      <w:r w:rsidRPr="00D37F32">
        <w:rPr>
          <w:rFonts w:asciiTheme="majorHAnsi" w:hAnsiTheme="majorHAnsi" w:cstheme="majorHAnsi"/>
          <w:kern w:val="0"/>
          <w:sz w:val="20"/>
          <w:szCs w:val="20"/>
        </w:rPr>
        <w:t xml:space="preserve">A change in any of the factors other than price level will result in a shift in the SRAS curve </w:t>
      </w:r>
      <w:r w:rsidRPr="00D37F32">
        <w:rPr>
          <w:rFonts w:asciiTheme="majorHAnsi" w:hAnsiTheme="majorHAnsi" w:cstheme="majorHAnsi"/>
          <w:kern w:val="0"/>
          <w:sz w:val="20"/>
          <w:szCs w:val="20"/>
        </w:rPr>
        <w:sym w:font="Wingdings" w:char="F0E0"/>
      </w:r>
      <w:r w:rsidRPr="00D37F32">
        <w:rPr>
          <w:rFonts w:asciiTheme="majorHAnsi" w:hAnsiTheme="majorHAnsi" w:cstheme="majorHAnsi"/>
          <w:kern w:val="0"/>
          <w:sz w:val="20"/>
          <w:szCs w:val="20"/>
        </w:rPr>
        <w:t xml:space="preserve"> </w:t>
      </w:r>
      <w:r w:rsidRPr="00D37F32">
        <w:rPr>
          <w:rFonts w:asciiTheme="majorHAnsi" w:hAnsiTheme="majorHAnsi" w:cstheme="majorHAnsi"/>
          <w:b/>
          <w:color w:val="F79646" w:themeColor="accent6"/>
          <w:kern w:val="0"/>
          <w:sz w:val="20"/>
          <w:szCs w:val="20"/>
        </w:rPr>
        <w:t>“Supply-side shock”</w:t>
      </w:r>
    </w:p>
    <w:p w14:paraId="0688B43C" w14:textId="77777777" w:rsidR="00386242" w:rsidRPr="00D37F32" w:rsidRDefault="00386242" w:rsidP="00386242">
      <w:pPr>
        <w:jc w:val="center"/>
        <w:rPr>
          <w:rFonts w:asciiTheme="majorHAnsi" w:hAnsiTheme="majorHAnsi" w:cstheme="majorHAnsi"/>
          <w:kern w:val="0"/>
          <w:sz w:val="20"/>
          <w:szCs w:val="20"/>
        </w:rPr>
      </w:pPr>
      <w:r w:rsidRPr="00D37F32">
        <w:rPr>
          <w:noProof/>
          <w:color w:val="00A65C"/>
          <w:sz w:val="20"/>
          <w:szCs w:val="20"/>
        </w:rPr>
        <w:drawing>
          <wp:inline distT="0" distB="0" distL="0" distR="0" wp14:anchorId="45AD4106" wp14:editId="22A4590D">
            <wp:extent cx="1913255" cy="1969770"/>
            <wp:effectExtent l="0" t="0" r="0" b="0"/>
            <wp:docPr id="3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255" cy="1969770"/>
                    </a:xfrm>
                    <a:prstGeom prst="rect">
                      <a:avLst/>
                    </a:prstGeom>
                    <a:noFill/>
                    <a:ln>
                      <a:noFill/>
                    </a:ln>
                  </pic:spPr>
                </pic:pic>
              </a:graphicData>
            </a:graphic>
          </wp:inline>
        </w:drawing>
      </w:r>
    </w:p>
    <w:p w14:paraId="4577277B" w14:textId="77777777" w:rsidR="00386242" w:rsidRPr="00D37F32" w:rsidRDefault="00386242" w:rsidP="00386242">
      <w:pPr>
        <w:rPr>
          <w:rFonts w:asciiTheme="majorHAnsi" w:hAnsiTheme="majorHAnsi" w:cstheme="majorHAnsi"/>
          <w:kern w:val="0"/>
          <w:sz w:val="20"/>
          <w:szCs w:val="20"/>
        </w:rPr>
      </w:pPr>
    </w:p>
    <w:p w14:paraId="07327C2D" w14:textId="77777777" w:rsidR="00386242" w:rsidRPr="008B177E" w:rsidRDefault="00386242" w:rsidP="00D37F32">
      <w:pPr>
        <w:pStyle w:val="a3"/>
        <w:numPr>
          <w:ilvl w:val="0"/>
          <w:numId w:val="12"/>
        </w:numPr>
        <w:ind w:leftChars="0"/>
        <w:rPr>
          <w:rFonts w:asciiTheme="majorHAnsi" w:hAnsiTheme="majorHAnsi" w:cstheme="majorHAnsi"/>
          <w:color w:val="E219D9"/>
          <w:kern w:val="0"/>
          <w:sz w:val="20"/>
          <w:szCs w:val="20"/>
          <w:u w:val="single"/>
        </w:rPr>
      </w:pPr>
      <w:r w:rsidRPr="008B177E">
        <w:rPr>
          <w:rFonts w:asciiTheme="majorHAnsi" w:hAnsiTheme="majorHAnsi" w:cstheme="majorHAnsi"/>
          <w:color w:val="E219D9"/>
          <w:kern w:val="0"/>
          <w:sz w:val="20"/>
          <w:szCs w:val="20"/>
          <w:u w:val="single"/>
        </w:rPr>
        <w:t>A decrease in costs results in an increase in aggregate supply, while an increase in costs results in a decrease in aggregate supply</w:t>
      </w:r>
    </w:p>
    <w:p w14:paraId="36D28072" w14:textId="77777777" w:rsidR="00386242" w:rsidRPr="00D37F32" w:rsidRDefault="00386242" w:rsidP="00386242">
      <w:pPr>
        <w:rPr>
          <w:rFonts w:asciiTheme="majorHAnsi" w:hAnsiTheme="majorHAnsi" w:cstheme="majorHAnsi"/>
          <w:kern w:val="0"/>
          <w:sz w:val="20"/>
          <w:szCs w:val="20"/>
        </w:rPr>
      </w:pPr>
    </w:p>
    <w:p w14:paraId="449674CC" w14:textId="77777777" w:rsidR="00386242" w:rsidRPr="00D37F32" w:rsidRDefault="00386242" w:rsidP="00D37F32">
      <w:pPr>
        <w:pStyle w:val="a3"/>
        <w:numPr>
          <w:ilvl w:val="0"/>
          <w:numId w:val="13"/>
        </w:numPr>
        <w:ind w:leftChars="0"/>
        <w:rPr>
          <w:rFonts w:asciiTheme="majorHAnsi" w:hAnsiTheme="majorHAnsi" w:cstheme="majorHAnsi"/>
          <w:color w:val="3366FF"/>
          <w:kern w:val="0"/>
          <w:sz w:val="20"/>
          <w:szCs w:val="20"/>
          <w:u w:val="single"/>
        </w:rPr>
      </w:pPr>
      <w:r w:rsidRPr="00D37F32">
        <w:rPr>
          <w:rFonts w:asciiTheme="majorHAnsi" w:hAnsiTheme="majorHAnsi" w:cstheme="majorHAnsi"/>
          <w:color w:val="3366FF"/>
          <w:kern w:val="0"/>
          <w:sz w:val="20"/>
          <w:szCs w:val="20"/>
          <w:u w:val="single"/>
        </w:rPr>
        <w:t>Changes in resource prices</w:t>
      </w:r>
    </w:p>
    <w:p w14:paraId="5B0B98B7" w14:textId="77777777" w:rsidR="00386242" w:rsidRPr="00D37F32" w:rsidRDefault="00386242" w:rsidP="00386242">
      <w:pPr>
        <w:pStyle w:val="a3"/>
        <w:ind w:leftChars="0" w:left="360"/>
        <w:rPr>
          <w:rFonts w:asciiTheme="majorHAnsi" w:hAnsiTheme="majorHAnsi" w:cstheme="majorHAnsi"/>
          <w:kern w:val="0"/>
          <w:sz w:val="20"/>
          <w:szCs w:val="20"/>
        </w:rPr>
      </w:pPr>
      <w:r w:rsidRPr="00D37F32">
        <w:rPr>
          <w:rFonts w:asciiTheme="majorHAnsi" w:hAnsiTheme="majorHAnsi" w:cstheme="majorHAnsi"/>
          <w:kern w:val="0"/>
          <w:sz w:val="20"/>
          <w:szCs w:val="20"/>
        </w:rPr>
        <w:t xml:space="preserve">Changes in the price of resources such as price of oil, equipment, capital goods etc. affect the SRAS curve. An increase in the price of resource shifts the SRAS curve to the </w:t>
      </w:r>
      <w:proofErr w:type="gramStart"/>
      <w:r w:rsidRPr="00D37F32">
        <w:rPr>
          <w:rFonts w:asciiTheme="majorHAnsi" w:hAnsiTheme="majorHAnsi" w:cstheme="majorHAnsi"/>
          <w:kern w:val="0"/>
          <w:sz w:val="20"/>
          <w:szCs w:val="20"/>
        </w:rPr>
        <w:t>left</w:t>
      </w:r>
      <w:proofErr w:type="gramEnd"/>
      <w:r w:rsidRPr="00D37F32">
        <w:rPr>
          <w:rFonts w:asciiTheme="majorHAnsi" w:hAnsiTheme="majorHAnsi" w:cstheme="majorHAnsi"/>
          <w:kern w:val="0"/>
          <w:sz w:val="20"/>
          <w:szCs w:val="20"/>
        </w:rPr>
        <w:t xml:space="preserve"> as it will increase production costs.</w:t>
      </w:r>
    </w:p>
    <w:p w14:paraId="66EE7FD1" w14:textId="77777777" w:rsidR="00386242" w:rsidRPr="00D37F32" w:rsidRDefault="00386242" w:rsidP="00D37F32">
      <w:pPr>
        <w:pStyle w:val="a3"/>
        <w:numPr>
          <w:ilvl w:val="0"/>
          <w:numId w:val="13"/>
        </w:numPr>
        <w:ind w:leftChars="0"/>
        <w:rPr>
          <w:rFonts w:asciiTheme="majorHAnsi" w:hAnsiTheme="majorHAnsi" w:cstheme="majorHAnsi"/>
          <w:color w:val="3366FF"/>
          <w:kern w:val="0"/>
          <w:sz w:val="20"/>
          <w:szCs w:val="20"/>
          <w:u w:val="single"/>
        </w:rPr>
      </w:pPr>
      <w:r w:rsidRPr="00D37F32">
        <w:rPr>
          <w:rFonts w:asciiTheme="majorHAnsi" w:hAnsiTheme="majorHAnsi" w:cstheme="majorHAnsi"/>
          <w:color w:val="3366FF"/>
          <w:kern w:val="0"/>
          <w:sz w:val="20"/>
          <w:szCs w:val="20"/>
          <w:u w:val="single"/>
        </w:rPr>
        <w:t>Changes in business taxes and subsidies</w:t>
      </w:r>
    </w:p>
    <w:p w14:paraId="66AA5EDF" w14:textId="77777777" w:rsidR="00386242" w:rsidRPr="00D37F32" w:rsidRDefault="00386242" w:rsidP="00386242">
      <w:pPr>
        <w:pStyle w:val="a3"/>
        <w:ind w:leftChars="0" w:left="360"/>
        <w:rPr>
          <w:rFonts w:asciiTheme="majorHAnsi" w:hAnsiTheme="majorHAnsi" w:cstheme="majorHAnsi"/>
          <w:color w:val="3366FF"/>
          <w:kern w:val="0"/>
          <w:sz w:val="20"/>
          <w:szCs w:val="20"/>
          <w:u w:val="single"/>
        </w:rPr>
      </w:pPr>
      <w:r w:rsidRPr="00D37F32">
        <w:rPr>
          <w:rFonts w:asciiTheme="majorHAnsi" w:hAnsiTheme="majorHAnsi" w:cstheme="majorHAnsi"/>
          <w:kern w:val="0"/>
          <w:sz w:val="20"/>
          <w:szCs w:val="20"/>
        </w:rPr>
        <w:t>Business taxes are taxes on firms’ profits, and are treated by firms like costs of production. Therefore, higher taxes on profits are like increases in production costs and so shift the SRAS curve to the left.</w:t>
      </w:r>
    </w:p>
    <w:p w14:paraId="31068B12" w14:textId="77777777" w:rsidR="00386242" w:rsidRPr="00D37F32" w:rsidRDefault="00386242" w:rsidP="00D37F32">
      <w:pPr>
        <w:pStyle w:val="a3"/>
        <w:numPr>
          <w:ilvl w:val="0"/>
          <w:numId w:val="13"/>
        </w:numPr>
        <w:ind w:leftChars="0"/>
        <w:rPr>
          <w:rFonts w:asciiTheme="majorHAnsi" w:hAnsiTheme="majorHAnsi" w:cstheme="majorHAnsi"/>
          <w:color w:val="3366FF"/>
          <w:kern w:val="0"/>
          <w:sz w:val="20"/>
          <w:szCs w:val="20"/>
          <w:u w:val="single"/>
        </w:rPr>
      </w:pPr>
      <w:r w:rsidRPr="00D37F32">
        <w:rPr>
          <w:rFonts w:asciiTheme="majorHAnsi" w:hAnsiTheme="majorHAnsi" w:cstheme="majorHAnsi"/>
          <w:color w:val="3366FF"/>
          <w:kern w:val="0"/>
          <w:sz w:val="20"/>
          <w:szCs w:val="20"/>
          <w:u w:val="single"/>
        </w:rPr>
        <w:t>Changes in supply shocks</w:t>
      </w:r>
    </w:p>
    <w:p w14:paraId="64044FB4" w14:textId="7609EA4C" w:rsidR="00386242" w:rsidRPr="00D37F32" w:rsidRDefault="00386242" w:rsidP="00D37F32">
      <w:pPr>
        <w:ind w:firstLine="360"/>
        <w:rPr>
          <w:rFonts w:asciiTheme="majorHAnsi" w:hAnsiTheme="majorHAnsi" w:cstheme="majorHAnsi"/>
          <w:kern w:val="0"/>
          <w:sz w:val="20"/>
          <w:szCs w:val="20"/>
        </w:rPr>
      </w:pPr>
      <w:r w:rsidRPr="00D37F32">
        <w:rPr>
          <w:rFonts w:asciiTheme="majorHAnsi" w:hAnsiTheme="majorHAnsi" w:cstheme="majorHAnsi"/>
          <w:kern w:val="0"/>
          <w:sz w:val="20"/>
          <w:szCs w:val="20"/>
        </w:rPr>
        <w:t>Supply shocks are events that have a sudden and strong impact on short-run aggregate supply. Some supply shocks directly affect aggregate supply. For example, a war or violent conflict can result in destruction of physical capital and disruption of the economy, leading to lower output produced and a leftward shift in the SRAS curve.</w:t>
      </w:r>
    </w:p>
    <w:p w14:paraId="1472A0FB" w14:textId="1EEAD839" w:rsidR="00386242" w:rsidRDefault="00386242"/>
    <w:p w14:paraId="3A5FC5FB" w14:textId="2D820D0D" w:rsidR="00386242" w:rsidRPr="00D57B4F" w:rsidRDefault="00D37F32">
      <w:pPr>
        <w:rPr>
          <w:b/>
          <w:i/>
          <w:color w:val="F79646" w:themeColor="accent6"/>
          <w:sz w:val="20"/>
        </w:rPr>
      </w:pPr>
      <w:r w:rsidRPr="00D57B4F">
        <w:rPr>
          <w:b/>
          <w:noProof/>
          <w:color w:val="F79646" w:themeColor="accent6"/>
          <w:sz w:val="20"/>
          <w:szCs w:val="20"/>
        </w:rPr>
        <mc:AlternateContent>
          <mc:Choice Requires="wps">
            <w:drawing>
              <wp:anchor distT="0" distB="0" distL="114300" distR="114300" simplePos="0" relativeHeight="251847680" behindDoc="0" locked="0" layoutInCell="1" allowOverlap="1" wp14:anchorId="3C1A3C34" wp14:editId="6B4ABEAE">
                <wp:simplePos x="0" y="0"/>
                <wp:positionH relativeFrom="column">
                  <wp:posOffset>3124200</wp:posOffset>
                </wp:positionH>
                <wp:positionV relativeFrom="paragraph">
                  <wp:posOffset>-1016000</wp:posOffset>
                </wp:positionV>
                <wp:extent cx="2885440" cy="381000"/>
                <wp:effectExtent l="0" t="0" r="35560" b="25400"/>
                <wp:wrapNone/>
                <wp:docPr id="341" name="テキスト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81000"/>
                        </a:xfrm>
                        <a:prstGeom prst="rect">
                          <a:avLst/>
                        </a:prstGeom>
                        <a:solidFill>
                          <a:srgbClr val="FFFFFF"/>
                        </a:solidFill>
                        <a:ln w="9525">
                          <a:solidFill>
                            <a:srgbClr val="000000"/>
                          </a:solidFill>
                          <a:miter lim="800000"/>
                          <a:headEnd/>
                          <a:tailEnd/>
                        </a:ln>
                      </wps:spPr>
                      <wps:txbx>
                        <w:txbxContent>
                          <w:p w14:paraId="42622040" w14:textId="77777777" w:rsidR="008B177E" w:rsidRPr="00726547" w:rsidRDefault="008B177E" w:rsidP="00386242">
                            <w:pPr>
                              <w:jc w:val="center"/>
                              <w:rPr>
                                <w:rFonts w:ascii="Times New Roman" w:hAnsi="Times New Roman" w:cs="Times New Roman"/>
                                <w:b/>
                                <w:sz w:val="32"/>
                              </w:rPr>
                            </w:pPr>
                            <w:r>
                              <w:rPr>
                                <w:rFonts w:ascii="Times New Roman" w:hAnsi="Times New Roman" w:cs="Times New Roman"/>
                                <w:b/>
                                <w:sz w:val="32"/>
                              </w:rPr>
                              <w:t xml:space="preserve">Syllabus item: 86 </w:t>
                            </w:r>
                            <w:r w:rsidRPr="00726547">
                              <w:rPr>
                                <w:rFonts w:ascii="Times New Roman" w:hAnsi="Times New Roman" w:cs="Times New Roman"/>
                                <w:b/>
                                <w:sz w:val="32"/>
                              </w:rPr>
                              <w:t>Weight</w:t>
                            </w:r>
                            <w:r>
                              <w:rPr>
                                <w:rFonts w:ascii="Times New Roman" w:hAnsi="Times New Roman" w:cs="Times New Roman"/>
                                <w:b/>
                                <w:sz w:val="32"/>
                              </w:rPr>
                              <w:t>: 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341" o:spid="_x0000_s1049" type="#_x0000_t202" style="position:absolute;left:0;text-align:left;margin-left:246pt;margin-top:-79.95pt;width:227.2pt;height:3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">
                <v:textbox inset="5.85pt,.7pt,5.85pt,.7pt">
                  <w:txbxContent>
                    <w:p w14:paraId="42622040" w14:textId="77777777" w:rsidR="00B00898" w:rsidRPr="00726547" w:rsidRDefault="00B00898" w:rsidP="00386242">
                      <w:pPr>
                        <w:jc w:val="center"/>
                        <w:rPr>
                          <w:rFonts w:ascii="Times New Roman" w:hAnsi="Times New Roman" w:cs="Times New Roman"/>
                          <w:b/>
                          <w:sz w:val="32"/>
                        </w:rPr>
                      </w:pPr>
                      <w:r>
                        <w:rPr>
                          <w:rFonts w:ascii="Times New Roman" w:hAnsi="Times New Roman" w:cs="Times New Roman"/>
                          <w:b/>
                          <w:sz w:val="32"/>
                        </w:rPr>
                        <w:t xml:space="preserve">Syllabus item: 86 </w:t>
                      </w:r>
                      <w:r w:rsidRPr="00726547">
                        <w:rPr>
                          <w:rFonts w:ascii="Times New Roman" w:hAnsi="Times New Roman" w:cs="Times New Roman"/>
                          <w:b/>
                          <w:sz w:val="32"/>
                        </w:rPr>
                        <w:t>Weight</w:t>
                      </w:r>
                      <w:r>
                        <w:rPr>
                          <w:rFonts w:ascii="Times New Roman" w:hAnsi="Times New Roman" w:cs="Times New Roman"/>
                          <w:b/>
                          <w:sz w:val="32"/>
                        </w:rPr>
                        <w:t>: 4</w:t>
                      </w:r>
                    </w:p>
                  </w:txbxContent>
                </v:textbox>
              </v:shape>
            </w:pict>
          </mc:Fallback>
        </mc:AlternateContent>
      </w:r>
      <w:r w:rsidR="00D57B4F" w:rsidRPr="00D57B4F">
        <w:rPr>
          <w:b/>
          <w:noProof/>
          <w:color w:val="F79646" w:themeColor="accent6"/>
          <w:sz w:val="20"/>
          <w:szCs w:val="20"/>
        </w:rPr>
        <mc:AlternateContent>
          <mc:Choice Requires="wps">
            <w:drawing>
              <wp:anchor distT="0" distB="0" distL="114300" distR="114300" simplePos="0" relativeHeight="251845632" behindDoc="0" locked="0" layoutInCell="1" allowOverlap="1" wp14:anchorId="3FE416B0" wp14:editId="02A56495">
                <wp:simplePos x="0" y="0"/>
                <wp:positionH relativeFrom="column">
                  <wp:posOffset>-304800</wp:posOffset>
                </wp:positionH>
                <wp:positionV relativeFrom="paragraph">
                  <wp:posOffset>381000</wp:posOffset>
                </wp:positionV>
                <wp:extent cx="6210300" cy="1117600"/>
                <wp:effectExtent l="0" t="0" r="38100" b="25400"/>
                <wp:wrapSquare wrapText="bothSides"/>
                <wp:docPr id="339" name="テキスト 339"/>
                <wp:cNvGraphicFramePr/>
                <a:graphic xmlns:a="http://schemas.openxmlformats.org/drawingml/2006/main">
                  <a:graphicData uri="http://schemas.microsoft.com/office/word/2010/wordprocessingShape">
                    <wps:wsp>
                      <wps:cNvSpPr txBox="1"/>
                      <wps:spPr>
                        <a:xfrm>
                          <a:off x="0" y="0"/>
                          <a:ext cx="6210300" cy="1117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33A8E76" w14:textId="77777777" w:rsidR="008B177E" w:rsidRPr="00F97F60" w:rsidRDefault="008B177E" w:rsidP="00386242">
                            <w:pPr>
                              <w:rPr>
                                <w:rFonts w:asciiTheme="majorHAnsi" w:hAnsiTheme="majorHAnsi"/>
                                <w:b/>
                                <w:color w:val="1F497D"/>
                                <w:sz w:val="22"/>
                              </w:rPr>
                            </w:pPr>
                            <w:r w:rsidRPr="00F97F60">
                              <w:rPr>
                                <w:rFonts w:asciiTheme="majorHAnsi" w:hAnsiTheme="majorHAnsi"/>
                                <w:b/>
                                <w:color w:val="1F497D"/>
                                <w:sz w:val="22"/>
                              </w:rPr>
                              <w:t>IB Question</w:t>
                            </w:r>
                          </w:p>
                          <w:p w14:paraId="58781E1B" w14:textId="77777777" w:rsidR="008B177E" w:rsidRPr="009349CC" w:rsidRDefault="008B177E" w:rsidP="00386242">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using a d</w:t>
                            </w:r>
                            <w:r>
                              <w:rPr>
                                <w:rFonts w:ascii="MyriadPro-Regular" w:hAnsi="MyriadPro-Regular" w:cs="MyriadPro-Regular"/>
                                <w:sz w:val="19"/>
                                <w:szCs w:val="19"/>
                              </w:rPr>
                              <w:t xml:space="preserve">iagram, </w:t>
                            </w:r>
                            <w:r w:rsidRPr="009349CC">
                              <w:rPr>
                                <w:rFonts w:ascii="MyriadPro-Regular" w:hAnsi="MyriadPro-Regular" w:cs="MyriadPro-Regular"/>
                                <w:sz w:val="19"/>
                                <w:szCs w:val="19"/>
                              </w:rPr>
                              <w:t>that the monetarist/new</w:t>
                            </w:r>
                            <w:r>
                              <w:rPr>
                                <w:rFonts w:ascii="MyriadPro-Regular" w:hAnsi="MyriadPro-Regular" w:cs="MyriadPro-Regular"/>
                                <w:sz w:val="19"/>
                                <w:szCs w:val="19"/>
                              </w:rPr>
                              <w:t xml:space="preserve"> </w:t>
                            </w:r>
                            <w:r w:rsidRPr="009349CC">
                              <w:rPr>
                                <w:rFonts w:ascii="MyriadPro-Regular" w:hAnsi="MyriadPro-Regular" w:cs="MyriadPro-Regular"/>
                                <w:sz w:val="19"/>
                                <w:szCs w:val="19"/>
                              </w:rPr>
                              <w:t>classical model of the long</w:t>
                            </w:r>
                            <w:r>
                              <w:rPr>
                                <w:rFonts w:ascii="MyriadPro-Regular" w:hAnsi="MyriadPro-Regular" w:cs="MyriadPro-Regular"/>
                                <w:sz w:val="19"/>
                                <w:szCs w:val="19"/>
                              </w:rPr>
                              <w:t>-</w:t>
                            </w:r>
                            <w:r w:rsidRPr="009349CC">
                              <w:rPr>
                                <w:rFonts w:ascii="MyriadPro-Regular" w:hAnsi="MyriadPro-Regular" w:cs="MyriadPro-Regular"/>
                                <w:sz w:val="19"/>
                                <w:szCs w:val="19"/>
                              </w:rPr>
                              <w:t>run aggregate supply curve (LRAS) is vertical at the level of potential output (full employment output) because aggregate supply in the long run is independent of the price level.</w:t>
                            </w:r>
                          </w:p>
                          <w:p w14:paraId="1327D877" w14:textId="77777777" w:rsidR="008B177E" w:rsidRPr="009349CC" w:rsidRDefault="008B177E" w:rsidP="00386242">
                            <w:pPr>
                              <w:autoSpaceDE w:val="0"/>
                              <w:autoSpaceDN w:val="0"/>
                              <w:adjustRightInd w:val="0"/>
                              <w:rPr>
                                <w:rFonts w:ascii="MyriadPro-Regular" w:hAnsi="MyriadPro-Regular" w:cs="MyriadPro-Regular"/>
                                <w:sz w:val="19"/>
                                <w:szCs w:val="19"/>
                              </w:rPr>
                            </w:pPr>
                          </w:p>
                          <w:p w14:paraId="7AA7FADC" w14:textId="77777777" w:rsidR="008B177E" w:rsidRPr="009349CC" w:rsidRDefault="008B177E" w:rsidP="00386242">
                            <w:pPr>
                              <w:autoSpaceDE w:val="0"/>
                              <w:autoSpaceDN w:val="0"/>
                              <w:adjustRightInd w:val="0"/>
                              <w:rPr>
                                <w:rFonts w:ascii="MyriadPro-Regular" w:hAnsi="MyriadPro-Regular" w:cs="MyriadPro-Regular"/>
                                <w:sz w:val="19"/>
                                <w:szCs w:val="19"/>
                              </w:rPr>
                            </w:pPr>
                          </w:p>
                          <w:p w14:paraId="194FBB84" w14:textId="77777777" w:rsidR="008B177E" w:rsidRPr="00AE54BE" w:rsidRDefault="008B177E" w:rsidP="00386242">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39" o:spid="_x0000_s1050" type="#_x0000_t202" style="position:absolute;left:0;text-align:left;margin-left:-23.95pt;margin-top:30pt;width:489pt;height:8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" fillcolor="white [3201]" strokecolor="#8064a2 [3207]" strokeweight="2pt">
                <v:textbox>
                  <w:txbxContent>
                    <w:p w14:paraId="633A8E76" w14:textId="77777777" w:rsidR="00B00898" w:rsidRPr="00F97F60" w:rsidRDefault="00B00898" w:rsidP="00386242">
                      <w:pPr>
                        <w:rPr>
                          <w:rFonts w:asciiTheme="majorHAnsi" w:hAnsiTheme="majorHAnsi"/>
                          <w:b/>
                          <w:color w:val="1F497D"/>
                          <w:sz w:val="22"/>
                        </w:rPr>
                      </w:pPr>
                      <w:r w:rsidRPr="00F97F60">
                        <w:rPr>
                          <w:rFonts w:asciiTheme="majorHAnsi" w:hAnsiTheme="majorHAnsi"/>
                          <w:b/>
                          <w:color w:val="1F497D"/>
                          <w:sz w:val="22"/>
                        </w:rPr>
                        <w:t>IB Question</w:t>
                      </w:r>
                    </w:p>
                    <w:p w14:paraId="58781E1B" w14:textId="77777777" w:rsidR="00B00898" w:rsidRPr="009349CC" w:rsidRDefault="00B00898" w:rsidP="00386242">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Explain, using a d</w:t>
                      </w:r>
                      <w:r>
                        <w:rPr>
                          <w:rFonts w:ascii="MyriadPro-Regular" w:hAnsi="MyriadPro-Regular" w:cs="MyriadPro-Regular"/>
                          <w:sz w:val="19"/>
                          <w:szCs w:val="19"/>
                        </w:rPr>
                        <w:t xml:space="preserve">iagram, </w:t>
                      </w:r>
                      <w:r w:rsidRPr="009349CC">
                        <w:rPr>
                          <w:rFonts w:ascii="MyriadPro-Regular" w:hAnsi="MyriadPro-Regular" w:cs="MyriadPro-Regular"/>
                          <w:sz w:val="19"/>
                          <w:szCs w:val="19"/>
                        </w:rPr>
                        <w:t>that the monetarist/new</w:t>
                      </w:r>
                      <w:r>
                        <w:rPr>
                          <w:rFonts w:ascii="MyriadPro-Regular" w:hAnsi="MyriadPro-Regular" w:cs="MyriadPro-Regular"/>
                          <w:sz w:val="19"/>
                          <w:szCs w:val="19"/>
                        </w:rPr>
                        <w:t xml:space="preserve"> </w:t>
                      </w:r>
                      <w:r w:rsidRPr="009349CC">
                        <w:rPr>
                          <w:rFonts w:ascii="MyriadPro-Regular" w:hAnsi="MyriadPro-Regular" w:cs="MyriadPro-Regular"/>
                          <w:sz w:val="19"/>
                          <w:szCs w:val="19"/>
                        </w:rPr>
                        <w:t>classical model of the long</w:t>
                      </w:r>
                      <w:r>
                        <w:rPr>
                          <w:rFonts w:ascii="MyriadPro-Regular" w:hAnsi="MyriadPro-Regular" w:cs="MyriadPro-Regular"/>
                          <w:sz w:val="19"/>
                          <w:szCs w:val="19"/>
                        </w:rPr>
                        <w:t>-</w:t>
                      </w:r>
                      <w:r w:rsidRPr="009349CC">
                        <w:rPr>
                          <w:rFonts w:ascii="MyriadPro-Regular" w:hAnsi="MyriadPro-Regular" w:cs="MyriadPro-Regular"/>
                          <w:sz w:val="19"/>
                          <w:szCs w:val="19"/>
                        </w:rPr>
                        <w:t>run aggregate supply curve (LRAS) is vertical at the level of potential output (full employment output) because aggregate supply in the long run is independent of the price level.</w:t>
                      </w:r>
                    </w:p>
                    <w:p w14:paraId="1327D877" w14:textId="77777777" w:rsidR="00B00898" w:rsidRPr="009349CC" w:rsidRDefault="00B00898" w:rsidP="00386242">
                      <w:pPr>
                        <w:autoSpaceDE w:val="0"/>
                        <w:autoSpaceDN w:val="0"/>
                        <w:adjustRightInd w:val="0"/>
                        <w:rPr>
                          <w:rFonts w:ascii="MyriadPro-Regular" w:hAnsi="MyriadPro-Regular" w:cs="MyriadPro-Regular"/>
                          <w:sz w:val="19"/>
                          <w:szCs w:val="19"/>
                        </w:rPr>
                      </w:pPr>
                    </w:p>
                    <w:p w14:paraId="7AA7FADC" w14:textId="77777777" w:rsidR="00B00898" w:rsidRPr="009349CC" w:rsidRDefault="00B00898" w:rsidP="00386242">
                      <w:pPr>
                        <w:autoSpaceDE w:val="0"/>
                        <w:autoSpaceDN w:val="0"/>
                        <w:adjustRightInd w:val="0"/>
                        <w:rPr>
                          <w:rFonts w:ascii="MyriadPro-Regular" w:hAnsi="MyriadPro-Regular" w:cs="MyriadPro-Regular"/>
                          <w:sz w:val="19"/>
                          <w:szCs w:val="19"/>
                        </w:rPr>
                      </w:pPr>
                    </w:p>
                    <w:p w14:paraId="194FBB84" w14:textId="77777777" w:rsidR="00B00898" w:rsidRPr="00AE54BE" w:rsidRDefault="00B00898" w:rsidP="00386242">
                      <w:pPr>
                        <w:autoSpaceDE w:val="0"/>
                        <w:autoSpaceDN w:val="0"/>
                        <w:adjustRightInd w:val="0"/>
                        <w:rPr>
                          <w:rFonts w:asciiTheme="majorHAnsi" w:hAnsiTheme="majorHAnsi" w:cstheme="majorHAnsi"/>
                          <w:sz w:val="18"/>
                          <w:szCs w:val="19"/>
                        </w:rPr>
                      </w:pPr>
                    </w:p>
                  </w:txbxContent>
                </v:textbox>
                <w10:wrap type="square"/>
              </v:shape>
            </w:pict>
          </mc:Fallback>
        </mc:AlternateContent>
      </w:r>
      <w:r>
        <w:rPr>
          <w:b/>
          <w:i/>
          <w:color w:val="F79646" w:themeColor="accent6"/>
          <w:sz w:val="20"/>
          <w:szCs w:val="20"/>
        </w:rPr>
        <w:t xml:space="preserve">2. </w:t>
      </w:r>
      <w:r w:rsidR="00386242" w:rsidRPr="00D57B4F">
        <w:rPr>
          <w:b/>
          <w:i/>
          <w:color w:val="F79646" w:themeColor="accent6"/>
          <w:sz w:val="20"/>
          <w:szCs w:val="20"/>
        </w:rPr>
        <w:t>Alternative views of aggregate suppl</w:t>
      </w:r>
      <w:r w:rsidR="00386242" w:rsidRPr="00D57B4F">
        <w:rPr>
          <w:b/>
          <w:i/>
          <w:color w:val="F79646" w:themeColor="accent6"/>
          <w:sz w:val="20"/>
        </w:rPr>
        <w:t>y</w:t>
      </w:r>
    </w:p>
    <w:p w14:paraId="16C1A7FB" w14:textId="1B124A1E" w:rsidR="00386242" w:rsidRPr="00D37F32" w:rsidRDefault="00386242">
      <w:pPr>
        <w:rPr>
          <w:sz w:val="28"/>
        </w:rPr>
      </w:pPr>
    </w:p>
    <w:p w14:paraId="4CA651D0" w14:textId="77777777" w:rsidR="00386242" w:rsidRPr="00D37F32" w:rsidRDefault="00386242" w:rsidP="00386242">
      <w:pPr>
        <w:rPr>
          <w:rFonts w:asciiTheme="majorHAnsi" w:hAnsiTheme="majorHAnsi" w:cstheme="majorHAnsi"/>
          <w:color w:val="008000"/>
          <w:kern w:val="0"/>
          <w:sz w:val="20"/>
        </w:rPr>
      </w:pPr>
      <w:r w:rsidRPr="00D37F32">
        <w:rPr>
          <w:rFonts w:asciiTheme="majorHAnsi" w:hAnsiTheme="majorHAnsi" w:cstheme="majorHAnsi"/>
          <w:color w:val="008000"/>
          <w:kern w:val="0"/>
          <w:sz w:val="20"/>
        </w:rPr>
        <w:t>&lt;LRAS&gt;</w:t>
      </w:r>
    </w:p>
    <w:p w14:paraId="239D6C42" w14:textId="77777777" w:rsidR="00386242" w:rsidRPr="00D37F32" w:rsidRDefault="00386242" w:rsidP="00386242">
      <w:pPr>
        <w:rPr>
          <w:rFonts w:asciiTheme="majorHAnsi" w:hAnsiTheme="majorHAnsi" w:cstheme="majorHAnsi"/>
          <w:color w:val="3366FF"/>
          <w:kern w:val="0"/>
          <w:sz w:val="20"/>
          <w:u w:val="single"/>
        </w:rPr>
      </w:pPr>
      <w:r w:rsidRPr="00D37F32">
        <w:rPr>
          <w:rFonts w:asciiTheme="majorHAnsi" w:hAnsiTheme="majorHAnsi" w:cstheme="majorHAnsi"/>
          <w:color w:val="3366FF"/>
          <w:kern w:val="0"/>
          <w:sz w:val="20"/>
          <w:u w:val="single"/>
        </w:rPr>
        <w:t>New classical LRAS</w:t>
      </w:r>
    </w:p>
    <w:p w14:paraId="694EF5B1" w14:textId="77777777" w:rsidR="00386242" w:rsidRPr="00D37F32" w:rsidRDefault="00386242" w:rsidP="00D37F32">
      <w:pPr>
        <w:pStyle w:val="a3"/>
        <w:numPr>
          <w:ilvl w:val="0"/>
          <w:numId w:val="14"/>
        </w:numPr>
        <w:ind w:leftChars="0"/>
        <w:rPr>
          <w:rFonts w:asciiTheme="majorHAnsi" w:hAnsiTheme="majorHAnsi" w:cstheme="majorHAnsi"/>
          <w:kern w:val="0"/>
          <w:sz w:val="20"/>
        </w:rPr>
      </w:pPr>
      <w:r w:rsidRPr="00D37F32">
        <w:rPr>
          <w:rFonts w:asciiTheme="majorHAnsi" w:hAnsiTheme="majorHAnsi" w:cstheme="majorHAnsi"/>
          <w:kern w:val="0"/>
          <w:sz w:val="20"/>
        </w:rPr>
        <w:t xml:space="preserve">LRAS curve is perfectly inelastic at </w:t>
      </w:r>
      <w:r w:rsidRPr="00D37F32">
        <w:rPr>
          <w:rFonts w:asciiTheme="majorHAnsi" w:hAnsiTheme="majorHAnsi" w:cstheme="majorHAnsi"/>
          <w:b/>
          <w:color w:val="F79646" w:themeColor="accent6"/>
          <w:kern w:val="0"/>
          <w:sz w:val="20"/>
          <w:u w:val="single"/>
        </w:rPr>
        <w:t>“full employment level of output”.</w:t>
      </w:r>
      <w:r w:rsidRPr="00D37F32">
        <w:rPr>
          <w:rFonts w:asciiTheme="majorHAnsi" w:hAnsiTheme="majorHAnsi" w:cstheme="majorHAnsi"/>
          <w:kern w:val="0"/>
          <w:sz w:val="20"/>
        </w:rPr>
        <w:t xml:space="preserve"> </w:t>
      </w:r>
    </w:p>
    <w:p w14:paraId="15347FB7" w14:textId="77777777" w:rsidR="00386242" w:rsidRPr="00D37F32" w:rsidRDefault="00386242" w:rsidP="00386242">
      <w:pPr>
        <w:pStyle w:val="a3"/>
        <w:ind w:leftChars="0" w:left="480"/>
        <w:rPr>
          <w:rFonts w:asciiTheme="majorHAnsi" w:hAnsiTheme="majorHAnsi" w:cstheme="majorHAnsi"/>
          <w:kern w:val="0"/>
          <w:sz w:val="20"/>
        </w:rPr>
      </w:pPr>
      <w:r w:rsidRPr="00D37F32">
        <w:rPr>
          <w:rFonts w:asciiTheme="majorHAnsi" w:hAnsiTheme="majorHAnsi" w:cstheme="majorHAnsi"/>
          <w:kern w:val="0"/>
          <w:sz w:val="20"/>
        </w:rPr>
        <w:t>(</w:t>
      </w:r>
      <w:proofErr w:type="gramStart"/>
      <w:r w:rsidRPr="00D37F32">
        <w:rPr>
          <w:rFonts w:asciiTheme="majorHAnsi" w:hAnsiTheme="majorHAnsi" w:cstheme="majorHAnsi"/>
          <w:kern w:val="0"/>
          <w:sz w:val="20"/>
        </w:rPr>
        <w:t>there</w:t>
      </w:r>
      <w:proofErr w:type="gramEnd"/>
      <w:r w:rsidRPr="00D37F32">
        <w:rPr>
          <w:rFonts w:asciiTheme="majorHAnsi" w:hAnsiTheme="majorHAnsi" w:cstheme="majorHAnsi"/>
          <w:kern w:val="0"/>
          <w:sz w:val="20"/>
        </w:rPr>
        <w:t xml:space="preserve"> is some unemployment though, referred to as natural (or ‘normal’) unemployment</w:t>
      </w:r>
    </w:p>
    <w:p w14:paraId="1A143EFD" w14:textId="77777777" w:rsidR="00386242" w:rsidRDefault="00386242" w:rsidP="00D37F32">
      <w:pPr>
        <w:pStyle w:val="a3"/>
        <w:numPr>
          <w:ilvl w:val="0"/>
          <w:numId w:val="14"/>
        </w:numPr>
        <w:ind w:leftChars="0"/>
        <w:rPr>
          <w:rFonts w:asciiTheme="majorHAnsi" w:hAnsiTheme="majorHAnsi" w:cstheme="majorHAnsi"/>
          <w:kern w:val="0"/>
          <w:sz w:val="20"/>
        </w:rPr>
      </w:pPr>
      <w:r w:rsidRPr="00D37F32">
        <w:rPr>
          <w:rFonts w:asciiTheme="majorHAnsi" w:hAnsiTheme="majorHAnsi" w:cstheme="majorHAnsi"/>
          <w:kern w:val="0"/>
          <w:sz w:val="20"/>
        </w:rPr>
        <w:t xml:space="preserve">It represents the </w:t>
      </w:r>
      <w:r w:rsidRPr="00D37F32">
        <w:rPr>
          <w:rFonts w:asciiTheme="majorHAnsi" w:hAnsiTheme="majorHAnsi" w:cstheme="majorHAnsi"/>
          <w:b/>
          <w:kern w:val="0"/>
          <w:sz w:val="20"/>
          <w:u w:val="single"/>
        </w:rPr>
        <w:t>potential output that could be produced if the economy were operating at full capacity</w:t>
      </w:r>
      <w:r w:rsidRPr="00D37F32">
        <w:rPr>
          <w:rFonts w:asciiTheme="majorHAnsi" w:hAnsiTheme="majorHAnsi" w:cstheme="majorHAnsi"/>
          <w:kern w:val="0"/>
          <w:sz w:val="20"/>
        </w:rPr>
        <w:t xml:space="preserve"> and is annotated as Y1 below</w:t>
      </w:r>
    </w:p>
    <w:p w14:paraId="713B7EAA" w14:textId="77777777" w:rsidR="00D37F32" w:rsidRPr="00D37F32" w:rsidRDefault="00D37F32" w:rsidP="00D37F32">
      <w:pPr>
        <w:rPr>
          <w:rFonts w:asciiTheme="majorHAnsi" w:hAnsiTheme="majorHAnsi" w:cstheme="majorHAnsi"/>
          <w:kern w:val="0"/>
          <w:sz w:val="20"/>
        </w:rPr>
      </w:pPr>
    </w:p>
    <w:p w14:paraId="15C12988" w14:textId="77777777" w:rsidR="00386242" w:rsidRPr="0093665A" w:rsidRDefault="00386242" w:rsidP="00386242">
      <w:pPr>
        <w:jc w:val="center"/>
        <w:rPr>
          <w:rFonts w:asciiTheme="majorHAnsi" w:hAnsiTheme="majorHAnsi" w:cstheme="majorHAnsi"/>
          <w:kern w:val="0"/>
          <w:sz w:val="18"/>
        </w:rPr>
      </w:pPr>
      <w:r>
        <w:rPr>
          <w:noProof/>
          <w:color w:val="00A65C"/>
        </w:rPr>
        <w:drawing>
          <wp:inline distT="0" distB="0" distL="0" distR="0" wp14:anchorId="6B847994" wp14:editId="54390538">
            <wp:extent cx="2119873" cy="2193874"/>
            <wp:effectExtent l="0" t="0" r="0" b="0"/>
            <wp:docPr id="34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9873" cy="2193874"/>
                    </a:xfrm>
                    <a:prstGeom prst="rect">
                      <a:avLst/>
                    </a:prstGeom>
                    <a:noFill/>
                    <a:ln>
                      <a:noFill/>
                    </a:ln>
                  </pic:spPr>
                </pic:pic>
              </a:graphicData>
            </a:graphic>
          </wp:inline>
        </w:drawing>
      </w:r>
    </w:p>
    <w:p w14:paraId="2E631409" w14:textId="77777777" w:rsidR="00386242" w:rsidRPr="00D37F32" w:rsidRDefault="00386242" w:rsidP="00D37F32">
      <w:pPr>
        <w:pStyle w:val="a3"/>
        <w:numPr>
          <w:ilvl w:val="0"/>
          <w:numId w:val="15"/>
        </w:numPr>
        <w:ind w:leftChars="0"/>
        <w:rPr>
          <w:rFonts w:asciiTheme="majorHAnsi" w:hAnsiTheme="majorHAnsi" w:cstheme="majorHAnsi"/>
          <w:b/>
          <w:color w:val="F79646" w:themeColor="accent6"/>
          <w:kern w:val="0"/>
          <w:sz w:val="20"/>
          <w:u w:val="single"/>
        </w:rPr>
      </w:pPr>
      <w:r w:rsidRPr="00D37F32">
        <w:rPr>
          <w:rFonts w:asciiTheme="majorHAnsi" w:hAnsiTheme="majorHAnsi" w:cstheme="majorHAnsi"/>
          <w:b/>
          <w:color w:val="F79646" w:themeColor="accent6"/>
          <w:kern w:val="0"/>
          <w:sz w:val="20"/>
          <w:u w:val="single"/>
        </w:rPr>
        <w:t>LRAS curve is vertical</w:t>
      </w:r>
    </w:p>
    <w:p w14:paraId="2A0457A4" w14:textId="77777777" w:rsidR="00386242" w:rsidRPr="00D37F32" w:rsidRDefault="00386242" w:rsidP="00386242">
      <w:pPr>
        <w:pStyle w:val="a3"/>
        <w:ind w:leftChars="0" w:left="480"/>
        <w:rPr>
          <w:rFonts w:asciiTheme="majorHAnsi" w:hAnsiTheme="majorHAnsi" w:cstheme="majorHAnsi"/>
          <w:kern w:val="0"/>
          <w:sz w:val="20"/>
          <w:u w:color="0B5402"/>
        </w:rPr>
      </w:pPr>
      <w:r w:rsidRPr="00D37F32">
        <w:rPr>
          <w:rFonts w:asciiTheme="majorHAnsi" w:hAnsiTheme="majorHAnsi" w:cstheme="majorHAnsi"/>
          <w:kern w:val="0"/>
          <w:sz w:val="20"/>
          <w:u w:color="0B5402"/>
        </w:rPr>
        <w:sym w:font="Wingdings" w:char="F0E0"/>
      </w:r>
      <w:r w:rsidRPr="00D37F32">
        <w:rPr>
          <w:rFonts w:asciiTheme="majorHAnsi" w:hAnsiTheme="majorHAnsi" w:cstheme="majorHAnsi"/>
          <w:kern w:val="0"/>
          <w:sz w:val="20"/>
          <w:u w:color="0B5402"/>
        </w:rPr>
        <w:t xml:space="preserve"> Because in the long-run, money wages will have adjusted and matched the increase in prices so firms’ profitability will not have changed</w:t>
      </w:r>
    </w:p>
    <w:p w14:paraId="03A2F52A" w14:textId="77777777" w:rsidR="00386242" w:rsidRPr="00D37F32" w:rsidRDefault="00386242" w:rsidP="00386242">
      <w:pPr>
        <w:pStyle w:val="a3"/>
        <w:ind w:leftChars="0" w:left="480"/>
        <w:rPr>
          <w:rFonts w:asciiTheme="majorHAnsi" w:hAnsiTheme="majorHAnsi" w:cstheme="majorHAnsi"/>
          <w:kern w:val="0"/>
          <w:sz w:val="20"/>
          <w:u w:color="0B5402"/>
        </w:rPr>
      </w:pPr>
      <w:r w:rsidRPr="00D37F32">
        <w:rPr>
          <w:rFonts w:asciiTheme="majorHAnsi" w:hAnsiTheme="majorHAnsi" w:cstheme="majorHAnsi"/>
          <w:kern w:val="0"/>
          <w:sz w:val="20"/>
          <w:u w:color="0B5402"/>
        </w:rPr>
        <w:sym w:font="Wingdings" w:char="F0E0"/>
      </w:r>
      <w:r w:rsidRPr="00D37F32">
        <w:rPr>
          <w:rFonts w:asciiTheme="majorHAnsi" w:hAnsiTheme="majorHAnsi" w:cstheme="majorHAnsi"/>
          <w:kern w:val="0"/>
          <w:sz w:val="20"/>
          <w:u w:color="0B5402"/>
        </w:rPr>
        <w:t xml:space="preserve"> It shows that in the </w:t>
      </w:r>
      <w:proofErr w:type="gramStart"/>
      <w:r w:rsidRPr="00D37F32">
        <w:rPr>
          <w:rFonts w:asciiTheme="majorHAnsi" w:hAnsiTheme="majorHAnsi" w:cstheme="majorHAnsi"/>
          <w:kern w:val="0"/>
          <w:sz w:val="20"/>
          <w:u w:color="0B5402"/>
        </w:rPr>
        <w:t>long-run</w:t>
      </w:r>
      <w:proofErr w:type="gramEnd"/>
      <w:r w:rsidRPr="00D37F32">
        <w:rPr>
          <w:rFonts w:asciiTheme="majorHAnsi" w:hAnsiTheme="majorHAnsi" w:cstheme="majorHAnsi"/>
          <w:kern w:val="0"/>
          <w:sz w:val="20"/>
          <w:u w:color="0B5402"/>
        </w:rPr>
        <w:t>, when all adjustments have been made, an economy will produce whatever its resources and technology normally allow it to produce</w:t>
      </w:r>
    </w:p>
    <w:p w14:paraId="1DA403C8" w14:textId="77777777" w:rsidR="00386242" w:rsidRPr="00D37F32" w:rsidRDefault="00386242" w:rsidP="00D37F32">
      <w:pPr>
        <w:pStyle w:val="a3"/>
        <w:numPr>
          <w:ilvl w:val="0"/>
          <w:numId w:val="15"/>
        </w:numPr>
        <w:ind w:leftChars="0"/>
        <w:rPr>
          <w:rFonts w:asciiTheme="majorHAnsi" w:hAnsiTheme="majorHAnsi" w:cstheme="majorHAnsi"/>
          <w:kern w:val="0"/>
          <w:sz w:val="20"/>
          <w:u w:color="0B5402"/>
        </w:rPr>
      </w:pPr>
      <w:r w:rsidRPr="00D37F32">
        <w:rPr>
          <w:rFonts w:asciiTheme="majorHAnsi" w:hAnsiTheme="majorHAnsi" w:cstheme="majorHAnsi"/>
          <w:kern w:val="0"/>
          <w:sz w:val="20"/>
        </w:rPr>
        <w:t xml:space="preserve">Potential output is based entirely on the quantity and quality of </w:t>
      </w:r>
      <w:proofErr w:type="spellStart"/>
      <w:r w:rsidRPr="00D37F32">
        <w:rPr>
          <w:rFonts w:asciiTheme="majorHAnsi" w:hAnsiTheme="majorHAnsi" w:cstheme="majorHAnsi"/>
          <w:kern w:val="0"/>
          <w:sz w:val="20"/>
        </w:rPr>
        <w:t>f.o.p</w:t>
      </w:r>
      <w:proofErr w:type="spellEnd"/>
      <w:r w:rsidRPr="00D37F32">
        <w:rPr>
          <w:rFonts w:asciiTheme="majorHAnsi" w:hAnsiTheme="majorHAnsi" w:cstheme="majorHAnsi"/>
          <w:kern w:val="0"/>
          <w:sz w:val="20"/>
        </w:rPr>
        <w:t xml:space="preserve"> </w:t>
      </w:r>
    </w:p>
    <w:p w14:paraId="3831D9FC" w14:textId="77777777" w:rsidR="00386242" w:rsidRPr="00D37F32" w:rsidRDefault="00386242" w:rsidP="00386242">
      <w:pPr>
        <w:pStyle w:val="a3"/>
        <w:ind w:leftChars="0" w:left="480"/>
        <w:rPr>
          <w:rFonts w:asciiTheme="majorHAnsi" w:hAnsiTheme="majorHAnsi" w:cstheme="majorHAnsi"/>
          <w:b/>
          <w:color w:val="F79646" w:themeColor="accent6"/>
          <w:kern w:val="0"/>
          <w:sz w:val="20"/>
          <w:u w:color="0B5402"/>
        </w:rPr>
      </w:pPr>
      <w:r w:rsidRPr="00D37F32">
        <w:rPr>
          <w:rFonts w:asciiTheme="majorHAnsi" w:hAnsiTheme="majorHAnsi" w:cstheme="majorHAnsi"/>
          <w:b/>
          <w:color w:val="F79646" w:themeColor="accent6"/>
          <w:kern w:val="0"/>
          <w:sz w:val="20"/>
        </w:rPr>
        <w:sym w:font="Wingdings" w:char="F0E0"/>
      </w:r>
      <w:r w:rsidRPr="00D37F32">
        <w:rPr>
          <w:rFonts w:asciiTheme="majorHAnsi" w:hAnsiTheme="majorHAnsi" w:cstheme="majorHAnsi"/>
          <w:b/>
          <w:color w:val="F79646" w:themeColor="accent6"/>
          <w:kern w:val="0"/>
          <w:sz w:val="20"/>
        </w:rPr>
        <w:t xml:space="preserve"> LRAS is independent of price level</w:t>
      </w:r>
    </w:p>
    <w:p w14:paraId="0C9688F1" w14:textId="143B8901" w:rsidR="00386242" w:rsidRDefault="00386242"/>
    <w:p w14:paraId="7438EC4F" w14:textId="34626D5B" w:rsidR="00386242" w:rsidRDefault="00386242"/>
    <w:p w14:paraId="7BCDEA2B" w14:textId="18868F0D" w:rsidR="00D37F32" w:rsidRPr="00D37F32" w:rsidRDefault="00D37F32" w:rsidP="00D37F32">
      <w:pPr>
        <w:widowControl/>
        <w:jc w:val="left"/>
      </w:pPr>
      <w:r w:rsidRPr="00D37F32">
        <w:rPr>
          <w:noProof/>
          <w:color w:val="008000"/>
          <w:u w:val="single"/>
        </w:rPr>
        <mc:AlternateContent>
          <mc:Choice Requires="wps">
            <w:drawing>
              <wp:anchor distT="0" distB="0" distL="114300" distR="114300" simplePos="0" relativeHeight="251849728" behindDoc="0" locked="0" layoutInCell="1" allowOverlap="1" wp14:anchorId="280AE163" wp14:editId="1966D1AD">
                <wp:simplePos x="0" y="0"/>
                <wp:positionH relativeFrom="column">
                  <wp:posOffset>-152400</wp:posOffset>
                </wp:positionH>
                <wp:positionV relativeFrom="paragraph">
                  <wp:posOffset>-635000</wp:posOffset>
                </wp:positionV>
                <wp:extent cx="5981700" cy="1117600"/>
                <wp:effectExtent l="0" t="0" r="38100" b="25400"/>
                <wp:wrapSquare wrapText="bothSides"/>
                <wp:docPr id="342" name="テキスト 342"/>
                <wp:cNvGraphicFramePr/>
                <a:graphic xmlns:a="http://schemas.openxmlformats.org/drawingml/2006/main">
                  <a:graphicData uri="http://schemas.microsoft.com/office/word/2010/wordprocessingShape">
                    <wps:wsp>
                      <wps:cNvSpPr txBox="1"/>
                      <wps:spPr>
                        <a:xfrm>
                          <a:off x="0" y="0"/>
                          <a:ext cx="5981700" cy="1117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30E9999" w14:textId="77777777" w:rsidR="008B177E" w:rsidRPr="00F97F60" w:rsidRDefault="008B177E" w:rsidP="00386242">
                            <w:pPr>
                              <w:rPr>
                                <w:rFonts w:asciiTheme="majorHAnsi" w:hAnsiTheme="majorHAnsi"/>
                                <w:b/>
                                <w:color w:val="1F497D"/>
                                <w:sz w:val="22"/>
                              </w:rPr>
                            </w:pPr>
                            <w:r w:rsidRPr="00F97F60">
                              <w:rPr>
                                <w:rFonts w:asciiTheme="majorHAnsi" w:hAnsiTheme="majorHAnsi"/>
                                <w:b/>
                                <w:color w:val="1F497D"/>
                                <w:sz w:val="22"/>
                              </w:rPr>
                              <w:t>IB Question</w:t>
                            </w:r>
                          </w:p>
                          <w:p w14:paraId="6227244C" w14:textId="77777777" w:rsidR="008B177E" w:rsidRPr="009349CC" w:rsidRDefault="008B177E" w:rsidP="00386242">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Explain, using </w:t>
                            </w:r>
                            <w:r>
                              <w:rPr>
                                <w:rFonts w:ascii="MyriadPro-Regular" w:hAnsi="MyriadPro-Regular" w:cs="MyriadPro-Regular"/>
                                <w:sz w:val="19"/>
                                <w:szCs w:val="19"/>
                              </w:rPr>
                              <w:t xml:space="preserve">a diagram, </w:t>
                            </w:r>
                            <w:r w:rsidRPr="009349CC">
                              <w:rPr>
                                <w:rFonts w:ascii="MyriadPro-Regular" w:hAnsi="MyriadPro-Regular" w:cs="MyriadPro-Regular"/>
                                <w:sz w:val="19"/>
                                <w:szCs w:val="19"/>
                              </w:rPr>
                              <w:t xml:space="preserve">that the Keynesian </w:t>
                            </w:r>
                            <w:proofErr w:type="gramStart"/>
                            <w:r w:rsidRPr="009349CC">
                              <w:rPr>
                                <w:rFonts w:ascii="MyriadPro-Regular" w:hAnsi="MyriadPro-Regular" w:cs="MyriadPro-Regular"/>
                                <w:sz w:val="19"/>
                                <w:szCs w:val="19"/>
                              </w:rPr>
                              <w:t>model of</w:t>
                            </w:r>
                            <w:r>
                              <w:rPr>
                                <w:rFonts w:ascii="MyriadPro-Regular" w:hAnsi="MyriadPro-Regular" w:cs="MyriadPro-Regular"/>
                                <w:sz w:val="19"/>
                                <w:szCs w:val="19"/>
                              </w:rPr>
                              <w:t xml:space="preserve"> </w:t>
                            </w:r>
                            <w:r w:rsidRPr="009349CC">
                              <w:rPr>
                                <w:rFonts w:ascii="MyriadPro-Regular" w:hAnsi="MyriadPro-Regular" w:cs="MyriadPro-Regular"/>
                                <w:sz w:val="19"/>
                                <w:szCs w:val="19"/>
                              </w:rPr>
                              <w:t>the aggregate supply curve</w:t>
                            </w:r>
                            <w:proofErr w:type="gramEnd"/>
                            <w:r>
                              <w:rPr>
                                <w:rFonts w:ascii="MyriadPro-Regular" w:hAnsi="MyriadPro-Regular" w:cs="MyriadPro-Regular"/>
                                <w:sz w:val="19"/>
                                <w:szCs w:val="19"/>
                              </w:rPr>
                              <w:t xml:space="preserve"> </w:t>
                            </w:r>
                            <w:r w:rsidRPr="009349CC">
                              <w:rPr>
                                <w:rFonts w:ascii="MyriadPro-Regular" w:hAnsi="MyriadPro-Regular" w:cs="MyriadPro-Regular"/>
                                <w:sz w:val="19"/>
                                <w:szCs w:val="19"/>
                              </w:rPr>
                              <w:t>has three sections because</w:t>
                            </w:r>
                            <w:r>
                              <w:rPr>
                                <w:rFonts w:ascii="MyriadPro-Regular" w:hAnsi="MyriadPro-Regular" w:cs="MyriadPro-Regular"/>
                                <w:sz w:val="19"/>
                                <w:szCs w:val="19"/>
                              </w:rPr>
                              <w:t xml:space="preserve"> </w:t>
                            </w:r>
                            <w:r w:rsidRPr="009349CC">
                              <w:rPr>
                                <w:rFonts w:ascii="MyriadPro-Regular" w:hAnsi="MyriadPro-Regular" w:cs="MyriadPro-Regular"/>
                                <w:sz w:val="19"/>
                                <w:szCs w:val="19"/>
                              </w:rPr>
                              <w:t>of “wage/price” downward</w:t>
                            </w:r>
                            <w:r>
                              <w:rPr>
                                <w:rFonts w:ascii="MyriadPro-Regular" w:hAnsi="MyriadPro-Regular" w:cs="MyriadPro-Regular"/>
                                <w:sz w:val="19"/>
                                <w:szCs w:val="19"/>
                              </w:rPr>
                              <w:t xml:space="preserve"> </w:t>
                            </w:r>
                            <w:r w:rsidRPr="009349CC">
                              <w:rPr>
                                <w:rFonts w:ascii="MyriadPro-Regular" w:hAnsi="MyriadPro-Regular" w:cs="MyriadPro-Regular"/>
                                <w:sz w:val="19"/>
                                <w:szCs w:val="19"/>
                              </w:rPr>
                              <w:t>inflexibility and different</w:t>
                            </w:r>
                            <w:r>
                              <w:rPr>
                                <w:rFonts w:ascii="MyriadPro-Regular" w:hAnsi="MyriadPro-Regular" w:cs="MyriadPro-Regular"/>
                                <w:sz w:val="19"/>
                                <w:szCs w:val="19"/>
                              </w:rPr>
                              <w:t xml:space="preserve"> </w:t>
                            </w:r>
                            <w:r w:rsidRPr="009349CC">
                              <w:rPr>
                                <w:rFonts w:ascii="MyriadPro-Regular" w:hAnsi="MyriadPro-Regular" w:cs="MyriadPro-Regular"/>
                                <w:sz w:val="19"/>
                                <w:szCs w:val="19"/>
                              </w:rPr>
                              <w:t>levels of spare capacity in the economy.</w:t>
                            </w:r>
                          </w:p>
                          <w:p w14:paraId="12A86DC7" w14:textId="77777777" w:rsidR="008B177E" w:rsidRPr="009349CC" w:rsidRDefault="008B177E" w:rsidP="00386242">
                            <w:pPr>
                              <w:autoSpaceDE w:val="0"/>
                              <w:autoSpaceDN w:val="0"/>
                              <w:adjustRightInd w:val="0"/>
                              <w:rPr>
                                <w:rFonts w:ascii="MyriadPro-Regular" w:hAnsi="MyriadPro-Regular" w:cs="MyriadPro-Regular"/>
                                <w:sz w:val="19"/>
                                <w:szCs w:val="19"/>
                              </w:rPr>
                            </w:pPr>
                          </w:p>
                          <w:p w14:paraId="62882091" w14:textId="77777777" w:rsidR="008B177E" w:rsidRPr="009349CC" w:rsidRDefault="008B177E" w:rsidP="00386242">
                            <w:pPr>
                              <w:autoSpaceDE w:val="0"/>
                              <w:autoSpaceDN w:val="0"/>
                              <w:adjustRightInd w:val="0"/>
                              <w:rPr>
                                <w:rFonts w:ascii="MyriadPro-Regular" w:hAnsi="MyriadPro-Regular" w:cs="MyriadPro-Regular"/>
                                <w:sz w:val="19"/>
                                <w:szCs w:val="19"/>
                              </w:rPr>
                            </w:pPr>
                          </w:p>
                          <w:p w14:paraId="1B563A23" w14:textId="77777777" w:rsidR="008B177E" w:rsidRPr="00AE54BE" w:rsidRDefault="008B177E" w:rsidP="00386242">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2" o:spid="_x0000_s1051" type="#_x0000_t202" style="position:absolute;margin-left:-11.95pt;margin-top:-49.95pt;width:471pt;height: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" fillcolor="white [3201]" strokecolor="#8064a2 [3207]" strokeweight="2pt">
                <v:textbox>
                  <w:txbxContent>
                    <w:p w14:paraId="030E9999" w14:textId="77777777" w:rsidR="00B00898" w:rsidRPr="00F97F60" w:rsidRDefault="00B00898" w:rsidP="00386242">
                      <w:pPr>
                        <w:rPr>
                          <w:rFonts w:asciiTheme="majorHAnsi" w:hAnsiTheme="majorHAnsi"/>
                          <w:b/>
                          <w:color w:val="1F497D"/>
                          <w:sz w:val="22"/>
                        </w:rPr>
                      </w:pPr>
                      <w:r w:rsidRPr="00F97F60">
                        <w:rPr>
                          <w:rFonts w:asciiTheme="majorHAnsi" w:hAnsiTheme="majorHAnsi"/>
                          <w:b/>
                          <w:color w:val="1F497D"/>
                          <w:sz w:val="22"/>
                        </w:rPr>
                        <w:t>IB Question</w:t>
                      </w:r>
                    </w:p>
                    <w:p w14:paraId="6227244C" w14:textId="77777777" w:rsidR="00B00898" w:rsidRPr="009349CC" w:rsidRDefault="00B00898" w:rsidP="00386242">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Explain, using </w:t>
                      </w:r>
                      <w:r>
                        <w:rPr>
                          <w:rFonts w:ascii="MyriadPro-Regular" w:hAnsi="MyriadPro-Regular" w:cs="MyriadPro-Regular"/>
                          <w:sz w:val="19"/>
                          <w:szCs w:val="19"/>
                        </w:rPr>
                        <w:t xml:space="preserve">a diagram, </w:t>
                      </w:r>
                      <w:r w:rsidRPr="009349CC">
                        <w:rPr>
                          <w:rFonts w:ascii="MyriadPro-Regular" w:hAnsi="MyriadPro-Regular" w:cs="MyriadPro-Regular"/>
                          <w:sz w:val="19"/>
                          <w:szCs w:val="19"/>
                        </w:rPr>
                        <w:t xml:space="preserve">that the Keynesian </w:t>
                      </w:r>
                      <w:proofErr w:type="gramStart"/>
                      <w:r w:rsidRPr="009349CC">
                        <w:rPr>
                          <w:rFonts w:ascii="MyriadPro-Regular" w:hAnsi="MyriadPro-Regular" w:cs="MyriadPro-Regular"/>
                          <w:sz w:val="19"/>
                          <w:szCs w:val="19"/>
                        </w:rPr>
                        <w:t>model of</w:t>
                      </w:r>
                      <w:r>
                        <w:rPr>
                          <w:rFonts w:ascii="MyriadPro-Regular" w:hAnsi="MyriadPro-Regular" w:cs="MyriadPro-Regular"/>
                          <w:sz w:val="19"/>
                          <w:szCs w:val="19"/>
                        </w:rPr>
                        <w:t xml:space="preserve"> </w:t>
                      </w:r>
                      <w:r w:rsidRPr="009349CC">
                        <w:rPr>
                          <w:rFonts w:ascii="MyriadPro-Regular" w:hAnsi="MyriadPro-Regular" w:cs="MyriadPro-Regular"/>
                          <w:sz w:val="19"/>
                          <w:szCs w:val="19"/>
                        </w:rPr>
                        <w:t>the aggregate supply curve</w:t>
                      </w:r>
                      <w:proofErr w:type="gramEnd"/>
                      <w:r>
                        <w:rPr>
                          <w:rFonts w:ascii="MyriadPro-Regular" w:hAnsi="MyriadPro-Regular" w:cs="MyriadPro-Regular"/>
                          <w:sz w:val="19"/>
                          <w:szCs w:val="19"/>
                        </w:rPr>
                        <w:t xml:space="preserve"> </w:t>
                      </w:r>
                      <w:r w:rsidRPr="009349CC">
                        <w:rPr>
                          <w:rFonts w:ascii="MyriadPro-Regular" w:hAnsi="MyriadPro-Regular" w:cs="MyriadPro-Regular"/>
                          <w:sz w:val="19"/>
                          <w:szCs w:val="19"/>
                        </w:rPr>
                        <w:t>has three sections because</w:t>
                      </w:r>
                      <w:r>
                        <w:rPr>
                          <w:rFonts w:ascii="MyriadPro-Regular" w:hAnsi="MyriadPro-Regular" w:cs="MyriadPro-Regular"/>
                          <w:sz w:val="19"/>
                          <w:szCs w:val="19"/>
                        </w:rPr>
                        <w:t xml:space="preserve"> </w:t>
                      </w:r>
                      <w:r w:rsidRPr="009349CC">
                        <w:rPr>
                          <w:rFonts w:ascii="MyriadPro-Regular" w:hAnsi="MyriadPro-Regular" w:cs="MyriadPro-Regular"/>
                          <w:sz w:val="19"/>
                          <w:szCs w:val="19"/>
                        </w:rPr>
                        <w:t>of “wage/price” downward</w:t>
                      </w:r>
                      <w:r>
                        <w:rPr>
                          <w:rFonts w:ascii="MyriadPro-Regular" w:hAnsi="MyriadPro-Regular" w:cs="MyriadPro-Regular"/>
                          <w:sz w:val="19"/>
                          <w:szCs w:val="19"/>
                        </w:rPr>
                        <w:t xml:space="preserve"> </w:t>
                      </w:r>
                      <w:r w:rsidRPr="009349CC">
                        <w:rPr>
                          <w:rFonts w:ascii="MyriadPro-Regular" w:hAnsi="MyriadPro-Regular" w:cs="MyriadPro-Regular"/>
                          <w:sz w:val="19"/>
                          <w:szCs w:val="19"/>
                        </w:rPr>
                        <w:t>inflexibility and different</w:t>
                      </w:r>
                      <w:r>
                        <w:rPr>
                          <w:rFonts w:ascii="MyriadPro-Regular" w:hAnsi="MyriadPro-Regular" w:cs="MyriadPro-Regular"/>
                          <w:sz w:val="19"/>
                          <w:szCs w:val="19"/>
                        </w:rPr>
                        <w:t xml:space="preserve"> </w:t>
                      </w:r>
                      <w:r w:rsidRPr="009349CC">
                        <w:rPr>
                          <w:rFonts w:ascii="MyriadPro-Regular" w:hAnsi="MyriadPro-Regular" w:cs="MyriadPro-Regular"/>
                          <w:sz w:val="19"/>
                          <w:szCs w:val="19"/>
                        </w:rPr>
                        <w:t>levels of spare capacity in the economy.</w:t>
                      </w:r>
                    </w:p>
                    <w:p w14:paraId="12A86DC7" w14:textId="77777777" w:rsidR="00B00898" w:rsidRPr="009349CC" w:rsidRDefault="00B00898" w:rsidP="00386242">
                      <w:pPr>
                        <w:autoSpaceDE w:val="0"/>
                        <w:autoSpaceDN w:val="0"/>
                        <w:adjustRightInd w:val="0"/>
                        <w:rPr>
                          <w:rFonts w:ascii="MyriadPro-Regular" w:hAnsi="MyriadPro-Regular" w:cs="MyriadPro-Regular"/>
                          <w:sz w:val="19"/>
                          <w:szCs w:val="19"/>
                        </w:rPr>
                      </w:pPr>
                    </w:p>
                    <w:p w14:paraId="62882091" w14:textId="77777777" w:rsidR="00B00898" w:rsidRPr="009349CC" w:rsidRDefault="00B00898" w:rsidP="00386242">
                      <w:pPr>
                        <w:autoSpaceDE w:val="0"/>
                        <w:autoSpaceDN w:val="0"/>
                        <w:adjustRightInd w:val="0"/>
                        <w:rPr>
                          <w:rFonts w:ascii="MyriadPro-Regular" w:hAnsi="MyriadPro-Regular" w:cs="MyriadPro-Regular"/>
                          <w:sz w:val="19"/>
                          <w:szCs w:val="19"/>
                        </w:rPr>
                      </w:pPr>
                    </w:p>
                    <w:p w14:paraId="1B563A23" w14:textId="77777777" w:rsidR="00B00898" w:rsidRPr="00AE54BE" w:rsidRDefault="00B00898" w:rsidP="00386242">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16042592" w14:textId="4D7EF0A2" w:rsidR="00386242" w:rsidRPr="00D37F32" w:rsidRDefault="00386242" w:rsidP="00386242">
      <w:pPr>
        <w:rPr>
          <w:color w:val="008000"/>
          <w:u w:val="single"/>
        </w:rPr>
      </w:pPr>
      <w:r w:rsidRPr="00D37F32">
        <w:rPr>
          <w:rFonts w:asciiTheme="majorHAnsi" w:hAnsiTheme="majorHAnsi" w:cstheme="majorHAnsi"/>
          <w:color w:val="008000"/>
          <w:kern w:val="0"/>
          <w:sz w:val="20"/>
          <w:u w:val="single"/>
        </w:rPr>
        <w:t>&lt;Long-run aggregate supply&gt;</w:t>
      </w:r>
    </w:p>
    <w:p w14:paraId="382221B0" w14:textId="77777777" w:rsidR="00386242" w:rsidRPr="00D37F32" w:rsidRDefault="00386242" w:rsidP="00386242">
      <w:pPr>
        <w:rPr>
          <w:rFonts w:asciiTheme="majorHAnsi" w:hAnsiTheme="majorHAnsi" w:cstheme="majorHAnsi"/>
          <w:color w:val="C0504D" w:themeColor="accent2"/>
          <w:kern w:val="0"/>
          <w:sz w:val="20"/>
          <w:u w:val="single"/>
        </w:rPr>
      </w:pPr>
      <w:r w:rsidRPr="00D37F32">
        <w:rPr>
          <w:rFonts w:asciiTheme="majorHAnsi" w:hAnsiTheme="majorHAnsi" w:cstheme="majorHAnsi"/>
          <w:color w:val="3366FF"/>
          <w:kern w:val="0"/>
          <w:sz w:val="20"/>
          <w:u w:val="single"/>
        </w:rPr>
        <w:t>Keynesian AS</w:t>
      </w:r>
    </w:p>
    <w:p w14:paraId="10733A00" w14:textId="77777777" w:rsidR="00386242" w:rsidRPr="00D37F32" w:rsidRDefault="00386242" w:rsidP="00386242">
      <w:pPr>
        <w:jc w:val="center"/>
        <w:rPr>
          <w:rFonts w:asciiTheme="majorHAnsi" w:hAnsiTheme="majorHAnsi" w:cstheme="majorHAnsi"/>
          <w:b/>
          <w:color w:val="C0504D" w:themeColor="accent2"/>
          <w:kern w:val="0"/>
          <w:sz w:val="36"/>
        </w:rPr>
      </w:pPr>
      <w:r w:rsidRPr="00D37F32">
        <w:rPr>
          <w:noProof/>
          <w:color w:val="00A65C"/>
          <w:sz w:val="28"/>
        </w:rPr>
        <w:drawing>
          <wp:inline distT="0" distB="0" distL="0" distR="0" wp14:anchorId="1FAF0C37" wp14:editId="1A7B0AE3">
            <wp:extent cx="2517661" cy="2191085"/>
            <wp:effectExtent l="0" t="0" r="0" b="0"/>
            <wp:docPr id="34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656" cy="2191951"/>
                    </a:xfrm>
                    <a:prstGeom prst="rect">
                      <a:avLst/>
                    </a:prstGeom>
                    <a:noFill/>
                    <a:ln>
                      <a:noFill/>
                    </a:ln>
                  </pic:spPr>
                </pic:pic>
              </a:graphicData>
            </a:graphic>
          </wp:inline>
        </w:drawing>
      </w:r>
    </w:p>
    <w:p w14:paraId="7D5D6DF1" w14:textId="77777777" w:rsidR="00D37F32" w:rsidRDefault="00D37F32" w:rsidP="00386242">
      <w:pPr>
        <w:rPr>
          <w:rFonts w:asciiTheme="majorHAnsi" w:hAnsiTheme="majorHAnsi" w:cstheme="majorHAnsi"/>
          <w:kern w:val="0"/>
          <w:sz w:val="20"/>
        </w:rPr>
      </w:pPr>
    </w:p>
    <w:p w14:paraId="2F84DC68" w14:textId="77777777" w:rsidR="00386242" w:rsidRPr="00D37F32" w:rsidRDefault="00386242" w:rsidP="00386242">
      <w:pPr>
        <w:rPr>
          <w:rFonts w:asciiTheme="majorHAnsi" w:hAnsiTheme="majorHAnsi" w:cstheme="majorHAnsi"/>
          <w:color w:val="E26BBF"/>
          <w:kern w:val="0"/>
          <w:sz w:val="20"/>
          <w:u w:val="single"/>
        </w:rPr>
      </w:pPr>
      <w:r w:rsidRPr="00D37F32">
        <w:rPr>
          <w:rFonts w:asciiTheme="majorHAnsi" w:hAnsiTheme="majorHAnsi" w:cstheme="majorHAnsi"/>
          <w:color w:val="E26BBF"/>
          <w:kern w:val="0"/>
          <w:sz w:val="20"/>
          <w:u w:val="single"/>
        </w:rPr>
        <w:t>Three possible phases:</w:t>
      </w:r>
    </w:p>
    <w:p w14:paraId="1708436C" w14:textId="77777777" w:rsidR="00386242" w:rsidRPr="00D37F32" w:rsidRDefault="00386242" w:rsidP="00D37F32">
      <w:pPr>
        <w:pStyle w:val="a3"/>
        <w:numPr>
          <w:ilvl w:val="0"/>
          <w:numId w:val="16"/>
        </w:numPr>
        <w:ind w:leftChars="0"/>
        <w:rPr>
          <w:rFonts w:asciiTheme="majorHAnsi" w:hAnsiTheme="majorHAnsi" w:cstheme="majorHAnsi"/>
          <w:kern w:val="0"/>
          <w:sz w:val="20"/>
        </w:rPr>
      </w:pPr>
      <w:r w:rsidRPr="00D37F32">
        <w:rPr>
          <w:rFonts w:asciiTheme="majorHAnsi" w:hAnsiTheme="majorHAnsi" w:cstheme="majorHAnsi"/>
          <w:kern w:val="0"/>
          <w:sz w:val="20"/>
          <w:szCs w:val="18"/>
        </w:rPr>
        <w:t xml:space="preserve">In region 1, the LRAS is perfectly elastic, implying that higher level of output can and will be produce without the average price level rising. Producers in the economy can raise their level of output without higher average costs, because of </w:t>
      </w:r>
      <w:r w:rsidRPr="00D37F32">
        <w:rPr>
          <w:rFonts w:asciiTheme="majorHAnsi" w:hAnsiTheme="majorHAnsi" w:cstheme="majorHAnsi"/>
          <w:color w:val="F79646" w:themeColor="accent6"/>
          <w:kern w:val="0"/>
          <w:sz w:val="20"/>
          <w:szCs w:val="18"/>
        </w:rPr>
        <w:t>‘spare capacity’</w:t>
      </w:r>
      <w:r w:rsidRPr="00D37F32">
        <w:rPr>
          <w:rFonts w:asciiTheme="majorHAnsi" w:hAnsiTheme="majorHAnsi" w:cstheme="majorHAnsi"/>
          <w:kern w:val="0"/>
          <w:sz w:val="20"/>
          <w:szCs w:val="18"/>
        </w:rPr>
        <w:t xml:space="preserve"> in the economy.</w:t>
      </w:r>
    </w:p>
    <w:p w14:paraId="044FC1B2" w14:textId="77777777" w:rsidR="00D37F32" w:rsidRPr="00D37F32" w:rsidRDefault="00D37F32" w:rsidP="00D37F32">
      <w:pPr>
        <w:pStyle w:val="a3"/>
        <w:ind w:leftChars="0" w:left="360"/>
        <w:rPr>
          <w:rFonts w:asciiTheme="majorHAnsi" w:hAnsiTheme="majorHAnsi" w:cstheme="majorHAnsi"/>
          <w:kern w:val="0"/>
          <w:sz w:val="20"/>
        </w:rPr>
      </w:pPr>
    </w:p>
    <w:p w14:paraId="330F3E35" w14:textId="77777777" w:rsidR="00386242" w:rsidRPr="00D37F32" w:rsidRDefault="00386242" w:rsidP="00D37F32">
      <w:pPr>
        <w:pStyle w:val="a3"/>
        <w:numPr>
          <w:ilvl w:val="0"/>
          <w:numId w:val="16"/>
        </w:numPr>
        <w:ind w:leftChars="0"/>
        <w:rPr>
          <w:rFonts w:asciiTheme="majorHAnsi" w:hAnsiTheme="majorHAnsi" w:cstheme="majorHAnsi"/>
          <w:kern w:val="0"/>
          <w:sz w:val="20"/>
          <w:u w:color="0B5402"/>
        </w:rPr>
      </w:pPr>
      <w:r w:rsidRPr="00D37F32">
        <w:rPr>
          <w:rFonts w:asciiTheme="majorHAnsi" w:hAnsiTheme="majorHAnsi" w:cstheme="majorHAnsi"/>
          <w:kern w:val="0"/>
          <w:sz w:val="20"/>
          <w:szCs w:val="18"/>
        </w:rPr>
        <w:t>In region 2, as the economy approaches its potential output (Y</w:t>
      </w:r>
      <w:r w:rsidRPr="00D37F32">
        <w:rPr>
          <w:rFonts w:asciiTheme="majorHAnsi" w:hAnsiTheme="majorHAnsi" w:cstheme="majorHAnsi"/>
          <w:kern w:val="0"/>
          <w:position w:val="-8"/>
          <w:sz w:val="20"/>
          <w:szCs w:val="18"/>
        </w:rPr>
        <w:t>f</w:t>
      </w:r>
      <w:r w:rsidRPr="00D37F32">
        <w:rPr>
          <w:rFonts w:asciiTheme="majorHAnsi" w:hAnsiTheme="majorHAnsi" w:cstheme="majorHAnsi"/>
          <w:kern w:val="0"/>
          <w:sz w:val="20"/>
          <w:szCs w:val="18"/>
        </w:rPr>
        <w:t xml:space="preserve">), and the </w:t>
      </w:r>
      <w:r w:rsidRPr="00D37F32">
        <w:rPr>
          <w:rFonts w:asciiTheme="majorHAnsi" w:hAnsiTheme="majorHAnsi" w:cstheme="majorHAnsi"/>
          <w:color w:val="F79646" w:themeColor="accent6"/>
          <w:kern w:val="0"/>
          <w:sz w:val="20"/>
          <w:szCs w:val="18"/>
        </w:rPr>
        <w:t xml:space="preserve">spare capacity </w:t>
      </w:r>
      <w:proofErr w:type="gramStart"/>
      <w:r w:rsidRPr="00D37F32">
        <w:rPr>
          <w:rFonts w:asciiTheme="majorHAnsi" w:hAnsiTheme="majorHAnsi" w:cstheme="majorHAnsi"/>
          <w:color w:val="F79646" w:themeColor="accent6"/>
          <w:kern w:val="0"/>
          <w:sz w:val="20"/>
          <w:szCs w:val="18"/>
        </w:rPr>
        <w:t>is</w:t>
      </w:r>
      <w:proofErr w:type="gramEnd"/>
      <w:r w:rsidRPr="00D37F32">
        <w:rPr>
          <w:rFonts w:asciiTheme="majorHAnsi" w:hAnsiTheme="majorHAnsi" w:cstheme="majorHAnsi"/>
          <w:color w:val="F79646" w:themeColor="accent6"/>
          <w:kern w:val="0"/>
          <w:sz w:val="20"/>
          <w:szCs w:val="18"/>
        </w:rPr>
        <w:t xml:space="preserve"> used up</w:t>
      </w:r>
      <w:r w:rsidRPr="00D37F32">
        <w:rPr>
          <w:rFonts w:asciiTheme="majorHAnsi" w:hAnsiTheme="majorHAnsi" w:cstheme="majorHAnsi"/>
          <w:kern w:val="0"/>
          <w:sz w:val="20"/>
          <w:szCs w:val="18"/>
        </w:rPr>
        <w:t>, the available factors in the economy become more scarce. As producers increase output, they bid for the increasingly scarce factors and prices begin to rise.</w:t>
      </w:r>
    </w:p>
    <w:p w14:paraId="02C688FC" w14:textId="77777777" w:rsidR="00D37F32" w:rsidRPr="00D37F32" w:rsidRDefault="00D37F32" w:rsidP="00D37F32">
      <w:pPr>
        <w:rPr>
          <w:rFonts w:asciiTheme="majorHAnsi" w:hAnsiTheme="majorHAnsi" w:cstheme="majorHAnsi"/>
          <w:kern w:val="0"/>
          <w:sz w:val="20"/>
          <w:u w:color="0B5402"/>
        </w:rPr>
      </w:pPr>
    </w:p>
    <w:p w14:paraId="6AD24507" w14:textId="77777777" w:rsidR="00386242" w:rsidRPr="00D37F32" w:rsidRDefault="00386242" w:rsidP="00D37F32">
      <w:pPr>
        <w:pStyle w:val="a3"/>
        <w:numPr>
          <w:ilvl w:val="0"/>
          <w:numId w:val="16"/>
        </w:numPr>
        <w:ind w:leftChars="0"/>
        <w:rPr>
          <w:rFonts w:asciiTheme="majorHAnsi" w:hAnsiTheme="majorHAnsi" w:cstheme="majorHAnsi"/>
          <w:kern w:val="0"/>
          <w:sz w:val="20"/>
          <w:u w:color="0B5402"/>
        </w:rPr>
      </w:pPr>
      <w:r w:rsidRPr="00D37F32">
        <w:rPr>
          <w:rFonts w:asciiTheme="majorHAnsi" w:hAnsiTheme="majorHAnsi" w:cstheme="majorHAnsi"/>
          <w:kern w:val="0"/>
          <w:sz w:val="20"/>
          <w:szCs w:val="18"/>
        </w:rPr>
        <w:t xml:space="preserve">In region 3, when the economy is </w:t>
      </w:r>
      <w:r w:rsidRPr="00D37F32">
        <w:rPr>
          <w:rFonts w:asciiTheme="majorHAnsi" w:hAnsiTheme="majorHAnsi" w:cstheme="majorHAnsi"/>
          <w:color w:val="F79646" w:themeColor="accent6"/>
          <w:kern w:val="0"/>
          <w:sz w:val="20"/>
          <w:szCs w:val="18"/>
        </w:rPr>
        <w:t>at full capacity</w:t>
      </w:r>
      <w:r w:rsidRPr="00D37F32">
        <w:rPr>
          <w:rFonts w:asciiTheme="majorHAnsi" w:hAnsiTheme="majorHAnsi" w:cstheme="majorHAnsi"/>
          <w:kern w:val="0"/>
          <w:sz w:val="20"/>
          <w:szCs w:val="18"/>
        </w:rPr>
        <w:t>, all factors are being used and so output cannot increase. Thus, LRAS is perfectly inelastic.</w:t>
      </w:r>
    </w:p>
    <w:p w14:paraId="07587111" w14:textId="77777777" w:rsidR="00386242" w:rsidRDefault="00386242"/>
    <w:p w14:paraId="66F65318" w14:textId="77777777" w:rsidR="00386242" w:rsidRDefault="00386242"/>
    <w:p w14:paraId="12DEA939" w14:textId="77777777" w:rsidR="00386242" w:rsidRDefault="00386242"/>
    <w:p w14:paraId="6861DD0B" w14:textId="77777777" w:rsidR="00386242" w:rsidRDefault="00386242">
      <w:pPr>
        <w:widowControl/>
        <w:jc w:val="left"/>
      </w:pPr>
      <w:r>
        <w:br w:type="page"/>
      </w:r>
    </w:p>
    <w:p w14:paraId="330620C4" w14:textId="64499DC3" w:rsidR="00A124F9" w:rsidRPr="00A124F9" w:rsidRDefault="00A124F9" w:rsidP="00A124F9">
      <w:pPr>
        <w:pStyle w:val="a3"/>
        <w:numPr>
          <w:ilvl w:val="0"/>
          <w:numId w:val="16"/>
        </w:numPr>
        <w:ind w:leftChars="0"/>
        <w:rPr>
          <w:rFonts w:asciiTheme="majorHAnsi" w:hAnsiTheme="majorHAnsi"/>
          <w:b/>
          <w:i/>
          <w:color w:val="F79646" w:themeColor="accent6"/>
          <w:sz w:val="20"/>
        </w:rPr>
      </w:pPr>
      <w:r w:rsidRPr="00D241ED">
        <w:rPr>
          <w:noProof/>
        </w:rPr>
        <mc:AlternateContent>
          <mc:Choice Requires="wps">
            <w:drawing>
              <wp:anchor distT="0" distB="0" distL="114300" distR="114300" simplePos="0" relativeHeight="251851776" behindDoc="0" locked="0" layoutInCell="1" allowOverlap="1" wp14:anchorId="06D18749" wp14:editId="486D2339">
                <wp:simplePos x="0" y="0"/>
                <wp:positionH relativeFrom="column">
                  <wp:posOffset>-381000</wp:posOffset>
                </wp:positionH>
                <wp:positionV relativeFrom="paragraph">
                  <wp:posOffset>381000</wp:posOffset>
                </wp:positionV>
                <wp:extent cx="6172200" cy="1117600"/>
                <wp:effectExtent l="0" t="0" r="25400" b="25400"/>
                <wp:wrapSquare wrapText="bothSides"/>
                <wp:docPr id="345" name="テキスト 345"/>
                <wp:cNvGraphicFramePr/>
                <a:graphic xmlns:a="http://schemas.openxmlformats.org/drawingml/2006/main">
                  <a:graphicData uri="http://schemas.microsoft.com/office/word/2010/wordprocessingShape">
                    <wps:wsp>
                      <wps:cNvSpPr txBox="1"/>
                      <wps:spPr>
                        <a:xfrm>
                          <a:off x="0" y="0"/>
                          <a:ext cx="6172200" cy="1117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277770C" w14:textId="77777777" w:rsidR="008B177E" w:rsidRPr="00F97F60" w:rsidRDefault="008B177E" w:rsidP="008A4D5E">
                            <w:pPr>
                              <w:rPr>
                                <w:rFonts w:asciiTheme="majorHAnsi" w:hAnsiTheme="majorHAnsi"/>
                                <w:b/>
                                <w:color w:val="1F497D"/>
                                <w:sz w:val="22"/>
                              </w:rPr>
                            </w:pPr>
                            <w:r w:rsidRPr="00F97F60">
                              <w:rPr>
                                <w:rFonts w:asciiTheme="majorHAnsi" w:hAnsiTheme="majorHAnsi"/>
                                <w:b/>
                                <w:color w:val="1F497D"/>
                                <w:sz w:val="22"/>
                              </w:rPr>
                              <w:t>IB Question</w:t>
                            </w:r>
                          </w:p>
                          <w:p w14:paraId="4C1EF92D" w14:textId="77777777" w:rsidR="008B177E" w:rsidRPr="009349CC" w:rsidRDefault="008B177E"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using the two models above, how factors leading</w:t>
                            </w:r>
                            <w:r>
                              <w:rPr>
                                <w:rFonts w:ascii="MyriadPro-Regular" w:hAnsi="MyriadPro-Regular" w:cs="MyriadPro-Regular"/>
                                <w:sz w:val="19"/>
                                <w:szCs w:val="19"/>
                              </w:rPr>
                              <w:t xml:space="preserve"> </w:t>
                            </w:r>
                            <w:r w:rsidRPr="009349CC">
                              <w:rPr>
                                <w:rFonts w:ascii="MyriadPro-Regular" w:hAnsi="MyriadPro-Regular" w:cs="MyriadPro-Regular"/>
                                <w:sz w:val="19"/>
                                <w:szCs w:val="19"/>
                              </w:rPr>
                              <w:t>to changes in the quantity</w:t>
                            </w:r>
                            <w:r>
                              <w:rPr>
                                <w:rFonts w:ascii="MyriadPro-Regular" w:hAnsi="MyriadPro-Regular" w:cs="MyriadPro-Regular"/>
                                <w:sz w:val="19"/>
                                <w:szCs w:val="19"/>
                              </w:rPr>
                              <w:t xml:space="preserve"> </w:t>
                            </w:r>
                            <w:r w:rsidRPr="009349CC">
                              <w:rPr>
                                <w:rFonts w:ascii="MyriadPro-Regular" w:hAnsi="MyriadPro-Regular" w:cs="MyriadPro-Regular"/>
                                <w:sz w:val="19"/>
                                <w:szCs w:val="19"/>
                              </w:rPr>
                              <w:t>and/or quality of factors</w:t>
                            </w:r>
                            <w:r>
                              <w:rPr>
                                <w:rFonts w:ascii="MyriadPro-Regular" w:hAnsi="MyriadPro-Regular" w:cs="MyriadPro-Regular"/>
                                <w:sz w:val="19"/>
                                <w:szCs w:val="19"/>
                              </w:rPr>
                              <w:t xml:space="preserve"> </w:t>
                            </w:r>
                            <w:r w:rsidRPr="009349CC">
                              <w:rPr>
                                <w:rFonts w:ascii="MyriadPro-Regular" w:hAnsi="MyriadPro-Regular" w:cs="MyriadPro-Regular"/>
                                <w:sz w:val="19"/>
                                <w:szCs w:val="19"/>
                              </w:rPr>
                              <w:t>of production (including</w:t>
                            </w:r>
                            <w:r>
                              <w:rPr>
                                <w:rFonts w:ascii="MyriadPro-Regular" w:hAnsi="MyriadPro-Regular" w:cs="MyriadPro-Regular"/>
                                <w:sz w:val="19"/>
                                <w:szCs w:val="19"/>
                              </w:rPr>
                              <w:t xml:space="preserve"> </w:t>
                            </w:r>
                            <w:r w:rsidRPr="009349CC">
                              <w:rPr>
                                <w:rFonts w:ascii="MyriadPro-Regular" w:hAnsi="MyriadPro-Regular" w:cs="MyriadPro-Regular"/>
                                <w:sz w:val="19"/>
                                <w:szCs w:val="19"/>
                              </w:rPr>
                              <w:t>improvements in efficiency,</w:t>
                            </w:r>
                            <w:r>
                              <w:rPr>
                                <w:rFonts w:ascii="MyriadPro-Regular" w:hAnsi="MyriadPro-Regular" w:cs="MyriadPro-Regular"/>
                                <w:sz w:val="19"/>
                                <w:szCs w:val="19"/>
                              </w:rPr>
                              <w:t xml:space="preserve"> </w:t>
                            </w:r>
                            <w:r w:rsidRPr="009349CC">
                              <w:rPr>
                                <w:rFonts w:ascii="MyriadPro-Regular" w:hAnsi="MyriadPro-Regular" w:cs="MyriadPro-Regular"/>
                                <w:sz w:val="19"/>
                                <w:szCs w:val="19"/>
                              </w:rPr>
                              <w:t>new technology, reductions</w:t>
                            </w:r>
                            <w:r>
                              <w:rPr>
                                <w:rFonts w:ascii="MyriadPro-Regular" w:hAnsi="MyriadPro-Regular" w:cs="MyriadPro-Regular"/>
                                <w:sz w:val="19"/>
                                <w:szCs w:val="19"/>
                              </w:rPr>
                              <w:t xml:space="preserve"> in unemployment, and </w:t>
                            </w:r>
                            <w:r w:rsidRPr="009349CC">
                              <w:rPr>
                                <w:rFonts w:ascii="MyriadPro-Regular" w:hAnsi="MyriadPro-Regular" w:cs="MyriadPro-Regular"/>
                                <w:sz w:val="19"/>
                                <w:szCs w:val="19"/>
                              </w:rPr>
                              <w:t>institutional changes) can shift the aggregate supply curve over the long term.</w:t>
                            </w:r>
                            <w:proofErr w:type="gramEnd"/>
                          </w:p>
                          <w:p w14:paraId="5B4A09D0"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426761EE"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1324BA7C" w14:textId="77777777" w:rsidR="008B177E" w:rsidRPr="00AE54BE" w:rsidRDefault="008B177E" w:rsidP="008A4D5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5" o:spid="_x0000_s1052" type="#_x0000_t202" style="position:absolute;left:0;text-align:left;margin-left:-29.95pt;margin-top:30pt;width:486pt;height:8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" fillcolor="white [3201]" strokecolor="#8064a2 [3207]" strokeweight="2pt">
                <v:textbox>
                  <w:txbxContent>
                    <w:p w14:paraId="5277770C" w14:textId="77777777" w:rsidR="00B00898" w:rsidRPr="00F97F60" w:rsidRDefault="00B00898" w:rsidP="008A4D5E">
                      <w:pPr>
                        <w:rPr>
                          <w:rFonts w:asciiTheme="majorHAnsi" w:hAnsiTheme="majorHAnsi"/>
                          <w:b/>
                          <w:color w:val="1F497D"/>
                          <w:sz w:val="22"/>
                        </w:rPr>
                      </w:pPr>
                      <w:r w:rsidRPr="00F97F60">
                        <w:rPr>
                          <w:rFonts w:asciiTheme="majorHAnsi" w:hAnsiTheme="majorHAnsi"/>
                          <w:b/>
                          <w:color w:val="1F497D"/>
                          <w:sz w:val="22"/>
                        </w:rPr>
                        <w:t>IB Question</w:t>
                      </w:r>
                    </w:p>
                    <w:p w14:paraId="4C1EF92D" w14:textId="77777777" w:rsidR="00B00898" w:rsidRPr="009349CC" w:rsidRDefault="00B00898"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using the two models above, how factors leading</w:t>
                      </w:r>
                      <w:r>
                        <w:rPr>
                          <w:rFonts w:ascii="MyriadPro-Regular" w:hAnsi="MyriadPro-Regular" w:cs="MyriadPro-Regular"/>
                          <w:sz w:val="19"/>
                          <w:szCs w:val="19"/>
                        </w:rPr>
                        <w:t xml:space="preserve"> </w:t>
                      </w:r>
                      <w:r w:rsidRPr="009349CC">
                        <w:rPr>
                          <w:rFonts w:ascii="MyriadPro-Regular" w:hAnsi="MyriadPro-Regular" w:cs="MyriadPro-Regular"/>
                          <w:sz w:val="19"/>
                          <w:szCs w:val="19"/>
                        </w:rPr>
                        <w:t>to changes in the quantity</w:t>
                      </w:r>
                      <w:r>
                        <w:rPr>
                          <w:rFonts w:ascii="MyriadPro-Regular" w:hAnsi="MyriadPro-Regular" w:cs="MyriadPro-Regular"/>
                          <w:sz w:val="19"/>
                          <w:szCs w:val="19"/>
                        </w:rPr>
                        <w:t xml:space="preserve"> </w:t>
                      </w:r>
                      <w:r w:rsidRPr="009349CC">
                        <w:rPr>
                          <w:rFonts w:ascii="MyriadPro-Regular" w:hAnsi="MyriadPro-Regular" w:cs="MyriadPro-Regular"/>
                          <w:sz w:val="19"/>
                          <w:szCs w:val="19"/>
                        </w:rPr>
                        <w:t>and/or quality of factors</w:t>
                      </w:r>
                      <w:r>
                        <w:rPr>
                          <w:rFonts w:ascii="MyriadPro-Regular" w:hAnsi="MyriadPro-Regular" w:cs="MyriadPro-Regular"/>
                          <w:sz w:val="19"/>
                          <w:szCs w:val="19"/>
                        </w:rPr>
                        <w:t xml:space="preserve"> </w:t>
                      </w:r>
                      <w:r w:rsidRPr="009349CC">
                        <w:rPr>
                          <w:rFonts w:ascii="MyriadPro-Regular" w:hAnsi="MyriadPro-Regular" w:cs="MyriadPro-Regular"/>
                          <w:sz w:val="19"/>
                          <w:szCs w:val="19"/>
                        </w:rPr>
                        <w:t>of production (including</w:t>
                      </w:r>
                      <w:r>
                        <w:rPr>
                          <w:rFonts w:ascii="MyriadPro-Regular" w:hAnsi="MyriadPro-Regular" w:cs="MyriadPro-Regular"/>
                          <w:sz w:val="19"/>
                          <w:szCs w:val="19"/>
                        </w:rPr>
                        <w:t xml:space="preserve"> </w:t>
                      </w:r>
                      <w:r w:rsidRPr="009349CC">
                        <w:rPr>
                          <w:rFonts w:ascii="MyriadPro-Regular" w:hAnsi="MyriadPro-Regular" w:cs="MyriadPro-Regular"/>
                          <w:sz w:val="19"/>
                          <w:szCs w:val="19"/>
                        </w:rPr>
                        <w:t>improvements in efficiency,</w:t>
                      </w:r>
                      <w:r>
                        <w:rPr>
                          <w:rFonts w:ascii="MyriadPro-Regular" w:hAnsi="MyriadPro-Regular" w:cs="MyriadPro-Regular"/>
                          <w:sz w:val="19"/>
                          <w:szCs w:val="19"/>
                        </w:rPr>
                        <w:t xml:space="preserve"> </w:t>
                      </w:r>
                      <w:r w:rsidRPr="009349CC">
                        <w:rPr>
                          <w:rFonts w:ascii="MyriadPro-Regular" w:hAnsi="MyriadPro-Regular" w:cs="MyriadPro-Regular"/>
                          <w:sz w:val="19"/>
                          <w:szCs w:val="19"/>
                        </w:rPr>
                        <w:t>new technology, reductions</w:t>
                      </w:r>
                      <w:r>
                        <w:rPr>
                          <w:rFonts w:ascii="MyriadPro-Regular" w:hAnsi="MyriadPro-Regular" w:cs="MyriadPro-Regular"/>
                          <w:sz w:val="19"/>
                          <w:szCs w:val="19"/>
                        </w:rPr>
                        <w:t xml:space="preserve"> in unemployment, and </w:t>
                      </w:r>
                      <w:r w:rsidRPr="009349CC">
                        <w:rPr>
                          <w:rFonts w:ascii="MyriadPro-Regular" w:hAnsi="MyriadPro-Regular" w:cs="MyriadPro-Regular"/>
                          <w:sz w:val="19"/>
                          <w:szCs w:val="19"/>
                        </w:rPr>
                        <w:t>institutional changes) can shift the aggregate supply curve over the long term.</w:t>
                      </w:r>
                      <w:proofErr w:type="gramEnd"/>
                    </w:p>
                    <w:p w14:paraId="5B4A09D0"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426761EE"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1324BA7C" w14:textId="77777777" w:rsidR="00B00898" w:rsidRPr="00AE54BE" w:rsidRDefault="00B00898" w:rsidP="008A4D5E">
                      <w:pPr>
                        <w:autoSpaceDE w:val="0"/>
                        <w:autoSpaceDN w:val="0"/>
                        <w:adjustRightInd w:val="0"/>
                        <w:rPr>
                          <w:rFonts w:asciiTheme="majorHAnsi" w:hAnsiTheme="majorHAnsi" w:cstheme="majorHAnsi"/>
                          <w:sz w:val="18"/>
                          <w:szCs w:val="19"/>
                        </w:rPr>
                      </w:pPr>
                    </w:p>
                  </w:txbxContent>
                </v:textbox>
                <w10:wrap type="square"/>
              </v:shape>
            </w:pict>
          </mc:Fallback>
        </mc:AlternateContent>
      </w:r>
      <w:r w:rsidR="008A4D5E" w:rsidRPr="00A124F9">
        <w:rPr>
          <w:rFonts w:asciiTheme="majorHAnsi" w:hAnsiTheme="majorHAnsi"/>
          <w:b/>
          <w:i/>
          <w:color w:val="F79646" w:themeColor="accent6"/>
          <w:sz w:val="20"/>
        </w:rPr>
        <w:t>Shifting the aggregate supply curve over the long-term</w:t>
      </w:r>
    </w:p>
    <w:p w14:paraId="539E9A41" w14:textId="4172F8E5" w:rsidR="00D37F32" w:rsidRPr="00A124F9" w:rsidRDefault="008A4D5E" w:rsidP="00A124F9">
      <w:pPr>
        <w:pStyle w:val="a3"/>
        <w:numPr>
          <w:ilvl w:val="0"/>
          <w:numId w:val="15"/>
        </w:numPr>
        <w:ind w:leftChars="0"/>
      </w:pPr>
      <w:r w:rsidRPr="00A124F9">
        <w:rPr>
          <w:rFonts w:asciiTheme="majorHAnsi" w:hAnsiTheme="majorHAnsi" w:cstheme="majorHAnsi"/>
          <w:kern w:val="0"/>
          <w:sz w:val="20"/>
        </w:rPr>
        <w:t>A Shift in LRAS can be shown below.</w:t>
      </w:r>
    </w:p>
    <w:p w14:paraId="02B85F42" w14:textId="77777777" w:rsidR="00A124F9" w:rsidRPr="00D37F32" w:rsidRDefault="00A124F9" w:rsidP="00A124F9"/>
    <w:p w14:paraId="1FC50729" w14:textId="684BC80B" w:rsidR="008A4D5E" w:rsidRPr="00D37F32" w:rsidRDefault="008A4D5E" w:rsidP="008A4D5E">
      <w:pPr>
        <w:jc w:val="center"/>
        <w:rPr>
          <w:rFonts w:asciiTheme="majorHAnsi" w:hAnsiTheme="majorHAnsi" w:cstheme="majorHAnsi"/>
          <w:kern w:val="0"/>
          <w:sz w:val="20"/>
        </w:rPr>
      </w:pPr>
      <w:r w:rsidRPr="00D37F32">
        <w:rPr>
          <w:rFonts w:asciiTheme="majorHAnsi" w:hAnsiTheme="majorHAnsi" w:cstheme="majorHAnsi"/>
          <w:color w:val="3366FF"/>
          <w:kern w:val="0"/>
          <w:sz w:val="20"/>
        </w:rPr>
        <w:t xml:space="preserve">(a) Keynesian perspective </w:t>
      </w:r>
      <w:r w:rsidR="00D37F32">
        <w:rPr>
          <w:rFonts w:asciiTheme="majorHAnsi" w:hAnsiTheme="majorHAnsi" w:cstheme="majorHAnsi"/>
          <w:kern w:val="0"/>
          <w:sz w:val="20"/>
        </w:rPr>
        <w:t xml:space="preserve">    </w:t>
      </w:r>
      <w:r w:rsidR="00D37F32">
        <w:rPr>
          <w:rFonts w:asciiTheme="majorHAnsi" w:hAnsiTheme="majorHAnsi" w:cstheme="majorHAnsi"/>
          <w:color w:val="3366FF"/>
          <w:kern w:val="0"/>
          <w:sz w:val="20"/>
        </w:rPr>
        <w:t>(b) T</w:t>
      </w:r>
      <w:r w:rsidRPr="00D37F32">
        <w:rPr>
          <w:rFonts w:asciiTheme="majorHAnsi" w:hAnsiTheme="majorHAnsi" w:cstheme="majorHAnsi"/>
          <w:color w:val="3366FF"/>
          <w:kern w:val="0"/>
          <w:sz w:val="20"/>
        </w:rPr>
        <w:t>he new classical perspective</w:t>
      </w:r>
    </w:p>
    <w:p w14:paraId="64B07BB6" w14:textId="77777777" w:rsidR="008A4D5E" w:rsidRPr="00D37F32" w:rsidRDefault="008A4D5E" w:rsidP="008A4D5E">
      <w:pPr>
        <w:jc w:val="center"/>
        <w:rPr>
          <w:rFonts w:asciiTheme="majorHAnsi" w:hAnsiTheme="majorHAnsi" w:cstheme="majorHAnsi"/>
          <w:kern w:val="0"/>
          <w:sz w:val="20"/>
        </w:rPr>
      </w:pPr>
      <w:r w:rsidRPr="00D37F32">
        <w:rPr>
          <w:noProof/>
          <w:color w:val="00A65C"/>
          <w:sz w:val="28"/>
        </w:rPr>
        <w:drawing>
          <wp:inline distT="0" distB="0" distL="0" distR="0" wp14:anchorId="6E498E07" wp14:editId="3569BE6C">
            <wp:extent cx="3618684" cy="2357764"/>
            <wp:effectExtent l="0" t="0" r="0" b="0"/>
            <wp:docPr id="34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0104" cy="2358689"/>
                    </a:xfrm>
                    <a:prstGeom prst="rect">
                      <a:avLst/>
                    </a:prstGeom>
                    <a:noFill/>
                    <a:ln>
                      <a:noFill/>
                    </a:ln>
                  </pic:spPr>
                </pic:pic>
              </a:graphicData>
            </a:graphic>
          </wp:inline>
        </w:drawing>
      </w:r>
    </w:p>
    <w:p w14:paraId="31CDCD90" w14:textId="68CEBFCF" w:rsidR="00D37F32" w:rsidRDefault="008A4D5E" w:rsidP="00A124F9">
      <w:pPr>
        <w:pStyle w:val="a3"/>
        <w:widowControl/>
        <w:autoSpaceDE w:val="0"/>
        <w:autoSpaceDN w:val="0"/>
        <w:adjustRightInd w:val="0"/>
        <w:ind w:leftChars="0" w:left="480"/>
        <w:jc w:val="center"/>
        <w:rPr>
          <w:rFonts w:asciiTheme="majorHAnsi" w:hAnsiTheme="majorHAnsi" w:cstheme="majorHAnsi"/>
          <w:kern w:val="0"/>
          <w:sz w:val="20"/>
        </w:rPr>
      </w:pPr>
      <w:r w:rsidRPr="00D37F32">
        <w:rPr>
          <w:rFonts w:asciiTheme="majorHAnsi" w:hAnsiTheme="majorHAnsi" w:cstheme="majorHAnsi"/>
          <w:kern w:val="0"/>
          <w:sz w:val="20"/>
        </w:rPr>
        <w:t xml:space="preserve">(However, Keynes was not interested in the </w:t>
      </w:r>
      <w:proofErr w:type="gramStart"/>
      <w:r w:rsidRPr="00D37F32">
        <w:rPr>
          <w:rFonts w:asciiTheme="majorHAnsi" w:hAnsiTheme="majorHAnsi" w:cstheme="majorHAnsi"/>
          <w:kern w:val="0"/>
          <w:sz w:val="20"/>
        </w:rPr>
        <w:t>long-run</w:t>
      </w:r>
      <w:proofErr w:type="gramEnd"/>
      <w:r w:rsidRPr="00D37F32">
        <w:rPr>
          <w:rFonts w:asciiTheme="majorHAnsi" w:hAnsiTheme="majorHAnsi" w:cstheme="majorHAnsi"/>
          <w:kern w:val="0"/>
          <w:sz w:val="20"/>
        </w:rPr>
        <w:t xml:space="preserve"> in his analysis of the workings of an economy)</w:t>
      </w:r>
    </w:p>
    <w:p w14:paraId="5EA16747" w14:textId="77777777" w:rsidR="00A124F9" w:rsidRPr="00A124F9" w:rsidRDefault="00A124F9" w:rsidP="00A124F9">
      <w:pPr>
        <w:pStyle w:val="a3"/>
        <w:widowControl/>
        <w:autoSpaceDE w:val="0"/>
        <w:autoSpaceDN w:val="0"/>
        <w:adjustRightInd w:val="0"/>
        <w:ind w:leftChars="0" w:left="480"/>
        <w:jc w:val="center"/>
        <w:rPr>
          <w:rFonts w:asciiTheme="majorHAnsi" w:hAnsiTheme="majorHAnsi" w:cstheme="majorHAnsi"/>
          <w:kern w:val="0"/>
          <w:sz w:val="20"/>
        </w:rPr>
      </w:pPr>
    </w:p>
    <w:p w14:paraId="0E2CB2A5" w14:textId="77777777" w:rsidR="008A4D5E" w:rsidRPr="00D37F32"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20"/>
        </w:rPr>
      </w:pPr>
      <w:r w:rsidRPr="00D37F32">
        <w:rPr>
          <w:rFonts w:asciiTheme="majorHAnsi" w:hAnsiTheme="majorHAnsi" w:cstheme="majorHAnsi"/>
          <w:kern w:val="0"/>
          <w:sz w:val="20"/>
        </w:rPr>
        <w:t>An outward shift of a country’s LRAS curve means that its productive potential has increased. (A shift in the LRAS can be likened to an outward shift of PPC)</w:t>
      </w:r>
    </w:p>
    <w:p w14:paraId="3F53D877" w14:textId="4DFBA66D" w:rsidR="00D37F32" w:rsidRPr="00D37F32" w:rsidRDefault="008A4D5E" w:rsidP="00D37F32">
      <w:pPr>
        <w:widowControl/>
        <w:autoSpaceDE w:val="0"/>
        <w:autoSpaceDN w:val="0"/>
        <w:adjustRightInd w:val="0"/>
        <w:jc w:val="center"/>
        <w:rPr>
          <w:rFonts w:asciiTheme="majorHAnsi" w:hAnsiTheme="majorHAnsi" w:cstheme="majorHAnsi"/>
          <w:kern w:val="0"/>
          <w:sz w:val="20"/>
        </w:rPr>
      </w:pPr>
      <w:r w:rsidRPr="00D37F32">
        <w:rPr>
          <w:noProof/>
          <w:color w:val="00A65C"/>
          <w:sz w:val="28"/>
        </w:rPr>
        <w:drawing>
          <wp:inline distT="0" distB="0" distL="0" distR="0" wp14:anchorId="58F3758D" wp14:editId="20848EC2">
            <wp:extent cx="1861630" cy="2121898"/>
            <wp:effectExtent l="0" t="0" r="0" b="12065"/>
            <wp:docPr id="34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630" cy="2121898"/>
                    </a:xfrm>
                    <a:prstGeom prst="rect">
                      <a:avLst/>
                    </a:prstGeom>
                    <a:noFill/>
                    <a:ln>
                      <a:noFill/>
                    </a:ln>
                  </pic:spPr>
                </pic:pic>
              </a:graphicData>
            </a:graphic>
          </wp:inline>
        </w:drawing>
      </w:r>
    </w:p>
    <w:p w14:paraId="5A9CF532" w14:textId="2C61E8AB" w:rsidR="008A4D5E" w:rsidRPr="00D37F32"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20"/>
        </w:rPr>
      </w:pPr>
      <w:r w:rsidRPr="00D37F32">
        <w:rPr>
          <w:rFonts w:asciiTheme="majorHAnsi" w:hAnsiTheme="majorHAnsi" w:cstheme="majorHAnsi"/>
          <w:kern w:val="0"/>
          <w:sz w:val="20"/>
        </w:rPr>
        <w:t xml:space="preserve">The LRAS curve will shift to the right if there is an </w:t>
      </w:r>
      <w:r w:rsidRPr="00D37F32">
        <w:rPr>
          <w:rFonts w:asciiTheme="majorHAnsi" w:hAnsiTheme="majorHAnsi" w:cstheme="majorHAnsi"/>
          <w:b/>
          <w:kern w:val="0"/>
          <w:sz w:val="20"/>
        </w:rPr>
        <w:t xml:space="preserve">improvement in the quality </w:t>
      </w:r>
      <w:r w:rsidRPr="00D37F32">
        <w:rPr>
          <w:rFonts w:asciiTheme="majorHAnsi" w:hAnsiTheme="majorHAnsi" w:cstheme="majorHAnsi"/>
          <w:kern w:val="0"/>
          <w:sz w:val="20"/>
        </w:rPr>
        <w:t xml:space="preserve">of </w:t>
      </w:r>
      <w:proofErr w:type="spellStart"/>
      <w:r w:rsidRPr="00D37F32">
        <w:rPr>
          <w:rFonts w:asciiTheme="majorHAnsi" w:hAnsiTheme="majorHAnsi" w:cstheme="majorHAnsi"/>
          <w:kern w:val="0"/>
          <w:sz w:val="20"/>
        </w:rPr>
        <w:t>f.o.p</w:t>
      </w:r>
      <w:proofErr w:type="spellEnd"/>
      <w:r w:rsidRPr="00D37F32">
        <w:rPr>
          <w:rFonts w:asciiTheme="majorHAnsi" w:hAnsiTheme="majorHAnsi" w:cstheme="majorHAnsi"/>
          <w:kern w:val="0"/>
          <w:sz w:val="20"/>
        </w:rPr>
        <w:t xml:space="preserve"> or </w:t>
      </w:r>
      <w:r w:rsidRPr="00D37F32">
        <w:rPr>
          <w:rFonts w:asciiTheme="majorHAnsi" w:hAnsiTheme="majorHAnsi" w:cstheme="majorHAnsi"/>
          <w:b/>
          <w:kern w:val="0"/>
          <w:sz w:val="20"/>
        </w:rPr>
        <w:t>increase in the quantity</w:t>
      </w:r>
      <w:r w:rsidRPr="00D37F32">
        <w:rPr>
          <w:rFonts w:asciiTheme="majorHAnsi" w:hAnsiTheme="majorHAnsi" w:cstheme="majorHAnsi"/>
          <w:kern w:val="0"/>
          <w:sz w:val="20"/>
        </w:rPr>
        <w:t xml:space="preserve"> of the </w:t>
      </w:r>
      <w:proofErr w:type="spellStart"/>
      <w:r w:rsidRPr="00D37F32">
        <w:rPr>
          <w:rFonts w:asciiTheme="majorHAnsi" w:hAnsiTheme="majorHAnsi" w:cstheme="majorHAnsi"/>
          <w:kern w:val="0"/>
          <w:sz w:val="20"/>
        </w:rPr>
        <w:t>f.o.p</w:t>
      </w:r>
      <w:proofErr w:type="spellEnd"/>
      <w:r w:rsidRPr="00D37F32">
        <w:rPr>
          <w:rFonts w:asciiTheme="majorHAnsi" w:hAnsiTheme="majorHAnsi" w:cstheme="majorHAnsi"/>
          <w:kern w:val="0"/>
          <w:sz w:val="20"/>
        </w:rPr>
        <w:t>.</w:t>
      </w:r>
    </w:p>
    <w:tbl>
      <w:tblPr>
        <w:tblStyle w:val="a4"/>
        <w:tblpPr w:leftFromText="142" w:rightFromText="142" w:vertAnchor="text" w:horzAnchor="page" w:tblpX="1237" w:tblpY="401"/>
        <w:tblW w:w="9889" w:type="dxa"/>
        <w:tblLook w:val="04A0" w:firstRow="1" w:lastRow="0" w:firstColumn="1" w:lastColumn="0" w:noHBand="0" w:noVBand="1"/>
      </w:tblPr>
      <w:tblGrid>
        <w:gridCol w:w="3828"/>
        <w:gridCol w:w="2416"/>
        <w:gridCol w:w="3645"/>
      </w:tblGrid>
      <w:tr w:rsidR="008A4D5E" w14:paraId="5B117124" w14:textId="77777777" w:rsidTr="00D37F32">
        <w:tc>
          <w:tcPr>
            <w:tcW w:w="3828" w:type="dxa"/>
          </w:tcPr>
          <w:p w14:paraId="1DBB7D70" w14:textId="77777777" w:rsidR="008A4D5E" w:rsidRPr="00666E39" w:rsidRDefault="008A4D5E" w:rsidP="00D37F32">
            <w:pPr>
              <w:widowControl/>
              <w:autoSpaceDE w:val="0"/>
              <w:autoSpaceDN w:val="0"/>
              <w:adjustRightInd w:val="0"/>
              <w:jc w:val="left"/>
              <w:rPr>
                <w:rFonts w:asciiTheme="majorHAnsi" w:hAnsiTheme="majorHAnsi" w:cstheme="majorHAnsi"/>
                <w:b/>
                <w:color w:val="4BACC6" w:themeColor="accent5"/>
                <w:kern w:val="0"/>
                <w:sz w:val="18"/>
              </w:rPr>
            </w:pPr>
            <w:proofErr w:type="spellStart"/>
            <w:r w:rsidRPr="00666E39">
              <w:rPr>
                <w:rFonts w:asciiTheme="majorHAnsi" w:hAnsiTheme="majorHAnsi" w:cstheme="majorHAnsi"/>
                <w:b/>
                <w:color w:val="4BACC6" w:themeColor="accent5"/>
                <w:kern w:val="0"/>
                <w:sz w:val="18"/>
              </w:rPr>
              <w:t>F.o.p</w:t>
            </w:r>
            <w:proofErr w:type="spellEnd"/>
          </w:p>
        </w:tc>
        <w:tc>
          <w:tcPr>
            <w:tcW w:w="2416" w:type="dxa"/>
          </w:tcPr>
          <w:p w14:paraId="3CC7FAE5" w14:textId="77777777" w:rsidR="008A4D5E" w:rsidRPr="00666E39" w:rsidRDefault="008A4D5E" w:rsidP="00D37F32">
            <w:pPr>
              <w:widowControl/>
              <w:autoSpaceDE w:val="0"/>
              <w:autoSpaceDN w:val="0"/>
              <w:adjustRightInd w:val="0"/>
              <w:jc w:val="left"/>
              <w:rPr>
                <w:rFonts w:asciiTheme="majorHAnsi" w:hAnsiTheme="majorHAnsi" w:cstheme="majorHAnsi"/>
                <w:b/>
                <w:color w:val="4BACC6" w:themeColor="accent5"/>
                <w:kern w:val="0"/>
                <w:sz w:val="18"/>
              </w:rPr>
            </w:pPr>
            <w:r w:rsidRPr="00666E39">
              <w:rPr>
                <w:rFonts w:asciiTheme="majorHAnsi" w:hAnsiTheme="majorHAnsi" w:cstheme="majorHAnsi"/>
                <w:b/>
                <w:color w:val="4BACC6" w:themeColor="accent5"/>
                <w:kern w:val="0"/>
                <w:sz w:val="18"/>
              </w:rPr>
              <w:t>Increase in quantity</w:t>
            </w:r>
          </w:p>
        </w:tc>
        <w:tc>
          <w:tcPr>
            <w:tcW w:w="3645" w:type="dxa"/>
          </w:tcPr>
          <w:p w14:paraId="5EF0E86C" w14:textId="77777777" w:rsidR="008A4D5E" w:rsidRPr="00666E39" w:rsidRDefault="008A4D5E" w:rsidP="00D37F32">
            <w:pPr>
              <w:widowControl/>
              <w:autoSpaceDE w:val="0"/>
              <w:autoSpaceDN w:val="0"/>
              <w:adjustRightInd w:val="0"/>
              <w:jc w:val="left"/>
              <w:rPr>
                <w:rFonts w:asciiTheme="majorHAnsi" w:hAnsiTheme="majorHAnsi" w:cstheme="majorHAnsi"/>
                <w:b/>
                <w:color w:val="4BACC6" w:themeColor="accent5"/>
                <w:kern w:val="0"/>
                <w:sz w:val="18"/>
              </w:rPr>
            </w:pPr>
            <w:r w:rsidRPr="00666E39">
              <w:rPr>
                <w:rFonts w:asciiTheme="majorHAnsi" w:hAnsiTheme="majorHAnsi" w:cstheme="majorHAnsi"/>
                <w:b/>
                <w:color w:val="4BACC6" w:themeColor="accent5"/>
                <w:kern w:val="0"/>
                <w:sz w:val="18"/>
              </w:rPr>
              <w:t>Improvement in quality (increase in productivity)</w:t>
            </w:r>
          </w:p>
        </w:tc>
      </w:tr>
      <w:tr w:rsidR="008A4D5E" w14:paraId="64CECEA0" w14:textId="77777777" w:rsidTr="00D37F32">
        <w:tc>
          <w:tcPr>
            <w:tcW w:w="3828" w:type="dxa"/>
          </w:tcPr>
          <w:p w14:paraId="472E6039" w14:textId="77777777" w:rsidR="008A4D5E" w:rsidRPr="00666E39" w:rsidRDefault="008A4D5E" w:rsidP="00D37F32">
            <w:pPr>
              <w:widowControl/>
              <w:autoSpaceDE w:val="0"/>
              <w:autoSpaceDN w:val="0"/>
              <w:adjustRightInd w:val="0"/>
              <w:jc w:val="left"/>
              <w:rPr>
                <w:rFonts w:asciiTheme="majorHAnsi" w:hAnsiTheme="majorHAnsi" w:cstheme="majorHAnsi"/>
                <w:b/>
                <w:color w:val="F79646" w:themeColor="accent6"/>
                <w:kern w:val="0"/>
                <w:sz w:val="18"/>
              </w:rPr>
            </w:pPr>
            <w:r w:rsidRPr="00666E39">
              <w:rPr>
                <w:rFonts w:asciiTheme="majorHAnsi" w:hAnsiTheme="majorHAnsi" w:cstheme="majorHAnsi"/>
                <w:b/>
                <w:color w:val="F79646" w:themeColor="accent6"/>
                <w:kern w:val="0"/>
                <w:sz w:val="18"/>
              </w:rPr>
              <w:t>Land (all natural resources)</w:t>
            </w:r>
          </w:p>
        </w:tc>
        <w:tc>
          <w:tcPr>
            <w:tcW w:w="2416" w:type="dxa"/>
          </w:tcPr>
          <w:p w14:paraId="592E44FF" w14:textId="77777777" w:rsidR="008A4D5E"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Land reclamation</w:t>
            </w:r>
          </w:p>
          <w:p w14:paraId="5F19BFC1" w14:textId="77777777" w:rsidR="008A4D5E"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Increased access to supply of resources</w:t>
            </w:r>
          </w:p>
          <w:p w14:paraId="79DE3623" w14:textId="77777777" w:rsidR="008A4D5E" w:rsidRPr="009D4899"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Discovery of new resources</w:t>
            </w:r>
          </w:p>
        </w:tc>
        <w:tc>
          <w:tcPr>
            <w:tcW w:w="3645" w:type="dxa"/>
          </w:tcPr>
          <w:p w14:paraId="5CCFD38D" w14:textId="77777777" w:rsidR="008A4D5E"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Technological advancements tat allow for increased access to resources or the discovery of new resources</w:t>
            </w:r>
          </w:p>
          <w:p w14:paraId="2BF3A55C" w14:textId="77777777" w:rsidR="008A4D5E"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18"/>
              </w:rPr>
            </w:pPr>
            <w:proofErr w:type="spellStart"/>
            <w:r>
              <w:rPr>
                <w:rFonts w:asciiTheme="majorHAnsi" w:hAnsiTheme="majorHAnsi" w:cstheme="majorHAnsi"/>
                <w:kern w:val="0"/>
                <w:sz w:val="18"/>
              </w:rPr>
              <w:t>Fertilisers</w:t>
            </w:r>
            <w:proofErr w:type="spellEnd"/>
          </w:p>
          <w:p w14:paraId="3D1B8BCB" w14:textId="77777777" w:rsidR="008A4D5E" w:rsidRPr="009D4899" w:rsidRDefault="008A4D5E" w:rsidP="00D37F32">
            <w:pPr>
              <w:pStyle w:val="a3"/>
              <w:widowControl/>
              <w:numPr>
                <w:ilvl w:val="0"/>
                <w:numId w:val="17"/>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Irrigation</w:t>
            </w:r>
          </w:p>
        </w:tc>
      </w:tr>
      <w:tr w:rsidR="008A4D5E" w14:paraId="7D476CAE" w14:textId="77777777" w:rsidTr="00D37F32">
        <w:tc>
          <w:tcPr>
            <w:tcW w:w="3828" w:type="dxa"/>
          </w:tcPr>
          <w:p w14:paraId="6CD9AED5" w14:textId="77777777" w:rsidR="008A4D5E" w:rsidRPr="00666E39" w:rsidRDefault="008A4D5E" w:rsidP="00D37F32">
            <w:pPr>
              <w:widowControl/>
              <w:autoSpaceDE w:val="0"/>
              <w:autoSpaceDN w:val="0"/>
              <w:adjustRightInd w:val="0"/>
              <w:jc w:val="left"/>
              <w:rPr>
                <w:rFonts w:asciiTheme="majorHAnsi" w:hAnsiTheme="majorHAnsi" w:cstheme="majorHAnsi"/>
                <w:b/>
                <w:color w:val="F79646" w:themeColor="accent6"/>
                <w:kern w:val="0"/>
                <w:sz w:val="18"/>
              </w:rPr>
            </w:pPr>
            <w:proofErr w:type="spellStart"/>
            <w:r w:rsidRPr="00666E39">
              <w:rPr>
                <w:rFonts w:asciiTheme="majorHAnsi" w:hAnsiTheme="majorHAnsi" w:cstheme="majorHAnsi"/>
                <w:b/>
                <w:color w:val="F79646" w:themeColor="accent6"/>
                <w:kern w:val="0"/>
                <w:sz w:val="18"/>
              </w:rPr>
              <w:t>Labour</w:t>
            </w:r>
            <w:proofErr w:type="spellEnd"/>
            <w:r w:rsidRPr="00666E39">
              <w:rPr>
                <w:rFonts w:asciiTheme="majorHAnsi" w:hAnsiTheme="majorHAnsi" w:cstheme="majorHAnsi"/>
                <w:b/>
                <w:color w:val="F79646" w:themeColor="accent6"/>
                <w:kern w:val="0"/>
                <w:sz w:val="18"/>
              </w:rPr>
              <w:t xml:space="preserve"> + entrepreneurship</w:t>
            </w:r>
          </w:p>
        </w:tc>
        <w:tc>
          <w:tcPr>
            <w:tcW w:w="2416" w:type="dxa"/>
          </w:tcPr>
          <w:p w14:paraId="761511FE" w14:textId="77777777" w:rsidR="008A4D5E"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Increase in birth rate</w:t>
            </w:r>
          </w:p>
          <w:p w14:paraId="21603DC7" w14:textId="77777777" w:rsidR="008A4D5E"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Immigration</w:t>
            </w:r>
          </w:p>
          <w:p w14:paraId="042EC28E" w14:textId="77777777" w:rsidR="008A4D5E" w:rsidRPr="009D4899"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Decrease in the natural rate of unemployment</w:t>
            </w:r>
          </w:p>
        </w:tc>
        <w:tc>
          <w:tcPr>
            <w:tcW w:w="3645" w:type="dxa"/>
          </w:tcPr>
          <w:p w14:paraId="10EA6B19" w14:textId="77777777" w:rsidR="008A4D5E"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Education</w:t>
            </w:r>
          </w:p>
          <w:p w14:paraId="0C1B69B0" w14:textId="77777777" w:rsidR="008A4D5E"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Training</w:t>
            </w:r>
          </w:p>
          <w:p w14:paraId="12B242FB" w14:textId="77777777" w:rsidR="008A4D5E"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Re-training</w:t>
            </w:r>
          </w:p>
          <w:p w14:paraId="5BC059F1" w14:textId="77777777" w:rsidR="008A4D5E" w:rsidRPr="009D4899" w:rsidRDefault="008A4D5E" w:rsidP="00D37F32">
            <w:pPr>
              <w:pStyle w:val="a3"/>
              <w:widowControl/>
              <w:numPr>
                <w:ilvl w:val="0"/>
                <w:numId w:val="18"/>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 xml:space="preserve">Apprenticeship </w:t>
            </w:r>
            <w:proofErr w:type="spellStart"/>
            <w:r>
              <w:rPr>
                <w:rFonts w:asciiTheme="majorHAnsi" w:hAnsiTheme="majorHAnsi" w:cstheme="majorHAnsi"/>
                <w:kern w:val="0"/>
                <w:sz w:val="18"/>
              </w:rPr>
              <w:t>programmes</w:t>
            </w:r>
            <w:proofErr w:type="spellEnd"/>
          </w:p>
        </w:tc>
      </w:tr>
      <w:tr w:rsidR="008A4D5E" w14:paraId="6BE61276" w14:textId="77777777" w:rsidTr="00D37F32">
        <w:tc>
          <w:tcPr>
            <w:tcW w:w="3828" w:type="dxa"/>
          </w:tcPr>
          <w:p w14:paraId="38215243" w14:textId="77777777" w:rsidR="008A4D5E" w:rsidRPr="00666E39" w:rsidRDefault="008A4D5E" w:rsidP="00D37F32">
            <w:pPr>
              <w:widowControl/>
              <w:autoSpaceDE w:val="0"/>
              <w:autoSpaceDN w:val="0"/>
              <w:adjustRightInd w:val="0"/>
              <w:jc w:val="left"/>
              <w:rPr>
                <w:rFonts w:asciiTheme="majorHAnsi" w:hAnsiTheme="majorHAnsi" w:cstheme="majorHAnsi"/>
                <w:b/>
                <w:color w:val="F79646" w:themeColor="accent6"/>
                <w:kern w:val="0"/>
                <w:sz w:val="18"/>
              </w:rPr>
            </w:pPr>
            <w:r w:rsidRPr="00666E39">
              <w:rPr>
                <w:rFonts w:asciiTheme="majorHAnsi" w:hAnsiTheme="majorHAnsi" w:cstheme="majorHAnsi"/>
                <w:b/>
                <w:color w:val="F79646" w:themeColor="accent6"/>
                <w:kern w:val="0"/>
                <w:sz w:val="18"/>
              </w:rPr>
              <w:t>Capital</w:t>
            </w:r>
          </w:p>
        </w:tc>
        <w:tc>
          <w:tcPr>
            <w:tcW w:w="2416" w:type="dxa"/>
          </w:tcPr>
          <w:p w14:paraId="715DA256" w14:textId="77777777" w:rsidR="008A4D5E" w:rsidRPr="009D4899" w:rsidRDefault="008A4D5E" w:rsidP="00D37F32">
            <w:pPr>
              <w:pStyle w:val="a3"/>
              <w:widowControl/>
              <w:numPr>
                <w:ilvl w:val="0"/>
                <w:numId w:val="19"/>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Investment</w:t>
            </w:r>
          </w:p>
        </w:tc>
        <w:tc>
          <w:tcPr>
            <w:tcW w:w="3645" w:type="dxa"/>
          </w:tcPr>
          <w:p w14:paraId="3029C0D1" w14:textId="77777777" w:rsidR="008A4D5E" w:rsidRDefault="008A4D5E" w:rsidP="00D37F32">
            <w:pPr>
              <w:pStyle w:val="a3"/>
              <w:widowControl/>
              <w:numPr>
                <w:ilvl w:val="0"/>
                <w:numId w:val="19"/>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Technological advancements that contribute to more efficient capital</w:t>
            </w:r>
          </w:p>
          <w:p w14:paraId="4CD6EA44" w14:textId="77777777" w:rsidR="008A4D5E" w:rsidRPr="009D4899" w:rsidRDefault="008A4D5E" w:rsidP="00D37F32">
            <w:pPr>
              <w:pStyle w:val="a3"/>
              <w:widowControl/>
              <w:numPr>
                <w:ilvl w:val="0"/>
                <w:numId w:val="19"/>
              </w:numPr>
              <w:autoSpaceDE w:val="0"/>
              <w:autoSpaceDN w:val="0"/>
              <w:adjustRightInd w:val="0"/>
              <w:ind w:leftChars="0"/>
              <w:jc w:val="left"/>
              <w:rPr>
                <w:rFonts w:asciiTheme="majorHAnsi" w:hAnsiTheme="majorHAnsi" w:cstheme="majorHAnsi"/>
                <w:kern w:val="0"/>
                <w:sz w:val="18"/>
              </w:rPr>
            </w:pPr>
            <w:r>
              <w:rPr>
                <w:rFonts w:asciiTheme="majorHAnsi" w:hAnsiTheme="majorHAnsi" w:cstheme="majorHAnsi"/>
                <w:kern w:val="0"/>
                <w:sz w:val="18"/>
              </w:rPr>
              <w:t>Research and development</w:t>
            </w:r>
          </w:p>
        </w:tc>
      </w:tr>
    </w:tbl>
    <w:p w14:paraId="2240DBFD" w14:textId="77777777" w:rsidR="008A4D5E" w:rsidRDefault="008A4D5E">
      <w:pPr>
        <w:widowControl/>
        <w:jc w:val="left"/>
      </w:pPr>
      <w:r>
        <w:br w:type="page"/>
      </w:r>
    </w:p>
    <w:p w14:paraId="421272D3" w14:textId="48C51272" w:rsidR="008A4D5E" w:rsidRPr="009930E7" w:rsidRDefault="00D57B4F">
      <w:pPr>
        <w:rPr>
          <w:rFonts w:asciiTheme="majorHAnsi" w:hAnsiTheme="majorHAnsi" w:cstheme="majorHAnsi"/>
          <w:b/>
          <w:i/>
          <w:color w:val="F79646" w:themeColor="accent6"/>
          <w:sz w:val="20"/>
        </w:rPr>
      </w:pPr>
      <w:r w:rsidRPr="009930E7">
        <w:rPr>
          <w:rFonts w:asciiTheme="majorHAnsi" w:hAnsiTheme="majorHAnsi" w:cstheme="majorHAnsi"/>
          <w:b/>
          <w:i/>
          <w:color w:val="F79646" w:themeColor="accent6"/>
          <w:sz w:val="20"/>
        </w:rPr>
        <w:t xml:space="preserve">4. </w:t>
      </w:r>
      <w:r w:rsidR="008A4D5E" w:rsidRPr="009930E7">
        <w:rPr>
          <w:rFonts w:asciiTheme="majorHAnsi" w:hAnsiTheme="majorHAnsi" w:cstheme="majorHAnsi"/>
          <w:b/>
          <w:i/>
          <w:color w:val="F79646" w:themeColor="accent6"/>
          <w:sz w:val="20"/>
        </w:rPr>
        <w:t>Short</w:t>
      </w:r>
      <w:r w:rsidR="009930E7">
        <w:rPr>
          <w:rFonts w:asciiTheme="majorHAnsi" w:hAnsiTheme="majorHAnsi" w:cstheme="majorHAnsi"/>
          <w:b/>
          <w:i/>
          <w:color w:val="F79646" w:themeColor="accent6"/>
          <w:sz w:val="20"/>
        </w:rPr>
        <w:t>-ru</w:t>
      </w:r>
      <w:r w:rsidR="008A4D5E" w:rsidRPr="009930E7">
        <w:rPr>
          <w:rFonts w:asciiTheme="majorHAnsi" w:hAnsiTheme="majorHAnsi" w:cstheme="majorHAnsi"/>
          <w:b/>
          <w:i/>
          <w:color w:val="F79646" w:themeColor="accent6"/>
          <w:sz w:val="20"/>
        </w:rPr>
        <w:t>n equilibrium</w:t>
      </w:r>
    </w:p>
    <w:p w14:paraId="028CA3BD" w14:textId="7CEA2457" w:rsidR="008A4D5E" w:rsidRDefault="008A4D5E">
      <w:r w:rsidRPr="00D241ED">
        <w:rPr>
          <w:noProof/>
        </w:rPr>
        <mc:AlternateContent>
          <mc:Choice Requires="wps">
            <w:drawing>
              <wp:anchor distT="0" distB="0" distL="114300" distR="114300" simplePos="0" relativeHeight="251853824" behindDoc="0" locked="0" layoutInCell="1" allowOverlap="1" wp14:anchorId="620E43CD" wp14:editId="23387136">
                <wp:simplePos x="0" y="0"/>
                <wp:positionH relativeFrom="column">
                  <wp:posOffset>-381000</wp:posOffset>
                </wp:positionH>
                <wp:positionV relativeFrom="paragraph">
                  <wp:posOffset>127000</wp:posOffset>
                </wp:positionV>
                <wp:extent cx="6134100" cy="1016000"/>
                <wp:effectExtent l="0" t="0" r="38100" b="25400"/>
                <wp:wrapSquare wrapText="bothSides"/>
                <wp:docPr id="348" name="テキスト 348"/>
                <wp:cNvGraphicFramePr/>
                <a:graphic xmlns:a="http://schemas.openxmlformats.org/drawingml/2006/main">
                  <a:graphicData uri="http://schemas.microsoft.com/office/word/2010/wordprocessingShape">
                    <wps:wsp>
                      <wps:cNvSpPr txBox="1"/>
                      <wps:spPr>
                        <a:xfrm>
                          <a:off x="0" y="0"/>
                          <a:ext cx="6134100" cy="1016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8F0838E" w14:textId="77777777" w:rsidR="008B177E" w:rsidRPr="00F97F60" w:rsidRDefault="008B177E" w:rsidP="008A4D5E">
                            <w:pPr>
                              <w:rPr>
                                <w:rFonts w:asciiTheme="majorHAnsi" w:hAnsiTheme="majorHAnsi"/>
                                <w:b/>
                                <w:color w:val="1F497D"/>
                                <w:sz w:val="22"/>
                              </w:rPr>
                            </w:pPr>
                            <w:r w:rsidRPr="00F97F60">
                              <w:rPr>
                                <w:rFonts w:asciiTheme="majorHAnsi" w:hAnsiTheme="majorHAnsi"/>
                                <w:b/>
                                <w:color w:val="1F497D"/>
                                <w:sz w:val="22"/>
                              </w:rPr>
                              <w:t>IB Question</w:t>
                            </w:r>
                          </w:p>
                          <w:p w14:paraId="0DF3A47F" w14:textId="77777777" w:rsidR="008B177E" w:rsidRPr="009349CC" w:rsidRDefault="008B177E"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using a diagram, the determination of short-run equilibrium, using the SRAS curve.</w:t>
                            </w:r>
                            <w:proofErr w:type="gramEnd"/>
                          </w:p>
                          <w:p w14:paraId="56FA61AB" w14:textId="77777777" w:rsidR="008B177E" w:rsidRPr="009349CC" w:rsidRDefault="008B177E"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xml:space="preserve">• Examine, using diagrams, the impacts of changes in </w:t>
                            </w:r>
                            <w:proofErr w:type="spellStart"/>
                            <w:r w:rsidRPr="009349CC">
                              <w:rPr>
                                <w:rFonts w:ascii="MyriadPro-Regular" w:hAnsi="MyriadPro-Regular" w:cs="MyriadPro-Regular"/>
                                <w:sz w:val="19"/>
                                <w:szCs w:val="19"/>
                              </w:rPr>
                              <w:t>shortrun</w:t>
                            </w:r>
                            <w:proofErr w:type="spellEnd"/>
                            <w:r w:rsidRPr="009349CC">
                              <w:rPr>
                                <w:rFonts w:ascii="MyriadPro-Regular" w:hAnsi="MyriadPro-Regular" w:cs="MyriadPro-Regular"/>
                                <w:sz w:val="19"/>
                                <w:szCs w:val="19"/>
                              </w:rPr>
                              <w:t xml:space="preserve"> equilibrium.</w:t>
                            </w:r>
                            <w:proofErr w:type="gramEnd"/>
                          </w:p>
                          <w:p w14:paraId="5E81CC8A"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3490A7CB"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2C81F289" w14:textId="77777777" w:rsidR="008B177E" w:rsidRPr="00AE54BE" w:rsidRDefault="008B177E" w:rsidP="008A4D5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8" o:spid="_x0000_s1055" type="#_x0000_t202" style="position:absolute;left:0;text-align:left;margin-left:-29.95pt;margin-top:10pt;width:483pt;height:8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" fillcolor="white [3201]" strokecolor="#8064a2 [3207]" strokeweight="2pt">
                <v:textbox>
                  <w:txbxContent>
                    <w:p w14:paraId="08F0838E" w14:textId="77777777" w:rsidR="00B00898" w:rsidRPr="00F97F60" w:rsidRDefault="00B00898" w:rsidP="008A4D5E">
                      <w:pPr>
                        <w:rPr>
                          <w:rFonts w:asciiTheme="majorHAnsi" w:hAnsiTheme="majorHAnsi"/>
                          <w:b/>
                          <w:color w:val="1F497D"/>
                          <w:sz w:val="22"/>
                        </w:rPr>
                      </w:pPr>
                      <w:r w:rsidRPr="00F97F60">
                        <w:rPr>
                          <w:rFonts w:asciiTheme="majorHAnsi" w:hAnsiTheme="majorHAnsi"/>
                          <w:b/>
                          <w:color w:val="1F497D"/>
                          <w:sz w:val="22"/>
                        </w:rPr>
                        <w:t>IB Question</w:t>
                      </w:r>
                    </w:p>
                    <w:p w14:paraId="0DF3A47F" w14:textId="77777777" w:rsidR="00B00898" w:rsidRPr="009349CC" w:rsidRDefault="00B00898"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using a diagram, the determination of short-run equilibrium, using the SRAS curve.</w:t>
                      </w:r>
                      <w:proofErr w:type="gramEnd"/>
                    </w:p>
                    <w:p w14:paraId="56FA61AB" w14:textId="77777777" w:rsidR="00B00898" w:rsidRPr="009349CC" w:rsidRDefault="00B00898"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xml:space="preserve">• Examine, using diagrams, the impacts of changes in </w:t>
                      </w:r>
                      <w:proofErr w:type="spellStart"/>
                      <w:r w:rsidRPr="009349CC">
                        <w:rPr>
                          <w:rFonts w:ascii="MyriadPro-Regular" w:hAnsi="MyriadPro-Regular" w:cs="MyriadPro-Regular"/>
                          <w:sz w:val="19"/>
                          <w:szCs w:val="19"/>
                        </w:rPr>
                        <w:t>shortrun</w:t>
                      </w:r>
                      <w:proofErr w:type="spellEnd"/>
                      <w:r w:rsidRPr="009349CC">
                        <w:rPr>
                          <w:rFonts w:ascii="MyriadPro-Regular" w:hAnsi="MyriadPro-Regular" w:cs="MyriadPro-Regular"/>
                          <w:sz w:val="19"/>
                          <w:szCs w:val="19"/>
                        </w:rPr>
                        <w:t xml:space="preserve"> equilibrium.</w:t>
                      </w:r>
                      <w:proofErr w:type="gramEnd"/>
                    </w:p>
                    <w:p w14:paraId="5E81CC8A"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3490A7CB"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2C81F289" w14:textId="77777777" w:rsidR="00B00898" w:rsidRPr="00AE54BE" w:rsidRDefault="00B00898" w:rsidP="008A4D5E">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75EF6262" w14:textId="77777777" w:rsidR="008A4D5E" w:rsidRPr="00B00898" w:rsidRDefault="008A4D5E" w:rsidP="008A4D5E">
      <w:pPr>
        <w:rPr>
          <w:rFonts w:asciiTheme="majorHAnsi" w:hAnsiTheme="majorHAnsi" w:cstheme="majorHAnsi"/>
          <w:color w:val="008000"/>
          <w:kern w:val="0"/>
          <w:sz w:val="20"/>
          <w:u w:val="single"/>
        </w:rPr>
      </w:pPr>
      <w:r w:rsidRPr="00B00898">
        <w:rPr>
          <w:rFonts w:asciiTheme="majorHAnsi" w:hAnsiTheme="majorHAnsi" w:cstheme="majorHAnsi"/>
          <w:color w:val="008000"/>
          <w:kern w:val="0"/>
          <w:sz w:val="20"/>
          <w:u w:val="single"/>
        </w:rPr>
        <w:t>Short-run equilibrium</w:t>
      </w:r>
    </w:p>
    <w:p w14:paraId="7B9E3A71" w14:textId="27C16F61" w:rsidR="008A4D5E" w:rsidRDefault="008A4D5E" w:rsidP="00D37F32">
      <w:pPr>
        <w:pStyle w:val="a3"/>
        <w:numPr>
          <w:ilvl w:val="0"/>
          <w:numId w:val="20"/>
        </w:numPr>
        <w:ind w:leftChars="0"/>
        <w:rPr>
          <w:rFonts w:asciiTheme="majorHAnsi" w:hAnsiTheme="majorHAnsi" w:cstheme="majorHAnsi"/>
          <w:kern w:val="0"/>
          <w:sz w:val="20"/>
        </w:rPr>
      </w:pPr>
      <w:r w:rsidRPr="005B2642">
        <w:rPr>
          <w:rFonts w:asciiTheme="majorHAnsi" w:hAnsiTheme="majorHAnsi" w:cstheme="majorHAnsi"/>
          <w:kern w:val="0"/>
          <w:sz w:val="20"/>
        </w:rPr>
        <w:t xml:space="preserve">The economy is in short-run </w:t>
      </w:r>
      <w:r w:rsidR="008B2E3F">
        <w:rPr>
          <w:rFonts w:asciiTheme="majorHAnsi" w:hAnsiTheme="majorHAnsi" w:cstheme="majorHAnsi"/>
          <w:kern w:val="0"/>
          <w:sz w:val="20"/>
        </w:rPr>
        <w:t xml:space="preserve">equilibrium where </w:t>
      </w:r>
      <w:r w:rsidR="008B2E3F" w:rsidRPr="008B2E3F">
        <w:rPr>
          <w:rFonts w:asciiTheme="majorHAnsi" w:hAnsiTheme="majorHAnsi" w:cstheme="majorHAnsi"/>
          <w:b/>
          <w:kern w:val="0"/>
          <w:sz w:val="20"/>
        </w:rPr>
        <w:t>AD = SRAS</w:t>
      </w:r>
    </w:p>
    <w:p w14:paraId="5908F01B" w14:textId="77777777" w:rsidR="00801E55" w:rsidRPr="00801E55" w:rsidRDefault="00801E55" w:rsidP="00801E55">
      <w:pPr>
        <w:rPr>
          <w:rFonts w:asciiTheme="majorHAnsi" w:hAnsiTheme="majorHAnsi" w:cstheme="majorHAnsi"/>
          <w:kern w:val="0"/>
          <w:sz w:val="20"/>
        </w:rPr>
      </w:pPr>
    </w:p>
    <w:p w14:paraId="0034F02C" w14:textId="77777777" w:rsidR="008A4D5E" w:rsidRDefault="008A4D5E" w:rsidP="008A4D5E">
      <w:pPr>
        <w:jc w:val="center"/>
        <w:rPr>
          <w:rFonts w:asciiTheme="majorHAnsi" w:hAnsiTheme="majorHAnsi" w:cstheme="majorHAnsi"/>
          <w:kern w:val="0"/>
          <w:sz w:val="20"/>
          <w:u w:color="0B5402"/>
        </w:rPr>
      </w:pPr>
      <w:r w:rsidRPr="005B2642">
        <w:rPr>
          <w:noProof/>
          <w:color w:val="005C56"/>
          <w:sz w:val="28"/>
        </w:rPr>
        <w:drawing>
          <wp:inline distT="0" distB="0" distL="0" distR="0" wp14:anchorId="1551F15D" wp14:editId="0976472F">
            <wp:extent cx="2658564" cy="2499878"/>
            <wp:effectExtent l="0" t="0" r="0" b="0"/>
            <wp:docPr id="34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436" cy="2500698"/>
                    </a:xfrm>
                    <a:prstGeom prst="rect">
                      <a:avLst/>
                    </a:prstGeom>
                    <a:noFill/>
                    <a:ln>
                      <a:noFill/>
                    </a:ln>
                  </pic:spPr>
                </pic:pic>
              </a:graphicData>
            </a:graphic>
          </wp:inline>
        </w:drawing>
      </w:r>
    </w:p>
    <w:p w14:paraId="19959371" w14:textId="77777777" w:rsidR="00B00898" w:rsidRPr="005B2642" w:rsidRDefault="00B00898" w:rsidP="008A4D5E">
      <w:pPr>
        <w:jc w:val="center"/>
        <w:rPr>
          <w:rFonts w:asciiTheme="majorHAnsi" w:hAnsiTheme="majorHAnsi" w:cstheme="majorHAnsi"/>
          <w:kern w:val="0"/>
          <w:sz w:val="20"/>
          <w:u w:color="0B5402"/>
        </w:rPr>
      </w:pPr>
    </w:p>
    <w:p w14:paraId="09EE89DA" w14:textId="5880353B" w:rsidR="008A4D5E" w:rsidRPr="005B2642" w:rsidRDefault="008B2E3F" w:rsidP="00D37F32">
      <w:pPr>
        <w:pStyle w:val="a3"/>
        <w:widowControl/>
        <w:numPr>
          <w:ilvl w:val="0"/>
          <w:numId w:val="20"/>
        </w:numPr>
        <w:autoSpaceDE w:val="0"/>
        <w:autoSpaceDN w:val="0"/>
        <w:adjustRightInd w:val="0"/>
        <w:ind w:leftChars="0"/>
        <w:jc w:val="left"/>
        <w:rPr>
          <w:rFonts w:asciiTheme="majorHAnsi" w:hAnsiTheme="majorHAnsi" w:cstheme="majorHAnsi"/>
          <w:kern w:val="0"/>
          <w:sz w:val="20"/>
          <w:u w:color="0B5402"/>
        </w:rPr>
      </w:pPr>
      <w:r>
        <w:rPr>
          <w:rFonts w:asciiTheme="majorHAnsi" w:hAnsiTheme="majorHAnsi" w:cstheme="majorHAnsi"/>
          <w:kern w:val="0"/>
          <w:sz w:val="20"/>
          <w:u w:color="0B5402"/>
        </w:rPr>
        <w:t>Short-run equilibrium:</w:t>
      </w:r>
      <w:r w:rsidR="008A4D5E" w:rsidRPr="005B2642">
        <w:rPr>
          <w:rFonts w:asciiTheme="majorHAnsi" w:hAnsiTheme="majorHAnsi" w:cstheme="majorHAnsi"/>
          <w:kern w:val="0"/>
          <w:sz w:val="20"/>
          <w:u w:color="0B5402"/>
        </w:rPr>
        <w:t xml:space="preserve"> </w:t>
      </w:r>
      <w:r w:rsidR="008A4D5E" w:rsidRPr="008B2E3F">
        <w:rPr>
          <w:rFonts w:asciiTheme="majorHAnsi" w:hAnsiTheme="majorHAnsi" w:cstheme="majorHAnsi"/>
          <w:b/>
          <w:kern w:val="0"/>
          <w:sz w:val="20"/>
          <w:u w:color="0B5402"/>
        </w:rPr>
        <w:t>output level of Y</w:t>
      </w:r>
      <w:r w:rsidR="008A4D5E" w:rsidRPr="005B2642">
        <w:rPr>
          <w:rFonts w:asciiTheme="majorHAnsi" w:hAnsiTheme="majorHAnsi" w:cstheme="majorHAnsi"/>
          <w:kern w:val="0"/>
          <w:sz w:val="20"/>
          <w:u w:color="0B5402"/>
        </w:rPr>
        <w:t xml:space="preserve"> at the </w:t>
      </w:r>
      <w:r w:rsidR="008A4D5E" w:rsidRPr="008B2E3F">
        <w:rPr>
          <w:rFonts w:asciiTheme="majorHAnsi" w:hAnsiTheme="majorHAnsi" w:cstheme="majorHAnsi"/>
          <w:b/>
          <w:kern w:val="0"/>
          <w:sz w:val="20"/>
          <w:u w:color="0B5402"/>
        </w:rPr>
        <w:t>price level of P</w:t>
      </w:r>
    </w:p>
    <w:p w14:paraId="1F2B16B6" w14:textId="77777777" w:rsidR="008A4D5E" w:rsidRPr="005B2642" w:rsidRDefault="008A4D5E" w:rsidP="00D37F32">
      <w:pPr>
        <w:pStyle w:val="a3"/>
        <w:widowControl/>
        <w:numPr>
          <w:ilvl w:val="0"/>
          <w:numId w:val="20"/>
        </w:numPr>
        <w:autoSpaceDE w:val="0"/>
        <w:autoSpaceDN w:val="0"/>
        <w:adjustRightInd w:val="0"/>
        <w:ind w:leftChars="0"/>
        <w:jc w:val="left"/>
        <w:rPr>
          <w:rFonts w:asciiTheme="majorHAnsi" w:hAnsiTheme="majorHAnsi" w:cstheme="majorHAnsi"/>
          <w:kern w:val="0"/>
          <w:sz w:val="20"/>
          <w:u w:color="0B5402"/>
        </w:rPr>
      </w:pPr>
      <w:r w:rsidRPr="005B2642">
        <w:rPr>
          <w:rFonts w:asciiTheme="majorHAnsi" w:hAnsiTheme="majorHAnsi" w:cstheme="majorHAnsi"/>
          <w:kern w:val="0"/>
          <w:sz w:val="20"/>
          <w:u w:color="0B5402"/>
        </w:rPr>
        <w:t xml:space="preserve">The output produced by the economy = total demand in the economy </w:t>
      </w:r>
    </w:p>
    <w:p w14:paraId="531313E8" w14:textId="5B0EA1D2" w:rsidR="008A4D5E" w:rsidRDefault="008A4D5E" w:rsidP="008A4D5E">
      <w:pPr>
        <w:pStyle w:val="a3"/>
        <w:widowControl/>
        <w:autoSpaceDE w:val="0"/>
        <w:autoSpaceDN w:val="0"/>
        <w:adjustRightInd w:val="0"/>
        <w:ind w:leftChars="0" w:left="480"/>
        <w:jc w:val="left"/>
        <w:rPr>
          <w:rFonts w:asciiTheme="majorHAnsi" w:hAnsiTheme="majorHAnsi" w:cstheme="majorHAnsi"/>
          <w:kern w:val="0"/>
          <w:sz w:val="20"/>
          <w:u w:color="0B5402"/>
        </w:rPr>
      </w:pPr>
      <w:r w:rsidRPr="005B2642">
        <w:rPr>
          <w:rFonts w:asciiTheme="majorHAnsi" w:hAnsiTheme="majorHAnsi" w:cstheme="majorHAnsi"/>
          <w:kern w:val="0"/>
          <w:sz w:val="20"/>
          <w:u w:color="0B5402"/>
        </w:rPr>
        <w:t>(</w:t>
      </w:r>
      <w:r w:rsidR="008B2E3F">
        <w:rPr>
          <w:rFonts w:asciiTheme="majorHAnsi" w:hAnsiTheme="majorHAnsi" w:cstheme="majorHAnsi"/>
          <w:kern w:val="0"/>
          <w:sz w:val="20"/>
          <w:u w:color="0B5402"/>
        </w:rPr>
        <w:t>So</w:t>
      </w:r>
      <w:r w:rsidRPr="005B2642">
        <w:rPr>
          <w:rFonts w:asciiTheme="majorHAnsi" w:hAnsiTheme="majorHAnsi" w:cstheme="majorHAnsi"/>
          <w:kern w:val="0"/>
          <w:sz w:val="20"/>
          <w:u w:color="0B5402"/>
        </w:rPr>
        <w:t xml:space="preserve"> there is no reason for producers to change their level of output)</w:t>
      </w:r>
    </w:p>
    <w:p w14:paraId="1A4626D3" w14:textId="77777777" w:rsidR="00B00898" w:rsidRPr="005B2642" w:rsidRDefault="00B00898" w:rsidP="008A4D5E">
      <w:pPr>
        <w:pStyle w:val="a3"/>
        <w:widowControl/>
        <w:autoSpaceDE w:val="0"/>
        <w:autoSpaceDN w:val="0"/>
        <w:adjustRightInd w:val="0"/>
        <w:ind w:leftChars="0" w:left="480"/>
        <w:jc w:val="left"/>
        <w:rPr>
          <w:rFonts w:asciiTheme="majorHAnsi" w:hAnsiTheme="majorHAnsi" w:cstheme="majorHAnsi"/>
          <w:kern w:val="0"/>
          <w:sz w:val="20"/>
          <w:u w:color="0B5402"/>
        </w:rPr>
      </w:pPr>
    </w:p>
    <w:p w14:paraId="1DEF8709" w14:textId="77777777" w:rsidR="008A4D5E" w:rsidRPr="005B2642" w:rsidRDefault="008A4D5E" w:rsidP="00D37F32">
      <w:pPr>
        <w:pStyle w:val="a3"/>
        <w:widowControl/>
        <w:numPr>
          <w:ilvl w:val="0"/>
          <w:numId w:val="21"/>
        </w:numPr>
        <w:autoSpaceDE w:val="0"/>
        <w:autoSpaceDN w:val="0"/>
        <w:adjustRightInd w:val="0"/>
        <w:ind w:leftChars="0"/>
        <w:jc w:val="left"/>
        <w:rPr>
          <w:rFonts w:asciiTheme="majorHAnsi" w:hAnsiTheme="majorHAnsi" w:cstheme="majorHAnsi"/>
          <w:kern w:val="0"/>
          <w:sz w:val="20"/>
          <w:u w:color="0B5402"/>
        </w:rPr>
      </w:pPr>
      <w:r w:rsidRPr="005B2642">
        <w:rPr>
          <w:rFonts w:asciiTheme="majorHAnsi" w:hAnsiTheme="majorHAnsi" w:cstheme="majorHAnsi"/>
          <w:b/>
          <w:color w:val="F79646" w:themeColor="accent6"/>
          <w:kern w:val="0"/>
          <w:sz w:val="20"/>
          <w:u w:val="single"/>
        </w:rPr>
        <w:t>Any shifts in AD</w:t>
      </w:r>
      <w:r w:rsidRPr="005B2642">
        <w:rPr>
          <w:rFonts w:asciiTheme="majorHAnsi" w:hAnsiTheme="majorHAnsi" w:cstheme="majorHAnsi"/>
          <w:kern w:val="0"/>
          <w:sz w:val="20"/>
          <w:u w:color="0B5402"/>
        </w:rPr>
        <w:t xml:space="preserve"> will induce a change in the equilibrium average price and output levels in </w:t>
      </w:r>
      <w:r w:rsidRPr="005B2642">
        <w:rPr>
          <w:rFonts w:asciiTheme="majorHAnsi" w:hAnsiTheme="majorHAnsi" w:cstheme="majorHAnsi"/>
          <w:b/>
          <w:color w:val="F79646" w:themeColor="accent6"/>
          <w:kern w:val="0"/>
          <w:sz w:val="20"/>
          <w:u w:color="0B5402"/>
        </w:rPr>
        <w:t>the same direction</w:t>
      </w:r>
      <w:r w:rsidRPr="005B2642">
        <w:rPr>
          <w:rFonts w:asciiTheme="majorHAnsi" w:hAnsiTheme="majorHAnsi" w:cstheme="majorHAnsi"/>
          <w:kern w:val="0"/>
          <w:sz w:val="20"/>
          <w:u w:color="0B5402"/>
        </w:rPr>
        <w:t xml:space="preserve"> as the change in AD</w:t>
      </w:r>
    </w:p>
    <w:p w14:paraId="091C14AD" w14:textId="77777777" w:rsidR="008A4D5E" w:rsidRPr="005B2642" w:rsidRDefault="008A4D5E" w:rsidP="00D37F32">
      <w:pPr>
        <w:pStyle w:val="a3"/>
        <w:widowControl/>
        <w:numPr>
          <w:ilvl w:val="0"/>
          <w:numId w:val="21"/>
        </w:numPr>
        <w:autoSpaceDE w:val="0"/>
        <w:autoSpaceDN w:val="0"/>
        <w:adjustRightInd w:val="0"/>
        <w:ind w:leftChars="0"/>
        <w:jc w:val="left"/>
        <w:rPr>
          <w:rFonts w:asciiTheme="majorHAnsi" w:hAnsiTheme="majorHAnsi" w:cstheme="majorHAnsi"/>
          <w:kern w:val="0"/>
          <w:sz w:val="20"/>
          <w:u w:color="0B5402"/>
        </w:rPr>
      </w:pPr>
      <w:r w:rsidRPr="005B2642">
        <w:rPr>
          <w:rFonts w:asciiTheme="majorHAnsi" w:hAnsiTheme="majorHAnsi" w:cstheme="majorHAnsi"/>
          <w:b/>
          <w:color w:val="9BBB59" w:themeColor="accent3"/>
          <w:kern w:val="0"/>
          <w:sz w:val="20"/>
          <w:u w:val="single"/>
        </w:rPr>
        <w:t>Any shifts in SRAS</w:t>
      </w:r>
      <w:r w:rsidRPr="005B2642">
        <w:rPr>
          <w:rFonts w:asciiTheme="majorHAnsi" w:hAnsiTheme="majorHAnsi" w:cstheme="majorHAnsi"/>
          <w:kern w:val="0"/>
          <w:sz w:val="20"/>
          <w:u w:color="0B5402"/>
        </w:rPr>
        <w:t xml:space="preserve"> will induce a change in the equilibrium average price and output levels in </w:t>
      </w:r>
      <w:r w:rsidRPr="005B2642">
        <w:rPr>
          <w:rFonts w:asciiTheme="majorHAnsi" w:hAnsiTheme="majorHAnsi" w:cstheme="majorHAnsi"/>
          <w:b/>
          <w:color w:val="9BBB59" w:themeColor="accent3"/>
          <w:kern w:val="0"/>
          <w:sz w:val="20"/>
          <w:u w:val="single"/>
        </w:rPr>
        <w:t>the opposite direction</w:t>
      </w:r>
      <w:r w:rsidRPr="005B2642">
        <w:rPr>
          <w:rFonts w:asciiTheme="majorHAnsi" w:hAnsiTheme="majorHAnsi" w:cstheme="majorHAnsi"/>
          <w:kern w:val="0"/>
          <w:sz w:val="20"/>
          <w:u w:color="0B5402"/>
        </w:rPr>
        <w:t xml:space="preserve"> as the change in AD</w:t>
      </w:r>
    </w:p>
    <w:p w14:paraId="7F58B3A3" w14:textId="64EF5383" w:rsidR="008A4D5E" w:rsidRPr="005B2642" w:rsidRDefault="008A4D5E">
      <w:pPr>
        <w:rPr>
          <w:sz w:val="28"/>
        </w:rPr>
      </w:pPr>
    </w:p>
    <w:p w14:paraId="08D3E0FD" w14:textId="77777777" w:rsidR="008A4D5E" w:rsidRPr="005B2642" w:rsidRDefault="008A4D5E">
      <w:pPr>
        <w:rPr>
          <w:sz w:val="28"/>
        </w:rPr>
      </w:pPr>
    </w:p>
    <w:p w14:paraId="1EFC392B" w14:textId="77777777" w:rsidR="008A4D5E" w:rsidRPr="005B2642" w:rsidRDefault="008A4D5E">
      <w:pPr>
        <w:widowControl/>
        <w:jc w:val="left"/>
        <w:rPr>
          <w:sz w:val="28"/>
        </w:rPr>
      </w:pPr>
      <w:r w:rsidRPr="005B2642">
        <w:rPr>
          <w:sz w:val="28"/>
        </w:rPr>
        <w:br w:type="page"/>
      </w:r>
    </w:p>
    <w:p w14:paraId="2EADE6A5" w14:textId="6603FAA7" w:rsidR="008A4D5E" w:rsidRPr="00D57B4F" w:rsidRDefault="00D57B4F" w:rsidP="008A4D5E">
      <w:pPr>
        <w:rPr>
          <w:rFonts w:asciiTheme="majorHAnsi" w:hAnsiTheme="majorHAnsi"/>
          <w:b/>
          <w:i/>
          <w:color w:val="F79646" w:themeColor="accent6"/>
        </w:rPr>
      </w:pPr>
      <w:r w:rsidRPr="00D57B4F">
        <w:rPr>
          <w:rFonts w:asciiTheme="majorHAnsi" w:hAnsiTheme="majorHAnsi"/>
          <w:b/>
          <w:i/>
          <w:color w:val="F79646" w:themeColor="accent6"/>
        </w:rPr>
        <w:t xml:space="preserve">5. </w:t>
      </w:r>
      <w:r w:rsidR="008A4D5E" w:rsidRPr="00D57B4F">
        <w:rPr>
          <w:rFonts w:asciiTheme="majorHAnsi" w:hAnsiTheme="majorHAnsi"/>
          <w:b/>
          <w:i/>
          <w:color w:val="F79646" w:themeColor="accent6"/>
        </w:rPr>
        <w:t xml:space="preserve">Equilibrium in monetarist/new classical </w:t>
      </w:r>
    </w:p>
    <w:p w14:paraId="55C4F309" w14:textId="5E83AC75" w:rsidR="008A4D5E" w:rsidRDefault="008A4D5E">
      <w:r w:rsidRPr="00D241ED">
        <w:rPr>
          <w:noProof/>
        </w:rPr>
        <mc:AlternateContent>
          <mc:Choice Requires="wps">
            <w:drawing>
              <wp:anchor distT="0" distB="0" distL="114300" distR="114300" simplePos="0" relativeHeight="251855872" behindDoc="0" locked="0" layoutInCell="1" allowOverlap="1" wp14:anchorId="40603759" wp14:editId="03849E59">
                <wp:simplePos x="0" y="0"/>
                <wp:positionH relativeFrom="column">
                  <wp:posOffset>-381000</wp:posOffset>
                </wp:positionH>
                <wp:positionV relativeFrom="paragraph">
                  <wp:posOffset>127000</wp:posOffset>
                </wp:positionV>
                <wp:extent cx="6134100" cy="1117600"/>
                <wp:effectExtent l="0" t="0" r="38100" b="25400"/>
                <wp:wrapSquare wrapText="bothSides"/>
                <wp:docPr id="351" name="テキスト 351"/>
                <wp:cNvGraphicFramePr/>
                <a:graphic xmlns:a="http://schemas.openxmlformats.org/drawingml/2006/main">
                  <a:graphicData uri="http://schemas.microsoft.com/office/word/2010/wordprocessingShape">
                    <wps:wsp>
                      <wps:cNvSpPr txBox="1"/>
                      <wps:spPr>
                        <a:xfrm>
                          <a:off x="0" y="0"/>
                          <a:ext cx="6134100" cy="1117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8F1BD88" w14:textId="77777777" w:rsidR="008B177E" w:rsidRPr="00F97F60" w:rsidRDefault="008B177E" w:rsidP="008A4D5E">
                            <w:pPr>
                              <w:rPr>
                                <w:rFonts w:asciiTheme="majorHAnsi" w:hAnsiTheme="majorHAnsi"/>
                                <w:b/>
                                <w:color w:val="1F497D"/>
                                <w:sz w:val="22"/>
                              </w:rPr>
                            </w:pPr>
                            <w:r w:rsidRPr="00F97F60">
                              <w:rPr>
                                <w:rFonts w:asciiTheme="majorHAnsi" w:hAnsiTheme="majorHAnsi"/>
                                <w:b/>
                                <w:color w:val="1F497D"/>
                                <w:sz w:val="22"/>
                              </w:rPr>
                              <w:t>IB Question</w:t>
                            </w:r>
                          </w:p>
                          <w:p w14:paraId="0D00DC75" w14:textId="77777777" w:rsidR="008B177E" w:rsidRPr="009349CC" w:rsidRDefault="008B177E" w:rsidP="008A4D5E">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Explain, using a diagram, the determination of long-run equilibrium, indicating that long-run equilibrium occurs </w:t>
                            </w:r>
                            <w:r>
                              <w:rPr>
                                <w:rFonts w:ascii="MyriadPro-Regular" w:hAnsi="MyriadPro-Regular" w:cs="MyriadPro-Regular"/>
                                <w:sz w:val="19"/>
                                <w:szCs w:val="19"/>
                              </w:rPr>
                              <w:t xml:space="preserve">at the full employment level of </w:t>
                            </w:r>
                            <w:r w:rsidRPr="009349CC">
                              <w:rPr>
                                <w:rFonts w:ascii="MyriadPro-Regular" w:hAnsi="MyriadPro-Regular" w:cs="MyriadPro-Regular"/>
                                <w:sz w:val="19"/>
                                <w:szCs w:val="19"/>
                              </w:rPr>
                              <w:t>output.</w:t>
                            </w:r>
                          </w:p>
                          <w:p w14:paraId="75162401"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6D7040B5"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066F53D2"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77EF60B3"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355DA2D2" w14:textId="77777777" w:rsidR="008B177E" w:rsidRPr="00AE54BE" w:rsidRDefault="008B177E" w:rsidP="008A4D5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51" o:spid="_x0000_s1056" type="#_x0000_t202" style="position:absolute;left:0;text-align:left;margin-left:-29.95pt;margin-top:10pt;width:483pt;height: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" fillcolor="white [3201]" strokecolor="#8064a2 [3207]" strokeweight="2pt">
                <v:textbox>
                  <w:txbxContent>
                    <w:p w14:paraId="18F1BD88" w14:textId="77777777" w:rsidR="00B00898" w:rsidRPr="00F97F60" w:rsidRDefault="00B00898" w:rsidP="008A4D5E">
                      <w:pPr>
                        <w:rPr>
                          <w:rFonts w:asciiTheme="majorHAnsi" w:hAnsiTheme="majorHAnsi"/>
                          <w:b/>
                          <w:color w:val="1F497D"/>
                          <w:sz w:val="22"/>
                        </w:rPr>
                      </w:pPr>
                      <w:r w:rsidRPr="00F97F60">
                        <w:rPr>
                          <w:rFonts w:asciiTheme="majorHAnsi" w:hAnsiTheme="majorHAnsi"/>
                          <w:b/>
                          <w:color w:val="1F497D"/>
                          <w:sz w:val="22"/>
                        </w:rPr>
                        <w:t>IB Question</w:t>
                      </w:r>
                    </w:p>
                    <w:p w14:paraId="0D00DC75" w14:textId="77777777" w:rsidR="00B00898" w:rsidRPr="009349CC" w:rsidRDefault="00B00898" w:rsidP="008A4D5E">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Explain, using a diagram, the determination of long-run equilibrium, indicating that long-run equilibrium occurs </w:t>
                      </w:r>
                      <w:r>
                        <w:rPr>
                          <w:rFonts w:ascii="MyriadPro-Regular" w:hAnsi="MyriadPro-Regular" w:cs="MyriadPro-Regular"/>
                          <w:sz w:val="19"/>
                          <w:szCs w:val="19"/>
                        </w:rPr>
                        <w:t xml:space="preserve">at the full employment level of </w:t>
                      </w:r>
                      <w:r w:rsidRPr="009349CC">
                        <w:rPr>
                          <w:rFonts w:ascii="MyriadPro-Regular" w:hAnsi="MyriadPro-Regular" w:cs="MyriadPro-Regular"/>
                          <w:sz w:val="19"/>
                          <w:szCs w:val="19"/>
                        </w:rPr>
                        <w:t>output.</w:t>
                      </w:r>
                    </w:p>
                    <w:p w14:paraId="75162401"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6D7040B5"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066F53D2"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77EF60B3"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355DA2D2" w14:textId="77777777" w:rsidR="00B00898" w:rsidRPr="00AE54BE" w:rsidRDefault="00B00898" w:rsidP="008A4D5E">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523EAB62" w14:textId="77777777" w:rsidR="008A4D5E" w:rsidRPr="00B00898" w:rsidRDefault="008A4D5E" w:rsidP="008A4D5E">
      <w:pPr>
        <w:rPr>
          <w:rFonts w:asciiTheme="majorHAnsi" w:hAnsiTheme="majorHAnsi" w:cstheme="majorHAnsi"/>
          <w:color w:val="008000"/>
          <w:kern w:val="0"/>
          <w:sz w:val="20"/>
          <w:u w:val="single"/>
        </w:rPr>
      </w:pPr>
      <w:r w:rsidRPr="00B00898">
        <w:rPr>
          <w:rFonts w:asciiTheme="majorHAnsi" w:hAnsiTheme="majorHAnsi" w:cstheme="majorHAnsi"/>
          <w:color w:val="008000"/>
          <w:kern w:val="0"/>
          <w:sz w:val="20"/>
          <w:u w:val="single"/>
        </w:rPr>
        <w:t>Long-run equilibrium</w:t>
      </w:r>
    </w:p>
    <w:p w14:paraId="4941B9C0" w14:textId="17D1B245" w:rsidR="008A4D5E" w:rsidRPr="00801E55" w:rsidRDefault="008A4D5E" w:rsidP="00D37F32">
      <w:pPr>
        <w:pStyle w:val="a3"/>
        <w:numPr>
          <w:ilvl w:val="0"/>
          <w:numId w:val="20"/>
        </w:numPr>
        <w:ind w:leftChars="0"/>
        <w:rPr>
          <w:rFonts w:asciiTheme="majorHAnsi" w:hAnsiTheme="majorHAnsi" w:cstheme="majorHAnsi"/>
          <w:kern w:val="0"/>
          <w:sz w:val="20"/>
        </w:rPr>
      </w:pPr>
      <w:r w:rsidRPr="00801E55">
        <w:rPr>
          <w:rFonts w:asciiTheme="majorHAnsi" w:hAnsiTheme="majorHAnsi" w:cstheme="majorHAnsi"/>
          <w:kern w:val="0"/>
          <w:sz w:val="20"/>
        </w:rPr>
        <w:t xml:space="preserve">It is where </w:t>
      </w:r>
      <w:r w:rsidRPr="008B2E3F">
        <w:rPr>
          <w:rFonts w:asciiTheme="majorHAnsi" w:hAnsiTheme="majorHAnsi" w:cstheme="majorHAnsi"/>
          <w:b/>
          <w:kern w:val="0"/>
          <w:sz w:val="20"/>
        </w:rPr>
        <w:t xml:space="preserve">AD </w:t>
      </w:r>
      <w:r w:rsidR="008B2E3F">
        <w:rPr>
          <w:rFonts w:asciiTheme="majorHAnsi" w:hAnsiTheme="majorHAnsi" w:cstheme="majorHAnsi"/>
          <w:b/>
          <w:kern w:val="0"/>
          <w:sz w:val="20"/>
        </w:rPr>
        <w:t>= vertical LR</w:t>
      </w:r>
      <w:r w:rsidRPr="008B2E3F">
        <w:rPr>
          <w:rFonts w:asciiTheme="majorHAnsi" w:hAnsiTheme="majorHAnsi" w:cstheme="majorHAnsi"/>
          <w:b/>
          <w:kern w:val="0"/>
          <w:sz w:val="20"/>
        </w:rPr>
        <w:t>AS</w:t>
      </w:r>
    </w:p>
    <w:p w14:paraId="104C3F27" w14:textId="77777777" w:rsidR="00B00898" w:rsidRDefault="00B00898" w:rsidP="008A4D5E">
      <w:pPr>
        <w:rPr>
          <w:rFonts w:asciiTheme="majorHAnsi" w:hAnsiTheme="majorHAnsi" w:cstheme="majorHAnsi"/>
          <w:b/>
          <w:kern w:val="0"/>
          <w:sz w:val="20"/>
          <w:u w:val="single"/>
        </w:rPr>
      </w:pPr>
    </w:p>
    <w:p w14:paraId="797FCAD8" w14:textId="48D06285" w:rsidR="008A4D5E" w:rsidRPr="00B00898" w:rsidRDefault="00B00898" w:rsidP="008A4D5E">
      <w:pPr>
        <w:rPr>
          <w:rFonts w:asciiTheme="majorHAnsi" w:hAnsiTheme="majorHAnsi" w:cstheme="majorHAnsi"/>
          <w:b/>
          <w:color w:val="3366FF"/>
          <w:kern w:val="0"/>
          <w:sz w:val="20"/>
          <w:u w:val="single"/>
        </w:rPr>
      </w:pPr>
      <w:r w:rsidRPr="00B00898">
        <w:rPr>
          <w:rFonts w:asciiTheme="majorHAnsi" w:hAnsiTheme="majorHAnsi" w:cstheme="majorHAnsi"/>
          <w:b/>
          <w:color w:val="3366FF"/>
          <w:kern w:val="0"/>
          <w:sz w:val="22"/>
          <w:u w:val="single"/>
        </w:rPr>
        <w:t>&lt;</w:t>
      </w:r>
      <w:r w:rsidR="008A4D5E" w:rsidRPr="00B00898">
        <w:rPr>
          <w:rFonts w:asciiTheme="majorHAnsi" w:hAnsiTheme="majorHAnsi" w:cstheme="majorHAnsi"/>
          <w:b/>
          <w:color w:val="3366FF"/>
          <w:kern w:val="0"/>
          <w:sz w:val="22"/>
          <w:u w:val="single"/>
        </w:rPr>
        <w:t>New classical perspective</w:t>
      </w:r>
      <w:r w:rsidRPr="00B00898">
        <w:rPr>
          <w:rFonts w:asciiTheme="majorHAnsi" w:hAnsiTheme="majorHAnsi" w:cstheme="majorHAnsi"/>
          <w:b/>
          <w:color w:val="3366FF"/>
          <w:kern w:val="0"/>
          <w:sz w:val="22"/>
          <w:u w:val="single"/>
        </w:rPr>
        <w:t>&gt;</w:t>
      </w:r>
    </w:p>
    <w:p w14:paraId="62B0B30B" w14:textId="680C11BE" w:rsidR="008B2E3F" w:rsidRPr="00650254" w:rsidRDefault="008B2E3F" w:rsidP="00D37F32">
      <w:pPr>
        <w:pStyle w:val="a3"/>
        <w:numPr>
          <w:ilvl w:val="0"/>
          <w:numId w:val="20"/>
        </w:numPr>
        <w:ind w:leftChars="0"/>
        <w:rPr>
          <w:rFonts w:asciiTheme="majorHAnsi" w:hAnsiTheme="majorHAnsi" w:cstheme="majorHAnsi"/>
          <w:kern w:val="0"/>
          <w:sz w:val="20"/>
        </w:rPr>
      </w:pPr>
      <w:r>
        <w:rPr>
          <w:rFonts w:asciiTheme="majorHAnsi" w:hAnsiTheme="majorHAnsi" w:cstheme="majorHAnsi"/>
          <w:kern w:val="0"/>
          <w:sz w:val="20"/>
        </w:rPr>
        <w:t xml:space="preserve">The impact of any changes in AD will be on the </w:t>
      </w:r>
      <w:r w:rsidRPr="008B2E3F">
        <w:rPr>
          <w:rFonts w:asciiTheme="majorHAnsi" w:hAnsiTheme="majorHAnsi" w:cstheme="majorHAnsi"/>
          <w:b/>
          <w:kern w:val="0"/>
          <w:sz w:val="20"/>
        </w:rPr>
        <w:t>price level only</w:t>
      </w:r>
    </w:p>
    <w:p w14:paraId="47DB3080" w14:textId="508D9AB9" w:rsidR="00650254" w:rsidRPr="00650254" w:rsidRDefault="00650254" w:rsidP="00D37F32">
      <w:pPr>
        <w:pStyle w:val="a3"/>
        <w:numPr>
          <w:ilvl w:val="0"/>
          <w:numId w:val="20"/>
        </w:numPr>
        <w:ind w:leftChars="0"/>
        <w:rPr>
          <w:rFonts w:asciiTheme="majorHAnsi" w:hAnsiTheme="majorHAnsi" w:cstheme="majorHAnsi"/>
          <w:kern w:val="0"/>
          <w:sz w:val="20"/>
        </w:rPr>
      </w:pPr>
      <w:r>
        <w:rPr>
          <w:rFonts w:asciiTheme="majorHAnsi" w:hAnsiTheme="majorHAnsi" w:cstheme="majorHAnsi"/>
          <w:kern w:val="0"/>
          <w:sz w:val="20"/>
        </w:rPr>
        <w:t>T</w:t>
      </w:r>
      <w:r w:rsidRPr="008B2E3F">
        <w:rPr>
          <w:rFonts w:asciiTheme="majorHAnsi" w:hAnsiTheme="majorHAnsi" w:cstheme="majorHAnsi"/>
          <w:kern w:val="0"/>
          <w:sz w:val="20"/>
        </w:rPr>
        <w:t>he</w:t>
      </w:r>
      <w:r>
        <w:rPr>
          <w:rFonts w:asciiTheme="majorHAnsi" w:hAnsiTheme="majorHAnsi" w:cstheme="majorHAnsi"/>
          <w:kern w:val="0"/>
          <w:sz w:val="20"/>
        </w:rPr>
        <w:t xml:space="preserve"> LRAS curve</w:t>
      </w:r>
      <w:r w:rsidRPr="008B2E3F">
        <w:rPr>
          <w:rFonts w:asciiTheme="majorHAnsi" w:hAnsiTheme="majorHAnsi" w:cstheme="majorHAnsi"/>
          <w:kern w:val="0"/>
          <w:sz w:val="20"/>
        </w:rPr>
        <w:t xml:space="preserve"> is vertical at the </w:t>
      </w:r>
      <w:r w:rsidRPr="00650254">
        <w:rPr>
          <w:rFonts w:asciiTheme="majorHAnsi" w:hAnsiTheme="majorHAnsi" w:cstheme="majorHAnsi"/>
          <w:b/>
          <w:kern w:val="0"/>
          <w:sz w:val="20"/>
        </w:rPr>
        <w:t>full employment level of output</w:t>
      </w:r>
    </w:p>
    <w:p w14:paraId="2DD456AA" w14:textId="3B482AA0" w:rsidR="00650254" w:rsidRDefault="00650254" w:rsidP="00650254">
      <w:pPr>
        <w:pStyle w:val="a3"/>
        <w:ind w:leftChars="0" w:left="480"/>
        <w:rPr>
          <w:rFonts w:asciiTheme="majorHAnsi" w:hAnsiTheme="majorHAnsi" w:cstheme="majorHAnsi"/>
          <w:kern w:val="0"/>
          <w:sz w:val="20"/>
        </w:rPr>
      </w:pPr>
      <w:r w:rsidRPr="00650254">
        <w:rPr>
          <w:rFonts w:asciiTheme="majorHAnsi" w:hAnsiTheme="majorHAnsi" w:cstheme="majorHAnsi"/>
          <w:b/>
          <w:kern w:val="0"/>
          <w:sz w:val="20"/>
        </w:rPr>
        <w:sym w:font="Wingdings" w:char="F0E0"/>
      </w:r>
      <w:r w:rsidRPr="00650254">
        <w:rPr>
          <w:rFonts w:asciiTheme="majorHAnsi" w:hAnsiTheme="majorHAnsi" w:cstheme="majorHAnsi"/>
          <w:kern w:val="0"/>
          <w:sz w:val="20"/>
        </w:rPr>
        <w:t xml:space="preserve"> </w:t>
      </w:r>
      <w:r>
        <w:rPr>
          <w:rFonts w:asciiTheme="majorHAnsi" w:hAnsiTheme="majorHAnsi" w:cstheme="majorHAnsi"/>
          <w:kern w:val="0"/>
          <w:sz w:val="20"/>
        </w:rPr>
        <w:t>T</w:t>
      </w:r>
      <w:r w:rsidRPr="008B2E3F">
        <w:rPr>
          <w:rFonts w:asciiTheme="majorHAnsi" w:hAnsiTheme="majorHAnsi" w:cstheme="majorHAnsi"/>
          <w:kern w:val="0"/>
          <w:sz w:val="20"/>
        </w:rPr>
        <w:t>he economy produces potential GDP</w:t>
      </w:r>
      <w:r>
        <w:rPr>
          <w:rFonts w:asciiTheme="majorHAnsi" w:hAnsiTheme="majorHAnsi" w:cstheme="majorHAnsi"/>
          <w:kern w:val="0"/>
          <w:sz w:val="20"/>
        </w:rPr>
        <w:t xml:space="preserve"> in the LR</w:t>
      </w:r>
    </w:p>
    <w:p w14:paraId="6BE53503" w14:textId="77777777" w:rsidR="00650254" w:rsidRDefault="00650254" w:rsidP="008B2E3F">
      <w:pPr>
        <w:pStyle w:val="a3"/>
        <w:numPr>
          <w:ilvl w:val="0"/>
          <w:numId w:val="20"/>
        </w:numPr>
        <w:ind w:leftChars="0"/>
        <w:rPr>
          <w:rFonts w:asciiTheme="majorHAnsi" w:hAnsiTheme="majorHAnsi" w:cstheme="majorHAnsi"/>
          <w:kern w:val="0"/>
          <w:sz w:val="20"/>
        </w:rPr>
      </w:pPr>
      <w:r>
        <w:rPr>
          <w:rFonts w:asciiTheme="majorHAnsi" w:hAnsiTheme="majorHAnsi" w:cstheme="majorHAnsi"/>
          <w:kern w:val="0"/>
          <w:sz w:val="20"/>
        </w:rPr>
        <w:t>T</w:t>
      </w:r>
      <w:r w:rsidR="008B2E3F">
        <w:rPr>
          <w:rFonts w:asciiTheme="majorHAnsi" w:hAnsiTheme="majorHAnsi" w:cstheme="majorHAnsi"/>
          <w:kern w:val="0"/>
          <w:sz w:val="20"/>
        </w:rPr>
        <w:t xml:space="preserve">he economy will always move </w:t>
      </w:r>
      <w:r w:rsidR="008B2E3F" w:rsidRPr="008B2E3F">
        <w:rPr>
          <w:rFonts w:asciiTheme="majorHAnsi" w:hAnsiTheme="majorHAnsi" w:cstheme="majorHAnsi"/>
          <w:color w:val="F79646" w:themeColor="accent6"/>
          <w:kern w:val="0"/>
          <w:sz w:val="20"/>
        </w:rPr>
        <w:t xml:space="preserve">‘automatically’ (without government intervention) </w:t>
      </w:r>
      <w:r w:rsidR="008B2E3F">
        <w:rPr>
          <w:rFonts w:asciiTheme="majorHAnsi" w:hAnsiTheme="majorHAnsi" w:cstheme="majorHAnsi"/>
          <w:kern w:val="0"/>
          <w:sz w:val="20"/>
        </w:rPr>
        <w:t xml:space="preserve">to its long-run equilibrium. </w:t>
      </w:r>
    </w:p>
    <w:p w14:paraId="6945BB4D" w14:textId="532FAB4D" w:rsidR="008B2E3F" w:rsidRDefault="00650254" w:rsidP="00650254">
      <w:pPr>
        <w:pStyle w:val="a3"/>
        <w:ind w:leftChars="0" w:left="480"/>
        <w:rPr>
          <w:rFonts w:asciiTheme="majorHAnsi" w:hAnsiTheme="majorHAnsi" w:cstheme="majorHAnsi"/>
          <w:kern w:val="0"/>
          <w:sz w:val="20"/>
        </w:rPr>
      </w:pPr>
      <w:r>
        <w:rPr>
          <w:rFonts w:asciiTheme="majorHAnsi" w:hAnsiTheme="majorHAnsi" w:cstheme="majorHAnsi"/>
          <w:kern w:val="0"/>
          <w:sz w:val="20"/>
        </w:rPr>
        <w:t>(T</w:t>
      </w:r>
      <w:r w:rsidR="008B2E3F">
        <w:rPr>
          <w:rFonts w:asciiTheme="majorHAnsi" w:hAnsiTheme="majorHAnsi" w:cstheme="majorHAnsi"/>
          <w:kern w:val="0"/>
          <w:sz w:val="20"/>
        </w:rPr>
        <w:t>here may be a short-run increase in output if there is an increase in AD but it will always return to its long-run equilibrium.</w:t>
      </w:r>
      <w:r>
        <w:rPr>
          <w:rFonts w:asciiTheme="majorHAnsi" w:hAnsiTheme="majorHAnsi" w:cstheme="majorHAnsi"/>
          <w:kern w:val="0"/>
          <w:sz w:val="20"/>
        </w:rPr>
        <w:t>)</w:t>
      </w:r>
    </w:p>
    <w:p w14:paraId="0EF56752" w14:textId="77777777" w:rsidR="00650254" w:rsidRPr="00650254" w:rsidRDefault="00650254" w:rsidP="00650254">
      <w:pPr>
        <w:rPr>
          <w:rFonts w:asciiTheme="majorHAnsi" w:hAnsiTheme="majorHAnsi" w:cstheme="majorHAnsi"/>
          <w:kern w:val="0"/>
          <w:sz w:val="20"/>
        </w:rPr>
      </w:pPr>
    </w:p>
    <w:p w14:paraId="3376A031" w14:textId="77777777" w:rsidR="008A4D5E" w:rsidRPr="00801E55" w:rsidRDefault="008A4D5E" w:rsidP="008A4D5E">
      <w:pPr>
        <w:jc w:val="center"/>
        <w:rPr>
          <w:rFonts w:asciiTheme="majorHAnsi" w:hAnsiTheme="majorHAnsi" w:cstheme="majorHAnsi"/>
          <w:kern w:val="0"/>
          <w:sz w:val="20"/>
          <w:u w:color="0B5402"/>
        </w:rPr>
      </w:pPr>
      <w:r w:rsidRPr="00801E55">
        <w:rPr>
          <w:noProof/>
          <w:color w:val="00A65C"/>
          <w:sz w:val="28"/>
        </w:rPr>
        <w:drawing>
          <wp:inline distT="0" distB="0" distL="0" distR="0" wp14:anchorId="68EC4101" wp14:editId="1511A733">
            <wp:extent cx="2476214" cy="2757162"/>
            <wp:effectExtent l="0" t="0" r="0" b="0"/>
            <wp:docPr id="35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7359" cy="2758437"/>
                    </a:xfrm>
                    <a:prstGeom prst="rect">
                      <a:avLst/>
                    </a:prstGeom>
                    <a:noFill/>
                    <a:ln>
                      <a:noFill/>
                    </a:ln>
                  </pic:spPr>
                </pic:pic>
              </a:graphicData>
            </a:graphic>
          </wp:inline>
        </w:drawing>
      </w:r>
    </w:p>
    <w:p w14:paraId="4471866C" w14:textId="77777777" w:rsidR="008A4D5E" w:rsidRPr="00801E55" w:rsidRDefault="008A4D5E">
      <w:pPr>
        <w:rPr>
          <w:sz w:val="28"/>
        </w:rPr>
      </w:pPr>
    </w:p>
    <w:p w14:paraId="6467B44C" w14:textId="77777777" w:rsidR="008A4D5E" w:rsidRPr="00801E55" w:rsidRDefault="008A4D5E">
      <w:pPr>
        <w:widowControl/>
        <w:jc w:val="left"/>
        <w:rPr>
          <w:sz w:val="28"/>
        </w:rPr>
      </w:pPr>
      <w:r w:rsidRPr="00801E55">
        <w:rPr>
          <w:sz w:val="28"/>
        </w:rPr>
        <w:br w:type="page"/>
      </w:r>
    </w:p>
    <w:p w14:paraId="01C1F8DE" w14:textId="07874B90" w:rsidR="008A4D5E" w:rsidRDefault="008A4D5E">
      <w:pPr>
        <w:widowControl/>
        <w:jc w:val="left"/>
      </w:pPr>
      <w:r w:rsidRPr="00D241ED">
        <w:rPr>
          <w:noProof/>
        </w:rPr>
        <mc:AlternateContent>
          <mc:Choice Requires="wps">
            <w:drawing>
              <wp:anchor distT="0" distB="0" distL="114300" distR="114300" simplePos="0" relativeHeight="251857920" behindDoc="0" locked="0" layoutInCell="1" allowOverlap="1" wp14:anchorId="52005BFE" wp14:editId="6C6A7FD1">
                <wp:simplePos x="0" y="0"/>
                <wp:positionH relativeFrom="column">
                  <wp:posOffset>-304800</wp:posOffset>
                </wp:positionH>
                <wp:positionV relativeFrom="paragraph">
                  <wp:posOffset>-635000</wp:posOffset>
                </wp:positionV>
                <wp:extent cx="6134100" cy="1244600"/>
                <wp:effectExtent l="0" t="0" r="38100" b="25400"/>
                <wp:wrapSquare wrapText="bothSides"/>
                <wp:docPr id="352" name="テキスト 352"/>
                <wp:cNvGraphicFramePr/>
                <a:graphic xmlns:a="http://schemas.openxmlformats.org/drawingml/2006/main">
                  <a:graphicData uri="http://schemas.microsoft.com/office/word/2010/wordprocessingShape">
                    <wps:wsp>
                      <wps:cNvSpPr txBox="1"/>
                      <wps:spPr>
                        <a:xfrm>
                          <a:off x="0" y="0"/>
                          <a:ext cx="6134100" cy="1244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1744CDA" w14:textId="77777777" w:rsidR="008B177E" w:rsidRPr="00F97F60" w:rsidRDefault="008B177E" w:rsidP="008A4D5E">
                            <w:pPr>
                              <w:rPr>
                                <w:rFonts w:asciiTheme="majorHAnsi" w:hAnsiTheme="majorHAnsi"/>
                                <w:b/>
                                <w:color w:val="1F497D"/>
                                <w:sz w:val="22"/>
                              </w:rPr>
                            </w:pPr>
                            <w:r w:rsidRPr="00F97F60">
                              <w:rPr>
                                <w:rFonts w:asciiTheme="majorHAnsi" w:hAnsiTheme="majorHAnsi"/>
                                <w:b/>
                                <w:color w:val="1F497D"/>
                                <w:sz w:val="22"/>
                              </w:rPr>
                              <w:t>IB Question</w:t>
                            </w:r>
                          </w:p>
                          <w:p w14:paraId="25B5241C" w14:textId="77777777" w:rsidR="008B177E" w:rsidRPr="009349CC" w:rsidRDefault="008B177E" w:rsidP="008A4D5E">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w:t>
                            </w:r>
                            <w:r w:rsidRPr="0041210C">
                              <w:rPr>
                                <w:rFonts w:ascii="MyriadPro-Regular" w:hAnsi="MyriadPro-Regular" w:cs="MyriadPro-Regular"/>
                                <w:color w:val="FF0000"/>
                                <w:sz w:val="19"/>
                                <w:szCs w:val="19"/>
                              </w:rPr>
                              <w:t>Explain why, in the monetarist/new classical approach, while there may be short-term fluctuations in output, the economy will always return to the full employment level of output in the long run.</w:t>
                            </w:r>
                          </w:p>
                          <w:p w14:paraId="313702A4" w14:textId="77777777" w:rsidR="008B177E" w:rsidRPr="009349CC" w:rsidRDefault="008B177E"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Examine, using diagrams, the impacts of changes in the long-run equilibrium.</w:t>
                            </w:r>
                            <w:proofErr w:type="gramEnd"/>
                          </w:p>
                          <w:p w14:paraId="266D1776"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4229C117"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56E1642C" w14:textId="77777777" w:rsidR="008B177E" w:rsidRPr="00AE54BE" w:rsidRDefault="008B177E" w:rsidP="008A4D5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52" o:spid="_x0000_s1057" type="#_x0000_t202" style="position:absolute;margin-left:-23.95pt;margin-top:-49.95pt;width:483pt;height:9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" fillcolor="white [3201]" strokecolor="#8064a2 [3207]" strokeweight="2pt">
                <v:textbox>
                  <w:txbxContent>
                    <w:p w14:paraId="41744CDA" w14:textId="77777777" w:rsidR="00B00898" w:rsidRPr="00F97F60" w:rsidRDefault="00B00898" w:rsidP="008A4D5E">
                      <w:pPr>
                        <w:rPr>
                          <w:rFonts w:asciiTheme="majorHAnsi" w:hAnsiTheme="majorHAnsi"/>
                          <w:b/>
                          <w:color w:val="1F497D"/>
                          <w:sz w:val="22"/>
                        </w:rPr>
                      </w:pPr>
                      <w:r w:rsidRPr="00F97F60">
                        <w:rPr>
                          <w:rFonts w:asciiTheme="majorHAnsi" w:hAnsiTheme="majorHAnsi"/>
                          <w:b/>
                          <w:color w:val="1F497D"/>
                          <w:sz w:val="22"/>
                        </w:rPr>
                        <w:t>IB Question</w:t>
                      </w:r>
                    </w:p>
                    <w:p w14:paraId="25B5241C" w14:textId="77777777" w:rsidR="00B00898" w:rsidRPr="009349CC" w:rsidRDefault="00B00898" w:rsidP="008A4D5E">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w:t>
                      </w:r>
                      <w:r w:rsidRPr="0041210C">
                        <w:rPr>
                          <w:rFonts w:ascii="MyriadPro-Regular" w:hAnsi="MyriadPro-Regular" w:cs="MyriadPro-Regular"/>
                          <w:color w:val="FF0000"/>
                          <w:sz w:val="19"/>
                          <w:szCs w:val="19"/>
                        </w:rPr>
                        <w:t>Explain why, in the monetarist/new classical approach, while there may be short-term fluctuations in output, the economy will always return to the full employment level of output in the long run.</w:t>
                      </w:r>
                    </w:p>
                    <w:p w14:paraId="313702A4" w14:textId="77777777" w:rsidR="00B00898" w:rsidRPr="009349CC" w:rsidRDefault="00B00898"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Examine, using diagrams, the impacts of changes in the long-run equilibrium.</w:t>
                      </w:r>
                      <w:proofErr w:type="gramEnd"/>
                    </w:p>
                    <w:p w14:paraId="266D1776"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4229C117"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56E1642C" w14:textId="77777777" w:rsidR="00B00898" w:rsidRPr="00AE54BE" w:rsidRDefault="00B00898" w:rsidP="008A4D5E">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62A0EBD3" w14:textId="139BC3F2" w:rsidR="008A4D5E" w:rsidRPr="00801E55" w:rsidRDefault="008A4D5E" w:rsidP="00D37F32">
      <w:pPr>
        <w:pStyle w:val="a3"/>
        <w:widowControl/>
        <w:numPr>
          <w:ilvl w:val="0"/>
          <w:numId w:val="20"/>
        </w:numPr>
        <w:autoSpaceDE w:val="0"/>
        <w:autoSpaceDN w:val="0"/>
        <w:adjustRightInd w:val="0"/>
        <w:ind w:leftChars="0"/>
        <w:jc w:val="left"/>
        <w:rPr>
          <w:rFonts w:asciiTheme="majorHAnsi" w:hAnsiTheme="majorHAnsi" w:cstheme="majorHAnsi"/>
          <w:kern w:val="0"/>
          <w:sz w:val="20"/>
          <w:u w:color="0B5402"/>
        </w:rPr>
      </w:pPr>
      <w:r w:rsidRPr="00801E55">
        <w:rPr>
          <w:rFonts w:asciiTheme="majorHAnsi" w:hAnsiTheme="majorHAnsi" w:cstheme="majorHAnsi"/>
          <w:kern w:val="0"/>
          <w:sz w:val="20"/>
        </w:rPr>
        <w:t>The impact of any changes in AD will be on the price level only</w:t>
      </w:r>
      <w:r w:rsidR="00650254">
        <w:rPr>
          <w:rFonts w:asciiTheme="majorHAnsi" w:hAnsiTheme="majorHAnsi" w:cstheme="majorHAnsi"/>
          <w:kern w:val="0"/>
          <w:sz w:val="20"/>
        </w:rPr>
        <w:t>:</w:t>
      </w:r>
    </w:p>
    <w:p w14:paraId="5283E2E1" w14:textId="77777777" w:rsidR="008A4D5E" w:rsidRPr="00801E55" w:rsidRDefault="008A4D5E" w:rsidP="008A4D5E">
      <w:pPr>
        <w:widowControl/>
        <w:autoSpaceDE w:val="0"/>
        <w:autoSpaceDN w:val="0"/>
        <w:adjustRightInd w:val="0"/>
        <w:jc w:val="center"/>
        <w:rPr>
          <w:rFonts w:asciiTheme="majorHAnsi" w:hAnsiTheme="majorHAnsi" w:cstheme="majorHAnsi"/>
          <w:kern w:val="0"/>
          <w:sz w:val="20"/>
          <w:u w:color="0B5402"/>
        </w:rPr>
      </w:pPr>
      <w:r w:rsidRPr="00801E55">
        <w:rPr>
          <w:noProof/>
          <w:color w:val="00A65C"/>
          <w:sz w:val="28"/>
        </w:rPr>
        <w:drawing>
          <wp:inline distT="0" distB="0" distL="0" distR="0" wp14:anchorId="3AD8B2D1" wp14:editId="30EA712F">
            <wp:extent cx="2605744" cy="2666909"/>
            <wp:effectExtent l="0" t="0" r="0" b="0"/>
            <wp:docPr id="35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636" cy="2667821"/>
                    </a:xfrm>
                    <a:prstGeom prst="rect">
                      <a:avLst/>
                    </a:prstGeom>
                    <a:noFill/>
                    <a:ln>
                      <a:noFill/>
                    </a:ln>
                  </pic:spPr>
                </pic:pic>
              </a:graphicData>
            </a:graphic>
          </wp:inline>
        </w:drawing>
      </w:r>
    </w:p>
    <w:p w14:paraId="2C41A430" w14:textId="3026496B" w:rsidR="008A4D5E" w:rsidRPr="00650254" w:rsidRDefault="00650254" w:rsidP="00650254">
      <w:pPr>
        <w:pStyle w:val="a3"/>
        <w:numPr>
          <w:ilvl w:val="0"/>
          <w:numId w:val="20"/>
        </w:numPr>
        <w:ind w:leftChars="0"/>
        <w:rPr>
          <w:rFonts w:asciiTheme="majorHAnsi" w:hAnsiTheme="majorHAnsi" w:cstheme="majorHAnsi"/>
          <w:kern w:val="0"/>
          <w:sz w:val="20"/>
          <w:u w:color="0B5402"/>
        </w:rPr>
      </w:pPr>
      <w:r>
        <w:rPr>
          <w:rFonts w:asciiTheme="majorHAnsi" w:hAnsiTheme="majorHAnsi" w:cstheme="majorHAnsi"/>
          <w:kern w:val="0"/>
          <w:sz w:val="20"/>
        </w:rPr>
        <w:t>T</w:t>
      </w:r>
      <w:r w:rsidR="008A4D5E" w:rsidRPr="00650254">
        <w:rPr>
          <w:rFonts w:asciiTheme="majorHAnsi" w:hAnsiTheme="majorHAnsi" w:cstheme="majorHAnsi"/>
          <w:kern w:val="0"/>
          <w:sz w:val="20"/>
        </w:rPr>
        <w:t>he economy will always move automatically (“without government intervention”) to its long-run equilibrium.</w:t>
      </w:r>
    </w:p>
    <w:p w14:paraId="0606B683" w14:textId="39DAF8A3" w:rsidR="008A4D5E" w:rsidRPr="000F2858" w:rsidRDefault="000F2858" w:rsidP="00D37F32">
      <w:pPr>
        <w:pStyle w:val="a3"/>
        <w:numPr>
          <w:ilvl w:val="0"/>
          <w:numId w:val="20"/>
        </w:numPr>
        <w:ind w:leftChars="0"/>
        <w:rPr>
          <w:rFonts w:asciiTheme="majorHAnsi" w:hAnsiTheme="majorHAnsi" w:cstheme="majorHAnsi"/>
          <w:kern w:val="0"/>
          <w:sz w:val="20"/>
          <w:u w:color="0B5402"/>
        </w:rPr>
      </w:pPr>
      <w:r w:rsidRPr="000F2858">
        <w:rPr>
          <w:rFonts w:asciiTheme="majorHAnsi" w:hAnsiTheme="majorHAnsi" w:cstheme="majorHAnsi"/>
          <w:kern w:val="0"/>
          <w:sz w:val="20"/>
          <w:u w:color="0B5402"/>
        </w:rPr>
        <w:t>O</w:t>
      </w:r>
      <w:r w:rsidR="008A4D5E" w:rsidRPr="000F2858">
        <w:rPr>
          <w:rFonts w:asciiTheme="majorHAnsi" w:hAnsiTheme="majorHAnsi" w:cstheme="majorHAnsi"/>
          <w:kern w:val="0"/>
          <w:sz w:val="20"/>
          <w:u w:color="0B5402"/>
        </w:rPr>
        <w:t xml:space="preserve">nly the price level changes, leaving the equilibrium level of real GDP unchanged at potential output, </w:t>
      </w:r>
      <w:proofErr w:type="spellStart"/>
      <w:r w:rsidR="008A4D5E" w:rsidRPr="000F2858">
        <w:rPr>
          <w:rFonts w:asciiTheme="majorHAnsi" w:hAnsiTheme="majorHAnsi" w:cstheme="majorHAnsi"/>
          <w:kern w:val="0"/>
          <w:sz w:val="20"/>
          <w:u w:color="0B5402"/>
        </w:rPr>
        <w:t>Yp</w:t>
      </w:r>
      <w:proofErr w:type="spellEnd"/>
      <w:r w:rsidR="008A4D5E" w:rsidRPr="000F2858">
        <w:rPr>
          <w:rFonts w:asciiTheme="majorHAnsi" w:hAnsiTheme="majorHAnsi" w:cstheme="majorHAnsi"/>
          <w:kern w:val="0"/>
          <w:sz w:val="20"/>
          <w:u w:color="0B5402"/>
        </w:rPr>
        <w:t>.</w:t>
      </w:r>
    </w:p>
    <w:p w14:paraId="2D04D657" w14:textId="6B993566" w:rsidR="00B00898" w:rsidRDefault="00B00898" w:rsidP="000F2858">
      <w:pPr>
        <w:rPr>
          <w:rFonts w:asciiTheme="majorHAnsi" w:hAnsiTheme="majorHAnsi" w:cstheme="majorHAnsi"/>
          <w:noProof/>
          <w:kern w:val="0"/>
          <w:sz w:val="18"/>
          <w:u w:color="0B5402"/>
        </w:rPr>
      </w:pPr>
    </w:p>
    <w:p w14:paraId="6FA27E91" w14:textId="77777777" w:rsidR="000F2858" w:rsidRDefault="000F2858" w:rsidP="00A124F9">
      <w:pPr>
        <w:jc w:val="center"/>
        <w:rPr>
          <w:rFonts w:asciiTheme="majorHAnsi" w:hAnsiTheme="majorHAnsi" w:cstheme="majorHAnsi"/>
          <w:noProof/>
          <w:kern w:val="0"/>
          <w:sz w:val="18"/>
          <w:u w:color="0B5402"/>
        </w:rPr>
      </w:pPr>
    </w:p>
    <w:p w14:paraId="47DE6BE6" w14:textId="77777777" w:rsidR="000F2858" w:rsidRDefault="000F2858" w:rsidP="00A124F9">
      <w:pPr>
        <w:jc w:val="center"/>
        <w:rPr>
          <w:rFonts w:asciiTheme="majorHAnsi" w:hAnsiTheme="majorHAnsi" w:cstheme="majorHAnsi"/>
          <w:noProof/>
          <w:kern w:val="0"/>
          <w:sz w:val="18"/>
          <w:u w:color="0B5402"/>
        </w:rPr>
      </w:pPr>
    </w:p>
    <w:p w14:paraId="3ADE2DB2" w14:textId="77777777" w:rsidR="000F2858" w:rsidRDefault="000F2858" w:rsidP="00A124F9">
      <w:pPr>
        <w:jc w:val="center"/>
        <w:rPr>
          <w:rFonts w:asciiTheme="majorHAnsi" w:hAnsiTheme="majorHAnsi" w:cstheme="majorHAnsi"/>
          <w:noProof/>
          <w:kern w:val="0"/>
          <w:sz w:val="18"/>
          <w:u w:color="0B5402"/>
        </w:rPr>
      </w:pPr>
    </w:p>
    <w:p w14:paraId="788BE904" w14:textId="77777777" w:rsidR="000F2858" w:rsidRDefault="000F2858" w:rsidP="00A124F9">
      <w:pPr>
        <w:jc w:val="center"/>
        <w:rPr>
          <w:rFonts w:asciiTheme="majorHAnsi" w:hAnsiTheme="majorHAnsi" w:cstheme="majorHAnsi"/>
          <w:noProof/>
          <w:kern w:val="0"/>
          <w:sz w:val="18"/>
          <w:u w:color="0B5402"/>
        </w:rPr>
      </w:pPr>
    </w:p>
    <w:p w14:paraId="2A77391D" w14:textId="77777777" w:rsidR="000F2858" w:rsidRDefault="000F2858" w:rsidP="00A124F9">
      <w:pPr>
        <w:jc w:val="center"/>
        <w:rPr>
          <w:rFonts w:asciiTheme="majorHAnsi" w:hAnsiTheme="majorHAnsi" w:cstheme="majorHAnsi"/>
          <w:noProof/>
          <w:kern w:val="0"/>
          <w:sz w:val="18"/>
          <w:u w:color="0B5402"/>
        </w:rPr>
      </w:pPr>
    </w:p>
    <w:p w14:paraId="3AD6CE59" w14:textId="77777777" w:rsidR="000F2858" w:rsidRDefault="000F2858" w:rsidP="00A124F9">
      <w:pPr>
        <w:jc w:val="center"/>
        <w:rPr>
          <w:rFonts w:asciiTheme="majorHAnsi" w:hAnsiTheme="majorHAnsi" w:cstheme="majorHAnsi"/>
          <w:noProof/>
          <w:kern w:val="0"/>
          <w:sz w:val="18"/>
          <w:u w:color="0B5402"/>
        </w:rPr>
      </w:pPr>
    </w:p>
    <w:p w14:paraId="5DB70ABD" w14:textId="77777777" w:rsidR="000F2858" w:rsidRDefault="000F2858" w:rsidP="00A124F9">
      <w:pPr>
        <w:jc w:val="center"/>
        <w:rPr>
          <w:rFonts w:asciiTheme="majorHAnsi" w:hAnsiTheme="majorHAnsi" w:cstheme="majorHAnsi"/>
          <w:noProof/>
          <w:kern w:val="0"/>
          <w:sz w:val="18"/>
          <w:u w:color="0B5402"/>
        </w:rPr>
      </w:pPr>
    </w:p>
    <w:p w14:paraId="5223EFC4" w14:textId="77777777" w:rsidR="000F2858" w:rsidRDefault="000F2858" w:rsidP="00A124F9">
      <w:pPr>
        <w:jc w:val="center"/>
        <w:rPr>
          <w:rFonts w:asciiTheme="majorHAnsi" w:hAnsiTheme="majorHAnsi" w:cstheme="majorHAnsi"/>
          <w:noProof/>
          <w:kern w:val="0"/>
          <w:sz w:val="18"/>
          <w:u w:color="0B5402"/>
        </w:rPr>
      </w:pPr>
    </w:p>
    <w:p w14:paraId="47B21CC0" w14:textId="77777777" w:rsidR="000F2858" w:rsidRPr="00A124F9" w:rsidRDefault="000F2858" w:rsidP="00A124F9">
      <w:pPr>
        <w:jc w:val="center"/>
        <w:rPr>
          <w:rFonts w:asciiTheme="majorHAnsi" w:hAnsiTheme="majorHAnsi" w:cstheme="majorHAnsi"/>
          <w:kern w:val="0"/>
          <w:sz w:val="18"/>
          <w:u w:color="0B5402"/>
        </w:rPr>
      </w:pPr>
    </w:p>
    <w:p w14:paraId="29891976" w14:textId="77777777" w:rsidR="000F2858" w:rsidRDefault="000F2858" w:rsidP="009238B9">
      <w:pPr>
        <w:rPr>
          <w:rFonts w:asciiTheme="majorHAnsi" w:hAnsiTheme="majorHAnsi"/>
          <w:b/>
          <w:i/>
          <w:color w:val="F79646" w:themeColor="accent6"/>
        </w:rPr>
      </w:pPr>
    </w:p>
    <w:p w14:paraId="0BA28E59" w14:textId="77777777" w:rsidR="000F2858" w:rsidRDefault="000F2858" w:rsidP="009238B9">
      <w:pPr>
        <w:rPr>
          <w:rFonts w:asciiTheme="majorHAnsi" w:hAnsiTheme="majorHAnsi"/>
          <w:b/>
          <w:i/>
          <w:color w:val="F79646" w:themeColor="accent6"/>
        </w:rPr>
      </w:pPr>
    </w:p>
    <w:p w14:paraId="763BB4EF" w14:textId="77777777" w:rsidR="000F2858" w:rsidRDefault="000F2858" w:rsidP="009238B9">
      <w:pPr>
        <w:rPr>
          <w:rFonts w:asciiTheme="majorHAnsi" w:hAnsiTheme="majorHAnsi"/>
          <w:b/>
          <w:i/>
          <w:color w:val="F79646" w:themeColor="accent6"/>
        </w:rPr>
      </w:pPr>
    </w:p>
    <w:p w14:paraId="2394ABAB" w14:textId="41B3B761" w:rsidR="009238B9" w:rsidRPr="00D57B4F" w:rsidRDefault="00D57B4F" w:rsidP="009238B9">
      <w:pPr>
        <w:rPr>
          <w:rFonts w:asciiTheme="majorHAnsi" w:hAnsiTheme="majorHAnsi"/>
          <w:b/>
          <w:i/>
          <w:color w:val="F79646" w:themeColor="accent6"/>
        </w:rPr>
      </w:pPr>
      <w:r w:rsidRPr="00D57B4F">
        <w:rPr>
          <w:rFonts w:asciiTheme="majorHAnsi" w:hAnsiTheme="majorHAnsi"/>
          <w:b/>
          <w:i/>
          <w:color w:val="F79646" w:themeColor="accent6"/>
        </w:rPr>
        <w:t xml:space="preserve">6. </w:t>
      </w:r>
      <w:r w:rsidR="009238B9" w:rsidRPr="00D57B4F">
        <w:rPr>
          <w:rFonts w:asciiTheme="majorHAnsi" w:hAnsiTheme="majorHAnsi"/>
          <w:b/>
          <w:i/>
          <w:color w:val="F79646" w:themeColor="accent6"/>
        </w:rPr>
        <w:t>Equilibrium in the Keynesian model</w:t>
      </w:r>
    </w:p>
    <w:p w14:paraId="65300527" w14:textId="386BA9EE" w:rsidR="009238B9" w:rsidRDefault="009238B9">
      <w:pPr>
        <w:widowControl/>
        <w:jc w:val="left"/>
      </w:pPr>
      <w:r w:rsidRPr="00D241ED">
        <w:rPr>
          <w:noProof/>
        </w:rPr>
        <mc:AlternateContent>
          <mc:Choice Requires="wps">
            <w:drawing>
              <wp:anchor distT="0" distB="0" distL="114300" distR="114300" simplePos="0" relativeHeight="251859968" behindDoc="0" locked="0" layoutInCell="1" allowOverlap="1" wp14:anchorId="595BD695" wp14:editId="4A40F108">
                <wp:simplePos x="0" y="0"/>
                <wp:positionH relativeFrom="column">
                  <wp:posOffset>-304800</wp:posOffset>
                </wp:positionH>
                <wp:positionV relativeFrom="paragraph">
                  <wp:posOffset>127000</wp:posOffset>
                </wp:positionV>
                <wp:extent cx="6210300" cy="1371600"/>
                <wp:effectExtent l="0" t="0" r="38100" b="25400"/>
                <wp:wrapSquare wrapText="bothSides"/>
                <wp:docPr id="355" name="テキスト 355"/>
                <wp:cNvGraphicFramePr/>
                <a:graphic xmlns:a="http://schemas.openxmlformats.org/drawingml/2006/main">
                  <a:graphicData uri="http://schemas.microsoft.com/office/word/2010/wordprocessingShape">
                    <wps:wsp>
                      <wps:cNvSpPr txBox="1"/>
                      <wps:spPr>
                        <a:xfrm>
                          <a:off x="0" y="0"/>
                          <a:ext cx="6210300" cy="1371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3C19233" w14:textId="77777777" w:rsidR="008B177E" w:rsidRPr="00F97F60" w:rsidRDefault="008B177E" w:rsidP="008A4D5E">
                            <w:pPr>
                              <w:rPr>
                                <w:rFonts w:asciiTheme="majorHAnsi" w:hAnsiTheme="majorHAnsi"/>
                                <w:b/>
                                <w:color w:val="1F497D"/>
                                <w:sz w:val="22"/>
                              </w:rPr>
                            </w:pPr>
                            <w:r w:rsidRPr="00F97F60">
                              <w:rPr>
                                <w:rFonts w:asciiTheme="majorHAnsi" w:hAnsiTheme="majorHAnsi"/>
                                <w:b/>
                                <w:color w:val="1F497D"/>
                                <w:sz w:val="22"/>
                              </w:rPr>
                              <w:t>IB Question</w:t>
                            </w:r>
                          </w:p>
                          <w:p w14:paraId="44129A80" w14:textId="77777777" w:rsidR="008B177E" w:rsidRPr="009349CC" w:rsidRDefault="008B177E"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using the Keynesian AD/AS diag</w:t>
                            </w:r>
                            <w:r>
                              <w:rPr>
                                <w:rFonts w:ascii="MyriadPro-Regular" w:hAnsi="MyriadPro-Regular" w:cs="MyriadPro-Regular"/>
                                <w:sz w:val="19"/>
                                <w:szCs w:val="19"/>
                              </w:rPr>
                              <w:t xml:space="preserve">ram, that the economy may be in </w:t>
                            </w:r>
                            <w:r w:rsidRPr="009349CC">
                              <w:rPr>
                                <w:rFonts w:ascii="MyriadPro-Regular" w:hAnsi="MyriadPro-Regular" w:cs="MyriadPro-Regular"/>
                                <w:sz w:val="19"/>
                                <w:szCs w:val="19"/>
                              </w:rPr>
                              <w:t>equilibrium at any level of real output where AD intersects AS.</w:t>
                            </w:r>
                            <w:proofErr w:type="gramEnd"/>
                          </w:p>
                          <w:p w14:paraId="18BDF087" w14:textId="77777777" w:rsidR="008B177E" w:rsidRPr="009349CC" w:rsidRDefault="008B177E" w:rsidP="008A4D5E">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using a diagram, </w:t>
                            </w:r>
                            <w:r w:rsidRPr="009349CC">
                              <w:rPr>
                                <w:rFonts w:ascii="MyriadPro-Regular" w:hAnsi="MyriadPro-Regular" w:cs="MyriadPro-Regular"/>
                                <w:sz w:val="19"/>
                                <w:szCs w:val="19"/>
                              </w:rPr>
                              <w:t>that if the economy is in</w:t>
                            </w:r>
                            <w:r>
                              <w:rPr>
                                <w:rFonts w:ascii="MyriadPro-Regular" w:hAnsi="MyriadPro-Regular" w:cs="MyriadPro-Regular"/>
                                <w:sz w:val="19"/>
                                <w:szCs w:val="19"/>
                              </w:rPr>
                              <w:t xml:space="preserve"> </w:t>
                            </w:r>
                            <w:r w:rsidRPr="009349CC">
                              <w:rPr>
                                <w:rFonts w:ascii="MyriadPro-Regular" w:hAnsi="MyriadPro-Regular" w:cs="MyriadPro-Regular"/>
                                <w:sz w:val="19"/>
                                <w:szCs w:val="19"/>
                              </w:rPr>
                              <w:t xml:space="preserve">equilibrium at a level </w:t>
                            </w:r>
                            <w:proofErr w:type="gramStart"/>
                            <w:r w:rsidRPr="009349CC">
                              <w:rPr>
                                <w:rFonts w:ascii="MyriadPro-Regular" w:hAnsi="MyriadPro-Regular" w:cs="MyriadPro-Regular"/>
                                <w:sz w:val="19"/>
                                <w:szCs w:val="19"/>
                              </w:rPr>
                              <w:t>of</w:t>
                            </w:r>
                            <w:proofErr w:type="gramEnd"/>
                            <w:r>
                              <w:rPr>
                                <w:rFonts w:ascii="MyriadPro-Regular" w:hAnsi="MyriadPro-Regular" w:cs="MyriadPro-Regular"/>
                                <w:sz w:val="19"/>
                                <w:szCs w:val="19"/>
                              </w:rPr>
                              <w:t xml:space="preserve"> </w:t>
                            </w:r>
                            <w:r w:rsidRPr="009349CC">
                              <w:rPr>
                                <w:rFonts w:ascii="MyriadPro-Regular" w:hAnsi="MyriadPro-Regular" w:cs="MyriadPro-Regular"/>
                                <w:sz w:val="19"/>
                                <w:szCs w:val="19"/>
                              </w:rPr>
                              <w:t>real output below the full</w:t>
                            </w:r>
                            <w:r>
                              <w:rPr>
                                <w:rFonts w:ascii="MyriadPro-Regular" w:hAnsi="MyriadPro-Regular" w:cs="MyriadPro-Regular"/>
                                <w:sz w:val="19"/>
                                <w:szCs w:val="19"/>
                              </w:rPr>
                              <w:t xml:space="preserve"> </w:t>
                            </w:r>
                            <w:r w:rsidRPr="009349CC">
                              <w:rPr>
                                <w:rFonts w:ascii="MyriadPro-Regular" w:hAnsi="MyriadPro-Regular" w:cs="MyriadPro-Regular"/>
                                <w:sz w:val="19"/>
                                <w:szCs w:val="19"/>
                              </w:rPr>
                              <w:t>employment level of output,</w:t>
                            </w:r>
                            <w:r>
                              <w:rPr>
                                <w:rFonts w:ascii="MyriadPro-Regular" w:hAnsi="MyriadPro-Regular" w:cs="MyriadPro-Regular"/>
                                <w:sz w:val="19"/>
                                <w:szCs w:val="19"/>
                              </w:rPr>
                              <w:t xml:space="preserve"> </w:t>
                            </w:r>
                            <w:r w:rsidRPr="009349CC">
                              <w:rPr>
                                <w:rFonts w:ascii="MyriadPro-Regular" w:hAnsi="MyriadPro-Regular" w:cs="MyriadPro-Regular"/>
                                <w:sz w:val="19"/>
                                <w:szCs w:val="19"/>
                              </w:rPr>
                              <w:t>then there is a deflationary</w:t>
                            </w:r>
                            <w:r>
                              <w:rPr>
                                <w:rFonts w:ascii="MyriadPro-Regular" w:hAnsi="MyriadPro-Regular" w:cs="MyriadPro-Regular"/>
                                <w:sz w:val="19"/>
                                <w:szCs w:val="19"/>
                              </w:rPr>
                              <w:t xml:space="preserve"> </w:t>
                            </w:r>
                            <w:r w:rsidRPr="009349CC">
                              <w:rPr>
                                <w:rFonts w:ascii="MyriadPro-Regular" w:hAnsi="MyriadPro-Regular" w:cs="MyriadPro-Regular"/>
                                <w:sz w:val="19"/>
                                <w:szCs w:val="19"/>
                              </w:rPr>
                              <w:t>(recessionary) gap.</w:t>
                            </w:r>
                          </w:p>
                          <w:p w14:paraId="49C11E38"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10B12682" w14:textId="77777777" w:rsidR="008B177E" w:rsidRPr="009349CC" w:rsidRDefault="008B177E" w:rsidP="008A4D5E">
                            <w:pPr>
                              <w:autoSpaceDE w:val="0"/>
                              <w:autoSpaceDN w:val="0"/>
                              <w:adjustRightInd w:val="0"/>
                              <w:rPr>
                                <w:rFonts w:ascii="MyriadPro-Regular" w:hAnsi="MyriadPro-Regular" w:cs="MyriadPro-Regular"/>
                                <w:sz w:val="19"/>
                                <w:szCs w:val="19"/>
                              </w:rPr>
                            </w:pPr>
                          </w:p>
                          <w:p w14:paraId="771F0CBC" w14:textId="77777777" w:rsidR="008B177E" w:rsidRPr="00AE54BE" w:rsidRDefault="008B177E" w:rsidP="008A4D5E">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55" o:spid="_x0000_s1058" type="#_x0000_t202" style="position:absolute;margin-left:-23.95pt;margin-top:10pt;width:489pt;height:1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" fillcolor="white [3201]" strokecolor="#8064a2 [3207]" strokeweight="2pt">
                <v:textbox>
                  <w:txbxContent>
                    <w:p w14:paraId="53C19233" w14:textId="77777777" w:rsidR="00B00898" w:rsidRPr="00F97F60" w:rsidRDefault="00B00898" w:rsidP="008A4D5E">
                      <w:pPr>
                        <w:rPr>
                          <w:rFonts w:asciiTheme="majorHAnsi" w:hAnsiTheme="majorHAnsi"/>
                          <w:b/>
                          <w:color w:val="1F497D"/>
                          <w:sz w:val="22"/>
                        </w:rPr>
                      </w:pPr>
                      <w:r w:rsidRPr="00F97F60">
                        <w:rPr>
                          <w:rFonts w:asciiTheme="majorHAnsi" w:hAnsiTheme="majorHAnsi"/>
                          <w:b/>
                          <w:color w:val="1F497D"/>
                          <w:sz w:val="22"/>
                        </w:rPr>
                        <w:t>IB Question</w:t>
                      </w:r>
                    </w:p>
                    <w:p w14:paraId="44129A80" w14:textId="77777777" w:rsidR="00B00898" w:rsidRPr="009349CC" w:rsidRDefault="00B00898" w:rsidP="008A4D5E">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using the Keynesian AD/AS diag</w:t>
                      </w:r>
                      <w:r>
                        <w:rPr>
                          <w:rFonts w:ascii="MyriadPro-Regular" w:hAnsi="MyriadPro-Regular" w:cs="MyriadPro-Regular"/>
                          <w:sz w:val="19"/>
                          <w:szCs w:val="19"/>
                        </w:rPr>
                        <w:t xml:space="preserve">ram, that the economy may be in </w:t>
                      </w:r>
                      <w:r w:rsidRPr="009349CC">
                        <w:rPr>
                          <w:rFonts w:ascii="MyriadPro-Regular" w:hAnsi="MyriadPro-Regular" w:cs="MyriadPro-Regular"/>
                          <w:sz w:val="19"/>
                          <w:szCs w:val="19"/>
                        </w:rPr>
                        <w:t>equilibrium at any level of real output where AD intersects AS.</w:t>
                      </w:r>
                      <w:proofErr w:type="gramEnd"/>
                    </w:p>
                    <w:p w14:paraId="18BDF087" w14:textId="77777777" w:rsidR="00B00898" w:rsidRPr="009349CC" w:rsidRDefault="00B00898" w:rsidP="008A4D5E">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Explain, using a diagram, </w:t>
                      </w:r>
                      <w:r w:rsidRPr="009349CC">
                        <w:rPr>
                          <w:rFonts w:ascii="MyriadPro-Regular" w:hAnsi="MyriadPro-Regular" w:cs="MyriadPro-Regular"/>
                          <w:sz w:val="19"/>
                          <w:szCs w:val="19"/>
                        </w:rPr>
                        <w:t>that if the economy is in</w:t>
                      </w:r>
                      <w:r>
                        <w:rPr>
                          <w:rFonts w:ascii="MyriadPro-Regular" w:hAnsi="MyriadPro-Regular" w:cs="MyriadPro-Regular"/>
                          <w:sz w:val="19"/>
                          <w:szCs w:val="19"/>
                        </w:rPr>
                        <w:t xml:space="preserve"> </w:t>
                      </w:r>
                      <w:r w:rsidRPr="009349CC">
                        <w:rPr>
                          <w:rFonts w:ascii="MyriadPro-Regular" w:hAnsi="MyriadPro-Regular" w:cs="MyriadPro-Regular"/>
                          <w:sz w:val="19"/>
                          <w:szCs w:val="19"/>
                        </w:rPr>
                        <w:t xml:space="preserve">equilibrium at a level </w:t>
                      </w:r>
                      <w:proofErr w:type="gramStart"/>
                      <w:r w:rsidRPr="009349CC">
                        <w:rPr>
                          <w:rFonts w:ascii="MyriadPro-Regular" w:hAnsi="MyriadPro-Regular" w:cs="MyriadPro-Regular"/>
                          <w:sz w:val="19"/>
                          <w:szCs w:val="19"/>
                        </w:rPr>
                        <w:t>of</w:t>
                      </w:r>
                      <w:proofErr w:type="gramEnd"/>
                      <w:r>
                        <w:rPr>
                          <w:rFonts w:ascii="MyriadPro-Regular" w:hAnsi="MyriadPro-Regular" w:cs="MyriadPro-Regular"/>
                          <w:sz w:val="19"/>
                          <w:szCs w:val="19"/>
                        </w:rPr>
                        <w:t xml:space="preserve"> </w:t>
                      </w:r>
                      <w:r w:rsidRPr="009349CC">
                        <w:rPr>
                          <w:rFonts w:ascii="MyriadPro-Regular" w:hAnsi="MyriadPro-Regular" w:cs="MyriadPro-Regular"/>
                          <w:sz w:val="19"/>
                          <w:szCs w:val="19"/>
                        </w:rPr>
                        <w:t>real output below the full</w:t>
                      </w:r>
                      <w:r>
                        <w:rPr>
                          <w:rFonts w:ascii="MyriadPro-Regular" w:hAnsi="MyriadPro-Regular" w:cs="MyriadPro-Regular"/>
                          <w:sz w:val="19"/>
                          <w:szCs w:val="19"/>
                        </w:rPr>
                        <w:t xml:space="preserve"> </w:t>
                      </w:r>
                      <w:r w:rsidRPr="009349CC">
                        <w:rPr>
                          <w:rFonts w:ascii="MyriadPro-Regular" w:hAnsi="MyriadPro-Regular" w:cs="MyriadPro-Regular"/>
                          <w:sz w:val="19"/>
                          <w:szCs w:val="19"/>
                        </w:rPr>
                        <w:t>employment level of output,</w:t>
                      </w:r>
                      <w:r>
                        <w:rPr>
                          <w:rFonts w:ascii="MyriadPro-Regular" w:hAnsi="MyriadPro-Regular" w:cs="MyriadPro-Regular"/>
                          <w:sz w:val="19"/>
                          <w:szCs w:val="19"/>
                        </w:rPr>
                        <w:t xml:space="preserve"> </w:t>
                      </w:r>
                      <w:r w:rsidRPr="009349CC">
                        <w:rPr>
                          <w:rFonts w:ascii="MyriadPro-Regular" w:hAnsi="MyriadPro-Regular" w:cs="MyriadPro-Regular"/>
                          <w:sz w:val="19"/>
                          <w:szCs w:val="19"/>
                        </w:rPr>
                        <w:t>then there is a deflationary</w:t>
                      </w:r>
                      <w:r>
                        <w:rPr>
                          <w:rFonts w:ascii="MyriadPro-Regular" w:hAnsi="MyriadPro-Regular" w:cs="MyriadPro-Regular"/>
                          <w:sz w:val="19"/>
                          <w:szCs w:val="19"/>
                        </w:rPr>
                        <w:t xml:space="preserve"> </w:t>
                      </w:r>
                      <w:r w:rsidRPr="009349CC">
                        <w:rPr>
                          <w:rFonts w:ascii="MyriadPro-Regular" w:hAnsi="MyriadPro-Regular" w:cs="MyriadPro-Regular"/>
                          <w:sz w:val="19"/>
                          <w:szCs w:val="19"/>
                        </w:rPr>
                        <w:t>(recessionary) gap.</w:t>
                      </w:r>
                    </w:p>
                    <w:p w14:paraId="49C11E38"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10B12682" w14:textId="77777777" w:rsidR="00B00898" w:rsidRPr="009349CC" w:rsidRDefault="00B00898" w:rsidP="008A4D5E">
                      <w:pPr>
                        <w:autoSpaceDE w:val="0"/>
                        <w:autoSpaceDN w:val="0"/>
                        <w:adjustRightInd w:val="0"/>
                        <w:rPr>
                          <w:rFonts w:ascii="MyriadPro-Regular" w:hAnsi="MyriadPro-Regular" w:cs="MyriadPro-Regular"/>
                          <w:sz w:val="19"/>
                          <w:szCs w:val="19"/>
                        </w:rPr>
                      </w:pPr>
                    </w:p>
                    <w:p w14:paraId="771F0CBC" w14:textId="77777777" w:rsidR="00B00898" w:rsidRPr="00AE54BE" w:rsidRDefault="00B00898" w:rsidP="008A4D5E">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2DB6E476" w14:textId="1F3D4439" w:rsidR="009238B9" w:rsidRPr="00A124F9" w:rsidRDefault="00A124F9" w:rsidP="009238B9">
      <w:pPr>
        <w:rPr>
          <w:rFonts w:asciiTheme="majorHAnsi" w:hAnsiTheme="majorHAnsi" w:cstheme="majorHAnsi"/>
          <w:b/>
          <w:color w:val="3366FF"/>
          <w:kern w:val="0"/>
          <w:sz w:val="22"/>
          <w:u w:val="single"/>
        </w:rPr>
      </w:pPr>
      <w:r w:rsidRPr="00A124F9">
        <w:rPr>
          <w:rFonts w:asciiTheme="majorHAnsi" w:hAnsiTheme="majorHAnsi" w:cstheme="majorHAnsi"/>
          <w:b/>
          <w:color w:val="3366FF"/>
          <w:kern w:val="0"/>
          <w:sz w:val="22"/>
          <w:u w:val="single"/>
        </w:rPr>
        <w:t>&lt;</w:t>
      </w:r>
      <w:r w:rsidR="009238B9" w:rsidRPr="00A124F9">
        <w:rPr>
          <w:rFonts w:asciiTheme="majorHAnsi" w:hAnsiTheme="majorHAnsi" w:cstheme="majorHAnsi"/>
          <w:b/>
          <w:color w:val="3366FF"/>
          <w:kern w:val="0"/>
          <w:sz w:val="22"/>
          <w:u w:val="single"/>
        </w:rPr>
        <w:t>Keynesian perspective</w:t>
      </w:r>
      <w:r w:rsidRPr="00A124F9">
        <w:rPr>
          <w:rFonts w:asciiTheme="majorHAnsi" w:hAnsiTheme="majorHAnsi" w:cstheme="majorHAnsi"/>
          <w:b/>
          <w:color w:val="3366FF"/>
          <w:kern w:val="0"/>
          <w:sz w:val="22"/>
          <w:u w:val="single"/>
        </w:rPr>
        <w:t>&gt;</w:t>
      </w:r>
    </w:p>
    <w:p w14:paraId="5C6745A0" w14:textId="77777777" w:rsidR="009238B9" w:rsidRPr="00801E55" w:rsidRDefault="009238B9" w:rsidP="00D37F32">
      <w:pPr>
        <w:pStyle w:val="a3"/>
        <w:numPr>
          <w:ilvl w:val="0"/>
          <w:numId w:val="23"/>
        </w:numPr>
        <w:ind w:leftChars="0"/>
        <w:rPr>
          <w:rFonts w:asciiTheme="majorHAnsi" w:hAnsiTheme="majorHAnsi" w:cstheme="majorHAnsi"/>
          <w:kern w:val="0"/>
          <w:sz w:val="20"/>
        </w:rPr>
      </w:pPr>
      <w:r w:rsidRPr="00801E55">
        <w:rPr>
          <w:rFonts w:asciiTheme="majorHAnsi" w:hAnsiTheme="majorHAnsi" w:cstheme="majorHAnsi"/>
          <w:kern w:val="0"/>
          <w:sz w:val="20"/>
        </w:rPr>
        <w:t>Equilibrium level of output: AD=AS</w:t>
      </w:r>
    </w:p>
    <w:p w14:paraId="00E70543" w14:textId="449E79E0" w:rsidR="009238B9" w:rsidRDefault="009238B9" w:rsidP="009238B9">
      <w:pPr>
        <w:pStyle w:val="a3"/>
        <w:ind w:leftChars="0" w:left="480"/>
        <w:rPr>
          <w:rFonts w:asciiTheme="majorHAnsi" w:hAnsiTheme="majorHAnsi" w:cstheme="majorHAnsi"/>
          <w:kern w:val="0"/>
          <w:sz w:val="20"/>
        </w:rPr>
      </w:pPr>
      <w:r w:rsidRPr="00801E55">
        <w:rPr>
          <w:rFonts w:asciiTheme="majorHAnsi" w:hAnsiTheme="majorHAnsi" w:cstheme="majorHAnsi"/>
          <w:kern w:val="0"/>
          <w:sz w:val="20"/>
        </w:rPr>
        <w:t>However, in Ke</w:t>
      </w:r>
      <w:r w:rsidR="00974AA8">
        <w:rPr>
          <w:rFonts w:asciiTheme="majorHAnsi" w:hAnsiTheme="majorHAnsi" w:cstheme="majorHAnsi"/>
          <w:kern w:val="0"/>
          <w:sz w:val="20"/>
        </w:rPr>
        <w:t>y</w:t>
      </w:r>
      <w:r w:rsidRPr="00801E55">
        <w:rPr>
          <w:rFonts w:asciiTheme="majorHAnsi" w:hAnsiTheme="majorHAnsi" w:cstheme="majorHAnsi"/>
          <w:kern w:val="0"/>
          <w:sz w:val="20"/>
        </w:rPr>
        <w:t>nesian perspective, they believe that th</w:t>
      </w:r>
      <w:r w:rsidRPr="00A124F9">
        <w:rPr>
          <w:rFonts w:asciiTheme="majorHAnsi" w:hAnsiTheme="majorHAnsi" w:cstheme="majorHAnsi"/>
          <w:kern w:val="0"/>
          <w:sz w:val="20"/>
        </w:rPr>
        <w:t xml:space="preserve">e economy may be in long-run equilibrium of a level of output below the full employment level </w:t>
      </w:r>
      <w:r w:rsidRPr="00801E55">
        <w:rPr>
          <w:rFonts w:asciiTheme="majorHAnsi" w:hAnsiTheme="majorHAnsi" w:cstheme="majorHAnsi"/>
          <w:kern w:val="0"/>
          <w:sz w:val="20"/>
        </w:rPr>
        <w:t>of national income (</w:t>
      </w:r>
      <w:proofErr w:type="spellStart"/>
      <w:r w:rsidRPr="00801E55">
        <w:rPr>
          <w:rFonts w:asciiTheme="majorHAnsi" w:hAnsiTheme="majorHAnsi" w:cstheme="majorHAnsi"/>
          <w:kern w:val="0"/>
          <w:sz w:val="20"/>
        </w:rPr>
        <w:t>Yf</w:t>
      </w:r>
      <w:proofErr w:type="spellEnd"/>
      <w:r w:rsidRPr="00801E55">
        <w:rPr>
          <w:rFonts w:asciiTheme="majorHAnsi" w:hAnsiTheme="majorHAnsi" w:cstheme="majorHAnsi"/>
          <w:kern w:val="0"/>
          <w:sz w:val="20"/>
        </w:rPr>
        <w:t>)</w:t>
      </w:r>
    </w:p>
    <w:p w14:paraId="0C6EFCAD" w14:textId="77777777" w:rsidR="00A124F9" w:rsidRPr="00801E55" w:rsidRDefault="00A124F9" w:rsidP="009238B9">
      <w:pPr>
        <w:pStyle w:val="a3"/>
        <w:ind w:leftChars="0" w:left="480"/>
        <w:rPr>
          <w:rFonts w:asciiTheme="majorHAnsi" w:hAnsiTheme="majorHAnsi" w:cstheme="majorHAnsi"/>
          <w:kern w:val="0"/>
          <w:sz w:val="20"/>
        </w:rPr>
      </w:pPr>
    </w:p>
    <w:p w14:paraId="39C191AA" w14:textId="77777777" w:rsidR="009238B9" w:rsidRDefault="009238B9" w:rsidP="009238B9">
      <w:pPr>
        <w:jc w:val="center"/>
        <w:rPr>
          <w:rFonts w:asciiTheme="majorHAnsi" w:hAnsiTheme="majorHAnsi" w:cstheme="majorHAnsi"/>
          <w:kern w:val="0"/>
          <w:sz w:val="18"/>
        </w:rPr>
      </w:pPr>
      <w:r>
        <w:rPr>
          <w:noProof/>
        </w:rPr>
        <w:drawing>
          <wp:inline distT="0" distB="0" distL="0" distR="0" wp14:anchorId="2FD7019A" wp14:editId="60058AE7">
            <wp:extent cx="2878455" cy="2938842"/>
            <wp:effectExtent l="0" t="0" r="0" b="7620"/>
            <wp:docPr id="3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r="5911" b="8476"/>
                    <a:stretch/>
                  </pic:blipFill>
                  <pic:spPr bwMode="auto">
                    <a:xfrm>
                      <a:off x="0" y="0"/>
                      <a:ext cx="2880017" cy="2940437"/>
                    </a:xfrm>
                    <a:prstGeom prst="rect">
                      <a:avLst/>
                    </a:prstGeom>
                    <a:noFill/>
                    <a:ln>
                      <a:noFill/>
                    </a:ln>
                    <a:extLst>
                      <a:ext uri="{53640926-AAD7-44d8-BBD7-CCE9431645EC}">
                        <a14:shadowObscured xmlns:a14="http://schemas.microsoft.com/office/drawing/2010/main"/>
                      </a:ext>
                    </a:extLst>
                  </pic:spPr>
                </pic:pic>
              </a:graphicData>
            </a:graphic>
          </wp:inline>
        </w:drawing>
      </w:r>
    </w:p>
    <w:p w14:paraId="4FAEB7BA" w14:textId="77777777" w:rsidR="00A124F9" w:rsidRPr="00873A2D" w:rsidRDefault="00A124F9" w:rsidP="009238B9">
      <w:pPr>
        <w:jc w:val="center"/>
        <w:rPr>
          <w:rFonts w:asciiTheme="majorHAnsi" w:hAnsiTheme="majorHAnsi" w:cstheme="majorHAnsi"/>
          <w:kern w:val="0"/>
          <w:sz w:val="18"/>
        </w:rPr>
      </w:pPr>
    </w:p>
    <w:p w14:paraId="4A595049" w14:textId="77777777" w:rsidR="00801E55" w:rsidRDefault="009238B9" w:rsidP="00D37F32">
      <w:pPr>
        <w:pStyle w:val="a3"/>
        <w:numPr>
          <w:ilvl w:val="0"/>
          <w:numId w:val="23"/>
        </w:numPr>
        <w:ind w:leftChars="0"/>
        <w:rPr>
          <w:rFonts w:asciiTheme="majorHAnsi" w:hAnsiTheme="majorHAnsi" w:cstheme="majorHAnsi"/>
          <w:kern w:val="0"/>
          <w:sz w:val="20"/>
        </w:rPr>
      </w:pPr>
      <w:r w:rsidRPr="00801E55">
        <w:rPr>
          <w:rFonts w:asciiTheme="majorHAnsi" w:hAnsiTheme="majorHAnsi" w:cstheme="majorHAnsi"/>
          <w:kern w:val="0"/>
          <w:sz w:val="20"/>
        </w:rPr>
        <w:t xml:space="preserve">In this case, the equilibrium level of output is below the full employment level of output </w:t>
      </w:r>
    </w:p>
    <w:p w14:paraId="7D439210" w14:textId="77777777" w:rsidR="00801E55" w:rsidRDefault="009238B9" w:rsidP="009238B9">
      <w:pPr>
        <w:pStyle w:val="a3"/>
        <w:ind w:leftChars="0" w:left="480"/>
        <w:rPr>
          <w:rFonts w:asciiTheme="majorHAnsi" w:hAnsiTheme="majorHAnsi" w:cstheme="majorHAnsi"/>
          <w:kern w:val="0"/>
          <w:sz w:val="20"/>
        </w:rPr>
      </w:pPr>
      <w:r w:rsidRPr="00801E55">
        <w:rPr>
          <w:rFonts w:asciiTheme="majorHAnsi" w:hAnsiTheme="majorHAnsi" w:cstheme="majorHAnsi"/>
          <w:kern w:val="0"/>
          <w:sz w:val="20"/>
        </w:rPr>
        <w:sym w:font="Wingdings" w:char="F0E0"/>
      </w:r>
      <w:r w:rsidRPr="00A124F9">
        <w:rPr>
          <w:rFonts w:asciiTheme="majorHAnsi" w:hAnsiTheme="majorHAnsi" w:cstheme="majorHAnsi"/>
          <w:color w:val="F79646" w:themeColor="accent6"/>
          <w:kern w:val="0"/>
          <w:sz w:val="20"/>
        </w:rPr>
        <w:t xml:space="preserve"> Deflationary gap (Output gap)</w:t>
      </w:r>
      <w:r w:rsidRPr="00801E55">
        <w:rPr>
          <w:rFonts w:asciiTheme="majorHAnsi" w:hAnsiTheme="majorHAnsi" w:cstheme="majorHAnsi"/>
          <w:kern w:val="0"/>
          <w:sz w:val="20"/>
        </w:rPr>
        <w:t xml:space="preserve"> </w:t>
      </w:r>
    </w:p>
    <w:p w14:paraId="726639C7" w14:textId="1D32F476" w:rsidR="00801E55" w:rsidRDefault="009238B9" w:rsidP="00801E55">
      <w:pPr>
        <w:pStyle w:val="a3"/>
        <w:ind w:leftChars="0" w:left="480"/>
        <w:rPr>
          <w:rFonts w:asciiTheme="majorHAnsi" w:hAnsiTheme="majorHAnsi" w:cstheme="majorHAnsi"/>
          <w:kern w:val="0"/>
          <w:sz w:val="20"/>
        </w:rPr>
      </w:pPr>
      <w:r w:rsidRPr="00801E55">
        <w:rPr>
          <w:rFonts w:asciiTheme="majorHAnsi" w:hAnsiTheme="majorHAnsi" w:cstheme="majorHAnsi"/>
          <w:kern w:val="0"/>
          <w:sz w:val="20"/>
        </w:rPr>
        <w:sym w:font="Wingdings" w:char="F0E0"/>
      </w:r>
      <w:r w:rsidR="00A124F9">
        <w:rPr>
          <w:rFonts w:asciiTheme="majorHAnsi" w:hAnsiTheme="majorHAnsi" w:cstheme="majorHAnsi"/>
          <w:kern w:val="0"/>
          <w:sz w:val="20"/>
        </w:rPr>
        <w:t xml:space="preserve"> W</w:t>
      </w:r>
      <w:r w:rsidRPr="00801E55">
        <w:rPr>
          <w:rFonts w:asciiTheme="majorHAnsi" w:hAnsiTheme="majorHAnsi" w:cstheme="majorHAnsi"/>
          <w:kern w:val="0"/>
          <w:sz w:val="20"/>
        </w:rPr>
        <w:t>hereby the level of AD in the economy is not sufficient to buy up the potential output that could be produced by the economy at the full employment level of output</w:t>
      </w:r>
    </w:p>
    <w:p w14:paraId="16A0BF49" w14:textId="7916349C" w:rsidR="009238B9" w:rsidRDefault="00801E55" w:rsidP="00801E55">
      <w:pPr>
        <w:jc w:val="center"/>
        <w:rPr>
          <w:rFonts w:asciiTheme="majorHAnsi" w:hAnsiTheme="majorHAnsi" w:cstheme="majorHAnsi"/>
          <w:kern w:val="0"/>
          <w:sz w:val="20"/>
        </w:rPr>
      </w:pPr>
      <w:r>
        <w:rPr>
          <w:noProof/>
          <w:color w:val="00A65C"/>
        </w:rPr>
        <w:drawing>
          <wp:inline distT="0" distB="0" distL="0" distR="0" wp14:anchorId="0E06D5C7" wp14:editId="540C9885">
            <wp:extent cx="2346804" cy="2453105"/>
            <wp:effectExtent l="0" t="0" r="0" b="10795"/>
            <wp:docPr id="35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r="4961" b="2606"/>
                    <a:stretch/>
                  </pic:blipFill>
                  <pic:spPr bwMode="auto">
                    <a:xfrm>
                      <a:off x="0" y="0"/>
                      <a:ext cx="2346860" cy="2453163"/>
                    </a:xfrm>
                    <a:prstGeom prst="rect">
                      <a:avLst/>
                    </a:prstGeom>
                    <a:noFill/>
                    <a:ln>
                      <a:noFill/>
                    </a:ln>
                    <a:extLst>
                      <a:ext uri="{53640926-AAD7-44d8-BBD7-CCE9431645EC}">
                        <a14:shadowObscured xmlns:a14="http://schemas.microsoft.com/office/drawing/2010/main"/>
                      </a:ext>
                    </a:extLst>
                  </pic:spPr>
                </pic:pic>
              </a:graphicData>
            </a:graphic>
          </wp:inline>
        </w:drawing>
      </w:r>
    </w:p>
    <w:p w14:paraId="46D91D92" w14:textId="77777777" w:rsidR="00A124F9" w:rsidRPr="00801E55" w:rsidRDefault="00A124F9" w:rsidP="00801E55">
      <w:pPr>
        <w:jc w:val="center"/>
        <w:rPr>
          <w:rFonts w:asciiTheme="majorHAnsi" w:hAnsiTheme="majorHAnsi" w:cstheme="majorHAnsi"/>
          <w:kern w:val="0"/>
          <w:sz w:val="20"/>
        </w:rPr>
      </w:pPr>
    </w:p>
    <w:p w14:paraId="7EC2BA46" w14:textId="6C143A29" w:rsidR="008A4D5E" w:rsidRDefault="00801E55">
      <w:pPr>
        <w:widowControl/>
        <w:jc w:val="left"/>
      </w:pPr>
      <w:r>
        <w:rPr>
          <w:noProof/>
        </w:rPr>
        <mc:AlternateContent>
          <mc:Choice Requires="wps">
            <w:drawing>
              <wp:anchor distT="0" distB="0" distL="114300" distR="114300" simplePos="0" relativeHeight="251864064" behindDoc="0" locked="0" layoutInCell="1" allowOverlap="1" wp14:anchorId="60731B28" wp14:editId="64402B73">
                <wp:simplePos x="0" y="0"/>
                <wp:positionH relativeFrom="column">
                  <wp:posOffset>2819400</wp:posOffset>
                </wp:positionH>
                <wp:positionV relativeFrom="paragraph">
                  <wp:posOffset>2413000</wp:posOffset>
                </wp:positionV>
                <wp:extent cx="2819400" cy="2921000"/>
                <wp:effectExtent l="0" t="0" r="0" b="0"/>
                <wp:wrapSquare wrapText="bothSides"/>
                <wp:docPr id="361" name="テキスト 361"/>
                <wp:cNvGraphicFramePr/>
                <a:graphic xmlns:a="http://schemas.openxmlformats.org/drawingml/2006/main">
                  <a:graphicData uri="http://schemas.microsoft.com/office/word/2010/wordprocessingShape">
                    <wps:wsp>
                      <wps:cNvSpPr txBox="1"/>
                      <wps:spPr>
                        <a:xfrm>
                          <a:off x="0" y="0"/>
                          <a:ext cx="2819400" cy="292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3DF7E" w14:textId="77777777" w:rsidR="008B177E" w:rsidRDefault="008B177E" w:rsidP="009238B9">
                            <w:bookmarkStart w:id="0" w:name="_GoBack"/>
                            <w:r>
                              <w:rPr>
                                <w:noProof/>
                                <w:color w:val="00A65C"/>
                              </w:rPr>
                              <w:drawing>
                                <wp:inline distT="0" distB="0" distL="0" distR="0" wp14:anchorId="6A69870E" wp14:editId="45A93161">
                                  <wp:extent cx="2348496" cy="2576583"/>
                                  <wp:effectExtent l="0" t="0" r="0" b="0"/>
                                  <wp:docPr id="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6123"/>
                                          <a:stretch/>
                                        </pic:blipFill>
                                        <pic:spPr bwMode="auto">
                                          <a:xfrm>
                                            <a:off x="0" y="0"/>
                                            <a:ext cx="2352392" cy="258085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61" o:spid="_x0000_s1059" type="#_x0000_t202" style="position:absolute;margin-left:222pt;margin-top:190pt;width:222pt;height:2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" filled="f" stroked="f">
                <v:textbox>
                  <w:txbxContent>
                    <w:p w14:paraId="1453DF7E" w14:textId="77777777" w:rsidR="00B00898" w:rsidRDefault="00B00898" w:rsidP="009238B9">
                      <w:r>
                        <w:rPr>
                          <w:noProof/>
                          <w:color w:val="00A65C"/>
                        </w:rPr>
                        <w:drawing>
                          <wp:inline distT="0" distB="0" distL="0" distR="0" wp14:anchorId="6A69870E" wp14:editId="45A93161">
                            <wp:extent cx="2348496" cy="2576583"/>
                            <wp:effectExtent l="0" t="0" r="0" b="0"/>
                            <wp:docPr id="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6123"/>
                                    <a:stretch/>
                                  </pic:blipFill>
                                  <pic:spPr bwMode="auto">
                                    <a:xfrm>
                                      <a:off x="0" y="0"/>
                                      <a:ext cx="2352392" cy="25808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D241ED">
        <w:rPr>
          <w:noProof/>
        </w:rPr>
        <mc:AlternateContent>
          <mc:Choice Requires="wps">
            <w:drawing>
              <wp:anchor distT="0" distB="0" distL="114300" distR="114300" simplePos="0" relativeHeight="251862016" behindDoc="0" locked="0" layoutInCell="1" allowOverlap="1" wp14:anchorId="2F417192" wp14:editId="63CF7C5C">
                <wp:simplePos x="0" y="0"/>
                <wp:positionH relativeFrom="column">
                  <wp:posOffset>-381000</wp:posOffset>
                </wp:positionH>
                <wp:positionV relativeFrom="paragraph">
                  <wp:posOffset>127000</wp:posOffset>
                </wp:positionV>
                <wp:extent cx="6172200" cy="2006600"/>
                <wp:effectExtent l="0" t="0" r="25400" b="25400"/>
                <wp:wrapSquare wrapText="bothSides"/>
                <wp:docPr id="358" name="テキスト 358"/>
                <wp:cNvGraphicFramePr/>
                <a:graphic xmlns:a="http://schemas.openxmlformats.org/drawingml/2006/main">
                  <a:graphicData uri="http://schemas.microsoft.com/office/word/2010/wordprocessingShape">
                    <wps:wsp>
                      <wps:cNvSpPr txBox="1"/>
                      <wps:spPr>
                        <a:xfrm>
                          <a:off x="0" y="0"/>
                          <a:ext cx="6172200" cy="20066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124C8BB" w14:textId="77777777" w:rsidR="008B177E" w:rsidRPr="00F97F60" w:rsidRDefault="008B177E" w:rsidP="009238B9">
                            <w:pPr>
                              <w:rPr>
                                <w:rFonts w:asciiTheme="majorHAnsi" w:hAnsiTheme="majorHAnsi"/>
                                <w:b/>
                                <w:color w:val="1F497D"/>
                                <w:sz w:val="22"/>
                              </w:rPr>
                            </w:pPr>
                            <w:r w:rsidRPr="00F97F60">
                              <w:rPr>
                                <w:rFonts w:asciiTheme="majorHAnsi" w:hAnsiTheme="majorHAnsi"/>
                                <w:b/>
                                <w:color w:val="1F497D"/>
                                <w:sz w:val="22"/>
                              </w:rPr>
                              <w:t>IB Question</w:t>
                            </w:r>
                          </w:p>
                          <w:p w14:paraId="4B355A24" w14:textId="77777777" w:rsidR="008B177E" w:rsidRPr="00974AA8" w:rsidRDefault="008B177E" w:rsidP="009238B9">
                            <w:pPr>
                              <w:autoSpaceDE w:val="0"/>
                              <w:autoSpaceDN w:val="0"/>
                              <w:adjustRightInd w:val="0"/>
                              <w:rPr>
                                <w:rFonts w:ascii="MyriadPro-Regular" w:hAnsi="MyriadPro-Regular" w:cs="MyriadPro-Regular"/>
                                <w:sz w:val="19"/>
                                <w:szCs w:val="19"/>
                              </w:rPr>
                            </w:pPr>
                            <w:r w:rsidRPr="00974AA8">
                              <w:rPr>
                                <w:rFonts w:ascii="MyriadPro-Regular" w:hAnsi="MyriadPro-Regular" w:cs="MyriadPro-Regular"/>
                                <w:sz w:val="19"/>
                                <w:szCs w:val="19"/>
                              </w:rPr>
                              <w:t>• Discuss why, in contrast to the monetarist/new classical model, the economy can remain stuck in a deflationary (recessionary) gap in the Keynesian model.</w:t>
                            </w:r>
                          </w:p>
                          <w:p w14:paraId="58CFF75C" w14:textId="77777777" w:rsidR="008B177E" w:rsidRPr="00974AA8" w:rsidRDefault="008B177E" w:rsidP="009238B9">
                            <w:pPr>
                              <w:autoSpaceDE w:val="0"/>
                              <w:autoSpaceDN w:val="0"/>
                              <w:adjustRightInd w:val="0"/>
                              <w:rPr>
                                <w:rFonts w:ascii="MyriadPro-Regular" w:hAnsi="MyriadPro-Regular" w:cs="MyriadPro-Regular"/>
                                <w:sz w:val="19"/>
                                <w:szCs w:val="19"/>
                              </w:rPr>
                            </w:pPr>
                            <w:r w:rsidRPr="00974AA8">
                              <w:rPr>
                                <w:rFonts w:ascii="MyriadPro-Regular" w:hAnsi="MyriadPro-Regular" w:cs="MyriadPro-Regular"/>
                                <w:sz w:val="19"/>
                                <w:szCs w:val="19"/>
                              </w:rPr>
                              <w:t xml:space="preserve">• Explain, using a diagram, that if AD increases in the vertical section of the AS curve, </w:t>
                            </w:r>
                            <w:proofErr w:type="gramStart"/>
                            <w:r w:rsidRPr="00974AA8">
                              <w:rPr>
                                <w:rFonts w:ascii="MyriadPro-Regular" w:hAnsi="MyriadPro-Regular" w:cs="MyriadPro-Regular"/>
                                <w:sz w:val="19"/>
                                <w:szCs w:val="19"/>
                              </w:rPr>
                              <w:t>then</w:t>
                            </w:r>
                            <w:proofErr w:type="gramEnd"/>
                            <w:r w:rsidRPr="00974AA8">
                              <w:rPr>
                                <w:rFonts w:ascii="MyriadPro-Regular" w:hAnsi="MyriadPro-Regular" w:cs="MyriadPro-Regular"/>
                                <w:sz w:val="19"/>
                                <w:szCs w:val="19"/>
                              </w:rPr>
                              <w:t xml:space="preserve"> there is an inflationary gap.</w:t>
                            </w:r>
                          </w:p>
                          <w:p w14:paraId="3D516DEC" w14:textId="77777777" w:rsidR="008B177E" w:rsidRPr="00974AA8" w:rsidRDefault="008B177E" w:rsidP="009238B9">
                            <w:pPr>
                              <w:autoSpaceDE w:val="0"/>
                              <w:autoSpaceDN w:val="0"/>
                              <w:adjustRightInd w:val="0"/>
                              <w:rPr>
                                <w:rFonts w:ascii="MyriadPro-Regular" w:hAnsi="MyriadPro-Regular" w:cs="MyriadPro-Regular"/>
                                <w:sz w:val="19"/>
                                <w:szCs w:val="19"/>
                              </w:rPr>
                            </w:pPr>
                            <w:r w:rsidRPr="00974AA8">
                              <w:rPr>
                                <w:rFonts w:ascii="MyriadPro-Regular" w:hAnsi="MyriadPro-Regular" w:cs="MyriadPro-Regular"/>
                                <w:sz w:val="19"/>
                                <w:szCs w:val="19"/>
                              </w:rPr>
                              <w:t>• Discuss why, in contrast to the monetarist/new classical model, increases in aggregate demand in the Keynesian AD/AS model need not be inflationary, unless the economy is operating close to, or at, the level of full employment.</w:t>
                            </w:r>
                          </w:p>
                          <w:p w14:paraId="77F2C6FB"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37C879A1"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20EEE570"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07E4CC43" w14:textId="77777777" w:rsidR="008B177E" w:rsidRPr="00AE54BE" w:rsidRDefault="008B177E" w:rsidP="009238B9">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58" o:spid="_x0000_s1060" type="#_x0000_t202" style="position:absolute;margin-left:-29.95pt;margin-top:10pt;width:486pt;height:15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" fillcolor="white [3201]" strokecolor="#8064a2 [3207]" strokeweight="2pt">
                <v:textbox>
                  <w:txbxContent>
                    <w:p w14:paraId="1124C8BB" w14:textId="77777777" w:rsidR="008B177E" w:rsidRPr="00F97F60" w:rsidRDefault="008B177E" w:rsidP="009238B9">
                      <w:pPr>
                        <w:rPr>
                          <w:rFonts w:asciiTheme="majorHAnsi" w:hAnsiTheme="majorHAnsi"/>
                          <w:b/>
                          <w:color w:val="1F497D"/>
                          <w:sz w:val="22"/>
                        </w:rPr>
                      </w:pPr>
                      <w:r w:rsidRPr="00F97F60">
                        <w:rPr>
                          <w:rFonts w:asciiTheme="majorHAnsi" w:hAnsiTheme="majorHAnsi"/>
                          <w:b/>
                          <w:color w:val="1F497D"/>
                          <w:sz w:val="22"/>
                        </w:rPr>
                        <w:t>IB Question</w:t>
                      </w:r>
                    </w:p>
                    <w:p w14:paraId="4B355A24" w14:textId="77777777" w:rsidR="008B177E" w:rsidRPr="00974AA8" w:rsidRDefault="008B177E" w:rsidP="009238B9">
                      <w:pPr>
                        <w:autoSpaceDE w:val="0"/>
                        <w:autoSpaceDN w:val="0"/>
                        <w:adjustRightInd w:val="0"/>
                        <w:rPr>
                          <w:rFonts w:ascii="MyriadPro-Regular" w:hAnsi="MyriadPro-Regular" w:cs="MyriadPro-Regular"/>
                          <w:sz w:val="19"/>
                          <w:szCs w:val="19"/>
                        </w:rPr>
                      </w:pPr>
                      <w:r w:rsidRPr="00974AA8">
                        <w:rPr>
                          <w:rFonts w:ascii="MyriadPro-Regular" w:hAnsi="MyriadPro-Regular" w:cs="MyriadPro-Regular"/>
                          <w:sz w:val="19"/>
                          <w:szCs w:val="19"/>
                        </w:rPr>
                        <w:t>• Discuss why, in contrast to the monetarist/new classical model, the economy can remain stuck in a deflationary (recessionary) gap in the Keynesian model.</w:t>
                      </w:r>
                    </w:p>
                    <w:p w14:paraId="58CFF75C" w14:textId="77777777" w:rsidR="008B177E" w:rsidRPr="00974AA8" w:rsidRDefault="008B177E" w:rsidP="009238B9">
                      <w:pPr>
                        <w:autoSpaceDE w:val="0"/>
                        <w:autoSpaceDN w:val="0"/>
                        <w:adjustRightInd w:val="0"/>
                        <w:rPr>
                          <w:rFonts w:ascii="MyriadPro-Regular" w:hAnsi="MyriadPro-Regular" w:cs="MyriadPro-Regular"/>
                          <w:sz w:val="19"/>
                          <w:szCs w:val="19"/>
                        </w:rPr>
                      </w:pPr>
                      <w:r w:rsidRPr="00974AA8">
                        <w:rPr>
                          <w:rFonts w:ascii="MyriadPro-Regular" w:hAnsi="MyriadPro-Regular" w:cs="MyriadPro-Regular"/>
                          <w:sz w:val="19"/>
                          <w:szCs w:val="19"/>
                        </w:rPr>
                        <w:t xml:space="preserve">• Explain, using a diagram, that if AD increases in the vertical section of the AS curve, </w:t>
                      </w:r>
                      <w:proofErr w:type="gramStart"/>
                      <w:r w:rsidRPr="00974AA8">
                        <w:rPr>
                          <w:rFonts w:ascii="MyriadPro-Regular" w:hAnsi="MyriadPro-Regular" w:cs="MyriadPro-Regular"/>
                          <w:sz w:val="19"/>
                          <w:szCs w:val="19"/>
                        </w:rPr>
                        <w:t>then</w:t>
                      </w:r>
                      <w:proofErr w:type="gramEnd"/>
                      <w:r w:rsidRPr="00974AA8">
                        <w:rPr>
                          <w:rFonts w:ascii="MyriadPro-Regular" w:hAnsi="MyriadPro-Regular" w:cs="MyriadPro-Regular"/>
                          <w:sz w:val="19"/>
                          <w:szCs w:val="19"/>
                        </w:rPr>
                        <w:t xml:space="preserve"> there is an inflationary gap.</w:t>
                      </w:r>
                    </w:p>
                    <w:p w14:paraId="3D516DEC" w14:textId="77777777" w:rsidR="008B177E" w:rsidRPr="00974AA8" w:rsidRDefault="008B177E" w:rsidP="009238B9">
                      <w:pPr>
                        <w:autoSpaceDE w:val="0"/>
                        <w:autoSpaceDN w:val="0"/>
                        <w:adjustRightInd w:val="0"/>
                        <w:rPr>
                          <w:rFonts w:ascii="MyriadPro-Regular" w:hAnsi="MyriadPro-Regular" w:cs="MyriadPro-Regular"/>
                          <w:sz w:val="19"/>
                          <w:szCs w:val="19"/>
                        </w:rPr>
                      </w:pPr>
                      <w:r w:rsidRPr="00974AA8">
                        <w:rPr>
                          <w:rFonts w:ascii="MyriadPro-Regular" w:hAnsi="MyriadPro-Regular" w:cs="MyriadPro-Regular"/>
                          <w:sz w:val="19"/>
                          <w:szCs w:val="19"/>
                        </w:rPr>
                        <w:t>• Discuss why, in contrast to the monetarist/new classical model, increases in aggregate demand in the Keynesian AD/AS model need not be inflationary, unless the economy is operating close to, or at, the level of full employment.</w:t>
                      </w:r>
                    </w:p>
                    <w:p w14:paraId="77F2C6FB"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37C879A1"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20EEE570"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07E4CC43" w14:textId="77777777" w:rsidR="008B177E" w:rsidRPr="00AE54BE" w:rsidRDefault="008B177E" w:rsidP="009238B9">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237F2315" w14:textId="56789C62" w:rsidR="009238B9" w:rsidRPr="003C521B" w:rsidRDefault="009238B9" w:rsidP="00D37F32">
      <w:pPr>
        <w:pStyle w:val="a3"/>
        <w:numPr>
          <w:ilvl w:val="0"/>
          <w:numId w:val="23"/>
        </w:numPr>
        <w:ind w:leftChars="0"/>
        <w:rPr>
          <w:rFonts w:asciiTheme="majorHAnsi" w:hAnsiTheme="majorHAnsi" w:cstheme="majorHAnsi"/>
          <w:kern w:val="0"/>
          <w:sz w:val="20"/>
        </w:rPr>
      </w:pPr>
      <w:r w:rsidRPr="003C521B">
        <w:rPr>
          <w:rFonts w:asciiTheme="majorHAnsi" w:hAnsiTheme="majorHAnsi" w:cstheme="majorHAnsi"/>
          <w:kern w:val="0"/>
          <w:sz w:val="20"/>
        </w:rPr>
        <w:t xml:space="preserve">AD can increase such that there is an </w:t>
      </w:r>
    </w:p>
    <w:p w14:paraId="5F719ECA"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increase</w:t>
      </w:r>
      <w:proofErr w:type="gramEnd"/>
      <w:r w:rsidRPr="003C521B">
        <w:rPr>
          <w:rFonts w:asciiTheme="majorHAnsi" w:hAnsiTheme="majorHAnsi" w:cstheme="majorHAnsi"/>
          <w:kern w:val="0"/>
          <w:sz w:val="20"/>
        </w:rPr>
        <w:t xml:space="preserve"> in the level of real output, </w:t>
      </w:r>
    </w:p>
    <w:p w14:paraId="24E59422"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without</w:t>
      </w:r>
      <w:proofErr w:type="gramEnd"/>
      <w:r w:rsidRPr="003C521B">
        <w:rPr>
          <w:rFonts w:asciiTheme="majorHAnsi" w:hAnsiTheme="majorHAnsi" w:cstheme="majorHAnsi"/>
          <w:kern w:val="0"/>
          <w:sz w:val="20"/>
        </w:rPr>
        <w:t xml:space="preserve"> any consequent increase in the </w:t>
      </w:r>
    </w:p>
    <w:p w14:paraId="1670B3A5"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price</w:t>
      </w:r>
      <w:proofErr w:type="gramEnd"/>
      <w:r w:rsidRPr="003C521B">
        <w:rPr>
          <w:rFonts w:asciiTheme="majorHAnsi" w:hAnsiTheme="majorHAnsi" w:cstheme="majorHAnsi"/>
          <w:kern w:val="0"/>
          <w:sz w:val="20"/>
        </w:rPr>
        <w:t xml:space="preserve"> level (Because of the existence of </w:t>
      </w:r>
    </w:p>
    <w:p w14:paraId="7CA88BDE"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spare</w:t>
      </w:r>
      <w:proofErr w:type="gramEnd"/>
      <w:r w:rsidRPr="003C521B">
        <w:rPr>
          <w:rFonts w:asciiTheme="majorHAnsi" w:hAnsiTheme="majorHAnsi" w:cstheme="majorHAnsi"/>
          <w:kern w:val="0"/>
          <w:sz w:val="20"/>
        </w:rPr>
        <w:t xml:space="preserve"> capacity in the economy) </w:t>
      </w:r>
    </w:p>
    <w:p w14:paraId="690AB610" w14:textId="77777777" w:rsidR="009238B9" w:rsidRDefault="009238B9" w:rsidP="009238B9">
      <w:pPr>
        <w:pStyle w:val="a3"/>
        <w:ind w:leftChars="0" w:left="480"/>
        <w:rPr>
          <w:rFonts w:asciiTheme="majorHAnsi" w:hAnsiTheme="majorHAnsi" w:cstheme="majorHAnsi"/>
          <w:kern w:val="0"/>
          <w:sz w:val="18"/>
        </w:rPr>
      </w:pPr>
    </w:p>
    <w:p w14:paraId="5AF76BBD" w14:textId="7FB0CF78" w:rsidR="009238B9" w:rsidRDefault="009238B9" w:rsidP="009238B9">
      <w:pPr>
        <w:pStyle w:val="a3"/>
        <w:ind w:leftChars="0" w:left="480"/>
        <w:rPr>
          <w:rFonts w:asciiTheme="majorHAnsi" w:hAnsiTheme="majorHAnsi" w:cstheme="majorHAnsi"/>
          <w:kern w:val="0"/>
          <w:sz w:val="18"/>
        </w:rPr>
      </w:pPr>
    </w:p>
    <w:p w14:paraId="3F7814CF" w14:textId="77777777" w:rsidR="009930E7" w:rsidRDefault="009930E7" w:rsidP="009238B9">
      <w:pPr>
        <w:pStyle w:val="a3"/>
        <w:ind w:leftChars="0" w:left="480"/>
        <w:rPr>
          <w:rFonts w:asciiTheme="majorHAnsi" w:hAnsiTheme="majorHAnsi" w:cstheme="majorHAnsi"/>
          <w:kern w:val="0"/>
          <w:sz w:val="18"/>
        </w:rPr>
      </w:pPr>
    </w:p>
    <w:p w14:paraId="1FB8034E" w14:textId="77777777" w:rsidR="00801E55" w:rsidRDefault="00801E55" w:rsidP="009238B9">
      <w:pPr>
        <w:pStyle w:val="a3"/>
        <w:ind w:leftChars="0" w:left="480"/>
        <w:rPr>
          <w:rFonts w:asciiTheme="majorHAnsi" w:hAnsiTheme="majorHAnsi" w:cstheme="majorHAnsi"/>
          <w:kern w:val="0"/>
          <w:sz w:val="18"/>
        </w:rPr>
      </w:pPr>
    </w:p>
    <w:p w14:paraId="716387C6" w14:textId="77777777" w:rsidR="00801E55" w:rsidRDefault="00801E55" w:rsidP="009238B9">
      <w:pPr>
        <w:pStyle w:val="a3"/>
        <w:ind w:leftChars="0" w:left="480"/>
        <w:rPr>
          <w:rFonts w:asciiTheme="majorHAnsi" w:hAnsiTheme="majorHAnsi" w:cstheme="majorHAnsi"/>
          <w:kern w:val="0"/>
          <w:sz w:val="18"/>
        </w:rPr>
      </w:pPr>
    </w:p>
    <w:p w14:paraId="125C98DD" w14:textId="77777777" w:rsidR="00801E55" w:rsidRDefault="00801E55" w:rsidP="009238B9">
      <w:pPr>
        <w:pStyle w:val="a3"/>
        <w:ind w:leftChars="0" w:left="480"/>
        <w:rPr>
          <w:rFonts w:asciiTheme="majorHAnsi" w:hAnsiTheme="majorHAnsi" w:cstheme="majorHAnsi"/>
          <w:kern w:val="0"/>
          <w:sz w:val="18"/>
        </w:rPr>
      </w:pPr>
    </w:p>
    <w:p w14:paraId="0561195A" w14:textId="77777777" w:rsidR="00801E55" w:rsidRDefault="00801E55" w:rsidP="009238B9">
      <w:pPr>
        <w:pStyle w:val="a3"/>
        <w:ind w:leftChars="0" w:left="480"/>
        <w:rPr>
          <w:rFonts w:asciiTheme="majorHAnsi" w:hAnsiTheme="majorHAnsi" w:cstheme="majorHAnsi"/>
          <w:kern w:val="0"/>
          <w:sz w:val="18"/>
        </w:rPr>
      </w:pPr>
    </w:p>
    <w:p w14:paraId="60ED0906" w14:textId="5B61EC1A" w:rsidR="009238B9" w:rsidRDefault="009238B9" w:rsidP="009238B9">
      <w:pPr>
        <w:pStyle w:val="a3"/>
        <w:ind w:leftChars="0" w:left="480"/>
        <w:rPr>
          <w:rFonts w:asciiTheme="majorHAnsi" w:hAnsiTheme="majorHAnsi" w:cstheme="majorHAnsi"/>
          <w:kern w:val="0"/>
          <w:sz w:val="18"/>
        </w:rPr>
      </w:pPr>
    </w:p>
    <w:p w14:paraId="53B6C18C" w14:textId="6454DA7A" w:rsidR="009930E7" w:rsidRPr="003C521B" w:rsidRDefault="009238B9" w:rsidP="00D37F32">
      <w:pPr>
        <w:pStyle w:val="a3"/>
        <w:numPr>
          <w:ilvl w:val="0"/>
          <w:numId w:val="23"/>
        </w:numPr>
        <w:ind w:leftChars="0"/>
        <w:rPr>
          <w:rFonts w:asciiTheme="majorHAnsi" w:hAnsiTheme="majorHAnsi" w:cstheme="majorHAnsi"/>
          <w:kern w:val="0"/>
          <w:sz w:val="20"/>
        </w:rPr>
      </w:pPr>
      <w:r w:rsidRPr="003C521B">
        <w:rPr>
          <w:rFonts w:asciiTheme="majorHAnsi" w:hAnsiTheme="majorHAnsi" w:cstheme="majorHAnsi"/>
          <w:kern w:val="0"/>
          <w:sz w:val="20"/>
        </w:rPr>
        <w:t xml:space="preserve">If AD increases further to AD3, then the economy starts to experience inflationary pressure as available </w:t>
      </w:r>
      <w:proofErr w:type="spellStart"/>
      <w:r w:rsidRPr="003C521B">
        <w:rPr>
          <w:rFonts w:asciiTheme="majorHAnsi" w:hAnsiTheme="majorHAnsi" w:cstheme="majorHAnsi"/>
          <w:kern w:val="0"/>
          <w:sz w:val="20"/>
        </w:rPr>
        <w:t>f.o.p</w:t>
      </w:r>
      <w:proofErr w:type="spellEnd"/>
      <w:r w:rsidRPr="003C521B">
        <w:rPr>
          <w:rFonts w:asciiTheme="majorHAnsi" w:hAnsiTheme="majorHAnsi" w:cstheme="majorHAnsi"/>
          <w:kern w:val="0"/>
          <w:sz w:val="20"/>
        </w:rPr>
        <w:t xml:space="preserve"> becomes scarcer and their prices bid up.</w:t>
      </w:r>
    </w:p>
    <w:p w14:paraId="4EDC6DFB" w14:textId="77777777" w:rsidR="009238B9" w:rsidRDefault="009238B9" w:rsidP="009238B9">
      <w:pPr>
        <w:jc w:val="center"/>
        <w:rPr>
          <w:rFonts w:asciiTheme="majorHAnsi" w:hAnsiTheme="majorHAnsi" w:cstheme="majorHAnsi"/>
          <w:kern w:val="0"/>
          <w:sz w:val="18"/>
        </w:rPr>
      </w:pPr>
      <w:r>
        <w:rPr>
          <w:noProof/>
        </w:rPr>
        <w:drawing>
          <wp:inline distT="0" distB="0" distL="0" distR="0" wp14:anchorId="09A83E11" wp14:editId="2B5D7CC0">
            <wp:extent cx="2638548" cy="2778038"/>
            <wp:effectExtent l="0" t="0" r="0" b="0"/>
            <wp:docPr id="3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325" cy="2778856"/>
                    </a:xfrm>
                    <a:prstGeom prst="rect">
                      <a:avLst/>
                    </a:prstGeom>
                    <a:noFill/>
                    <a:ln>
                      <a:noFill/>
                    </a:ln>
                  </pic:spPr>
                </pic:pic>
              </a:graphicData>
            </a:graphic>
          </wp:inline>
        </w:drawing>
      </w:r>
    </w:p>
    <w:p w14:paraId="39C9D3C0" w14:textId="77777777" w:rsidR="009930E7" w:rsidRPr="005D1509" w:rsidRDefault="009930E7" w:rsidP="009238B9">
      <w:pPr>
        <w:rPr>
          <w:rFonts w:asciiTheme="majorHAnsi" w:hAnsiTheme="majorHAnsi" w:cstheme="majorHAnsi"/>
          <w:kern w:val="0"/>
          <w:sz w:val="18"/>
        </w:rPr>
      </w:pPr>
    </w:p>
    <w:p w14:paraId="76BF7A7B" w14:textId="6DEB8F07" w:rsidR="009238B9" w:rsidRPr="003C521B" w:rsidRDefault="009930E7" w:rsidP="00D37F32">
      <w:pPr>
        <w:pStyle w:val="a3"/>
        <w:numPr>
          <w:ilvl w:val="0"/>
          <w:numId w:val="23"/>
        </w:numPr>
        <w:ind w:leftChars="0"/>
        <w:rPr>
          <w:rFonts w:asciiTheme="majorHAnsi" w:hAnsiTheme="majorHAnsi" w:cstheme="majorHAnsi"/>
          <w:kern w:val="0"/>
          <w:sz w:val="20"/>
        </w:rPr>
      </w:pPr>
      <w:r w:rsidRPr="003C521B">
        <w:rPr>
          <w:noProof/>
          <w:sz w:val="28"/>
        </w:rPr>
        <mc:AlternateContent>
          <mc:Choice Requires="wps">
            <w:drawing>
              <wp:anchor distT="0" distB="0" distL="114300" distR="114300" simplePos="0" relativeHeight="251865088" behindDoc="0" locked="0" layoutInCell="1" allowOverlap="1" wp14:anchorId="194CB96E" wp14:editId="257CE83E">
                <wp:simplePos x="0" y="0"/>
                <wp:positionH relativeFrom="column">
                  <wp:posOffset>2743200</wp:posOffset>
                </wp:positionH>
                <wp:positionV relativeFrom="paragraph">
                  <wp:posOffset>0</wp:posOffset>
                </wp:positionV>
                <wp:extent cx="2895600" cy="2667000"/>
                <wp:effectExtent l="0" t="0" r="0" b="0"/>
                <wp:wrapSquare wrapText="bothSides"/>
                <wp:docPr id="362" name="テキスト 362"/>
                <wp:cNvGraphicFramePr/>
                <a:graphic xmlns:a="http://schemas.openxmlformats.org/drawingml/2006/main">
                  <a:graphicData uri="http://schemas.microsoft.com/office/word/2010/wordprocessingShape">
                    <wps:wsp>
                      <wps:cNvSpPr txBox="1"/>
                      <wps:spPr>
                        <a:xfrm>
                          <a:off x="0" y="0"/>
                          <a:ext cx="2895600" cy="2667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B9D25" w14:textId="77777777" w:rsidR="008B177E" w:rsidRDefault="008B177E" w:rsidP="009238B9">
                            <w:r>
                              <w:rPr>
                                <w:noProof/>
                                <w:color w:val="00A65C"/>
                              </w:rPr>
                              <w:drawing>
                                <wp:inline distT="0" distB="0" distL="0" distR="0" wp14:anchorId="6F978DB0" wp14:editId="771A9D02">
                                  <wp:extent cx="2422238" cy="2462524"/>
                                  <wp:effectExtent l="0" t="0" r="0" b="0"/>
                                  <wp:docPr id="3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4154" cy="2464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62" o:spid="_x0000_s1061" type="#_x0000_t202" style="position:absolute;left:0;text-align:left;margin-left:3in;margin-top:0;width:228pt;height:21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" filled="f" stroked="f">
                <v:textbox>
                  <w:txbxContent>
                    <w:p w14:paraId="58FB9D25" w14:textId="77777777" w:rsidR="00B00898" w:rsidRDefault="00B00898" w:rsidP="009238B9">
                      <w:r>
                        <w:rPr>
                          <w:noProof/>
                          <w:color w:val="00A65C"/>
                        </w:rPr>
                        <w:drawing>
                          <wp:inline distT="0" distB="0" distL="0" distR="0" wp14:anchorId="6F978DB0" wp14:editId="771A9D02">
                            <wp:extent cx="2422238" cy="2462524"/>
                            <wp:effectExtent l="0" t="0" r="0" b="0"/>
                            <wp:docPr id="3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154" cy="2464472"/>
                                    </a:xfrm>
                                    <a:prstGeom prst="rect">
                                      <a:avLst/>
                                    </a:prstGeom>
                                    <a:noFill/>
                                    <a:ln>
                                      <a:noFill/>
                                    </a:ln>
                                  </pic:spPr>
                                </pic:pic>
                              </a:graphicData>
                            </a:graphic>
                          </wp:inline>
                        </w:drawing>
                      </w:r>
                    </w:p>
                  </w:txbxContent>
                </v:textbox>
                <w10:wrap type="square"/>
              </v:shape>
            </w:pict>
          </mc:Fallback>
        </mc:AlternateContent>
      </w:r>
      <w:r w:rsidR="009238B9" w:rsidRPr="003C521B">
        <w:rPr>
          <w:rFonts w:asciiTheme="majorHAnsi" w:hAnsiTheme="majorHAnsi" w:cstheme="majorHAnsi"/>
          <w:kern w:val="0"/>
          <w:sz w:val="20"/>
        </w:rPr>
        <w:t xml:space="preserve">This happens when the economy is </w:t>
      </w:r>
    </w:p>
    <w:p w14:paraId="2ACAC6E2" w14:textId="45587775"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operating</w:t>
      </w:r>
      <w:proofErr w:type="gramEnd"/>
      <w:r w:rsidRPr="003C521B">
        <w:rPr>
          <w:rFonts w:asciiTheme="majorHAnsi" w:hAnsiTheme="majorHAnsi" w:cstheme="majorHAnsi"/>
          <w:kern w:val="0"/>
          <w:sz w:val="20"/>
        </w:rPr>
        <w:t xml:space="preserve"> at full employment and there</w:t>
      </w:r>
    </w:p>
    <w:p w14:paraId="403C8BDE"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is</w:t>
      </w:r>
      <w:proofErr w:type="gramEnd"/>
      <w:r w:rsidRPr="003C521B">
        <w:rPr>
          <w:rFonts w:asciiTheme="majorHAnsi" w:hAnsiTheme="majorHAnsi" w:cstheme="majorHAnsi"/>
          <w:kern w:val="0"/>
          <w:sz w:val="20"/>
        </w:rPr>
        <w:t xml:space="preserve"> an increase in AD (“Purely inflationary”)</w:t>
      </w:r>
    </w:p>
    <w:p w14:paraId="6DCE8D3A" w14:textId="77777777" w:rsidR="009238B9" w:rsidRPr="003C521B" w:rsidRDefault="009238B9" w:rsidP="009238B9">
      <w:pPr>
        <w:pStyle w:val="a3"/>
        <w:ind w:leftChars="0" w:left="480"/>
        <w:rPr>
          <w:rFonts w:asciiTheme="majorHAnsi" w:hAnsiTheme="majorHAnsi" w:cstheme="majorHAnsi"/>
          <w:kern w:val="0"/>
          <w:sz w:val="20"/>
        </w:rPr>
      </w:pPr>
      <w:r w:rsidRPr="003C521B">
        <w:rPr>
          <w:rFonts w:asciiTheme="majorHAnsi" w:hAnsiTheme="majorHAnsi" w:cstheme="majorHAnsi"/>
          <w:kern w:val="0"/>
          <w:sz w:val="20"/>
        </w:rPr>
        <w:t>There is only an increase in price level</w:t>
      </w:r>
    </w:p>
    <w:p w14:paraId="280CD226" w14:textId="77777777" w:rsidR="009238B9" w:rsidRPr="003C521B" w:rsidRDefault="009238B9" w:rsidP="00D37F32">
      <w:pPr>
        <w:pStyle w:val="a3"/>
        <w:numPr>
          <w:ilvl w:val="0"/>
          <w:numId w:val="23"/>
        </w:numPr>
        <w:ind w:leftChars="0"/>
        <w:rPr>
          <w:rFonts w:asciiTheme="majorHAnsi" w:hAnsiTheme="majorHAnsi" w:cstheme="majorHAnsi"/>
          <w:kern w:val="0"/>
          <w:sz w:val="20"/>
        </w:rPr>
      </w:pPr>
      <w:r w:rsidRPr="003C521B">
        <w:rPr>
          <w:rFonts w:asciiTheme="majorHAnsi" w:hAnsiTheme="majorHAnsi" w:cstheme="majorHAnsi"/>
          <w:kern w:val="0"/>
          <w:sz w:val="20"/>
        </w:rPr>
        <w:t>“Inflationary gap”, whereby the level of</w:t>
      </w:r>
    </w:p>
    <w:p w14:paraId="0EE6BAD3" w14:textId="77777777" w:rsidR="009238B9" w:rsidRPr="003C521B" w:rsidRDefault="009238B9" w:rsidP="009238B9">
      <w:pPr>
        <w:pStyle w:val="a3"/>
        <w:ind w:leftChars="0" w:left="480"/>
        <w:rPr>
          <w:rFonts w:asciiTheme="majorHAnsi" w:hAnsiTheme="majorHAnsi" w:cstheme="majorHAnsi"/>
          <w:kern w:val="0"/>
          <w:sz w:val="20"/>
        </w:rPr>
      </w:pPr>
      <w:r w:rsidRPr="003C521B">
        <w:rPr>
          <w:rFonts w:asciiTheme="majorHAnsi" w:hAnsiTheme="majorHAnsi" w:cstheme="majorHAnsi"/>
          <w:kern w:val="0"/>
          <w:sz w:val="20"/>
        </w:rPr>
        <w:t>AD cannot be satisfies given the existing</w:t>
      </w:r>
    </w:p>
    <w:p w14:paraId="4499DAE9"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resources</w:t>
      </w:r>
      <w:proofErr w:type="gramEnd"/>
      <w:r w:rsidRPr="003C521B">
        <w:rPr>
          <w:rFonts w:asciiTheme="majorHAnsi" w:hAnsiTheme="majorHAnsi" w:cstheme="majorHAnsi"/>
          <w:kern w:val="0"/>
          <w:sz w:val="20"/>
        </w:rPr>
        <w:t xml:space="preserve">. As a result, the price rises to </w:t>
      </w:r>
    </w:p>
    <w:p w14:paraId="5D700791"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allocate</w:t>
      </w:r>
      <w:proofErr w:type="gramEnd"/>
      <w:r w:rsidRPr="003C521B">
        <w:rPr>
          <w:rFonts w:asciiTheme="majorHAnsi" w:hAnsiTheme="majorHAnsi" w:cstheme="majorHAnsi"/>
          <w:kern w:val="0"/>
          <w:sz w:val="20"/>
        </w:rPr>
        <w:t xml:space="preserve"> the scarce resources among </w:t>
      </w:r>
    </w:p>
    <w:p w14:paraId="2DDF273C" w14:textId="77777777" w:rsidR="009238B9" w:rsidRPr="003C521B" w:rsidRDefault="009238B9" w:rsidP="009238B9">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the</w:t>
      </w:r>
      <w:proofErr w:type="gramEnd"/>
      <w:r w:rsidRPr="003C521B">
        <w:rPr>
          <w:rFonts w:asciiTheme="majorHAnsi" w:hAnsiTheme="majorHAnsi" w:cstheme="majorHAnsi"/>
          <w:kern w:val="0"/>
          <w:sz w:val="20"/>
        </w:rPr>
        <w:t xml:space="preserve"> competing components of AD, </w:t>
      </w:r>
    </w:p>
    <w:p w14:paraId="0A195A42" w14:textId="63276050" w:rsidR="009238B9" w:rsidRPr="003C521B" w:rsidRDefault="009238B9" w:rsidP="003C521B">
      <w:pPr>
        <w:pStyle w:val="a3"/>
        <w:ind w:leftChars="0" w:left="480"/>
        <w:rPr>
          <w:rFonts w:asciiTheme="majorHAnsi" w:hAnsiTheme="majorHAnsi" w:cstheme="majorHAnsi"/>
          <w:kern w:val="0"/>
          <w:sz w:val="20"/>
        </w:rPr>
      </w:pPr>
      <w:proofErr w:type="gramStart"/>
      <w:r w:rsidRPr="003C521B">
        <w:rPr>
          <w:rFonts w:asciiTheme="majorHAnsi" w:hAnsiTheme="majorHAnsi" w:cstheme="majorHAnsi"/>
          <w:kern w:val="0"/>
          <w:sz w:val="20"/>
        </w:rPr>
        <w:t>i</w:t>
      </w:r>
      <w:proofErr w:type="gramEnd"/>
      <w:r w:rsidRPr="003C521B">
        <w:rPr>
          <w:rFonts w:asciiTheme="majorHAnsi" w:hAnsiTheme="majorHAnsi" w:cstheme="majorHAnsi"/>
          <w:kern w:val="0"/>
          <w:sz w:val="20"/>
        </w:rPr>
        <w:t>.e. consumers, producers, producers, the government, and the foreign sector</w:t>
      </w:r>
    </w:p>
    <w:p w14:paraId="5B7933B5" w14:textId="74CABE37" w:rsidR="008A4D5E" w:rsidRPr="003C521B" w:rsidRDefault="008A4D5E">
      <w:pPr>
        <w:widowControl/>
        <w:jc w:val="left"/>
        <w:rPr>
          <w:sz w:val="28"/>
        </w:rPr>
      </w:pPr>
    </w:p>
    <w:p w14:paraId="05A3F263" w14:textId="0805AF8E" w:rsidR="009238B9" w:rsidRDefault="009238B9">
      <w:pPr>
        <w:widowControl/>
        <w:jc w:val="left"/>
      </w:pPr>
    </w:p>
    <w:p w14:paraId="7D966B6B" w14:textId="77777777" w:rsidR="009238B9" w:rsidRDefault="009238B9">
      <w:pPr>
        <w:widowControl/>
        <w:jc w:val="left"/>
      </w:pPr>
    </w:p>
    <w:p w14:paraId="3880D4E6" w14:textId="77777777" w:rsidR="008A4D5E" w:rsidRDefault="008A4D5E">
      <w:pPr>
        <w:widowControl/>
        <w:jc w:val="left"/>
      </w:pPr>
      <w:r>
        <w:br w:type="page"/>
      </w:r>
    </w:p>
    <w:p w14:paraId="787FB856" w14:textId="2CD5BA13" w:rsidR="009238B9" w:rsidRPr="00D57B4F" w:rsidRDefault="00D57B4F" w:rsidP="009238B9">
      <w:pPr>
        <w:rPr>
          <w:rFonts w:asciiTheme="majorHAnsi" w:hAnsiTheme="majorHAnsi"/>
          <w:b/>
          <w:i/>
          <w:color w:val="F79646" w:themeColor="accent6"/>
        </w:rPr>
      </w:pPr>
      <w:r w:rsidRPr="00D57B4F">
        <w:rPr>
          <w:rFonts w:asciiTheme="majorHAnsi" w:hAnsiTheme="majorHAnsi"/>
          <w:b/>
          <w:i/>
          <w:color w:val="F79646" w:themeColor="accent6"/>
        </w:rPr>
        <w:t xml:space="preserve">7. </w:t>
      </w:r>
      <w:r w:rsidR="009238B9" w:rsidRPr="00D57B4F">
        <w:rPr>
          <w:rFonts w:asciiTheme="majorHAnsi" w:hAnsiTheme="majorHAnsi"/>
          <w:b/>
          <w:i/>
          <w:color w:val="F79646" w:themeColor="accent6"/>
        </w:rPr>
        <w:t>The Keynesian multiplier</w:t>
      </w:r>
    </w:p>
    <w:p w14:paraId="0F8B000A" w14:textId="2DCC4906" w:rsidR="009238B9" w:rsidRDefault="00A124F9">
      <w:pPr>
        <w:widowControl/>
        <w:jc w:val="left"/>
      </w:pPr>
      <w:r w:rsidRPr="00D57B4F">
        <w:rPr>
          <w:b/>
          <w:i/>
          <w:noProof/>
          <w:color w:val="F79646" w:themeColor="accent6"/>
        </w:rPr>
        <mc:AlternateContent>
          <mc:Choice Requires="wps">
            <w:drawing>
              <wp:anchor distT="0" distB="0" distL="114300" distR="114300" simplePos="0" relativeHeight="251867136" behindDoc="0" locked="0" layoutInCell="1" allowOverlap="1" wp14:anchorId="5B4E48FE" wp14:editId="76F84718">
                <wp:simplePos x="0" y="0"/>
                <wp:positionH relativeFrom="column">
                  <wp:posOffset>-381000</wp:posOffset>
                </wp:positionH>
                <wp:positionV relativeFrom="paragraph">
                  <wp:posOffset>127000</wp:posOffset>
                </wp:positionV>
                <wp:extent cx="6134100" cy="2032000"/>
                <wp:effectExtent l="0" t="0" r="38100" b="25400"/>
                <wp:wrapSquare wrapText="bothSides"/>
                <wp:docPr id="365" name="テキスト 365"/>
                <wp:cNvGraphicFramePr/>
                <a:graphic xmlns:a="http://schemas.openxmlformats.org/drawingml/2006/main">
                  <a:graphicData uri="http://schemas.microsoft.com/office/word/2010/wordprocessingShape">
                    <wps:wsp>
                      <wps:cNvSpPr txBox="1"/>
                      <wps:spPr>
                        <a:xfrm>
                          <a:off x="0" y="0"/>
                          <a:ext cx="6134100" cy="20320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28D2BEA" w14:textId="77777777" w:rsidR="008B177E" w:rsidRPr="00F97F60" w:rsidRDefault="008B177E" w:rsidP="009238B9">
                            <w:pPr>
                              <w:rPr>
                                <w:rFonts w:asciiTheme="majorHAnsi" w:hAnsiTheme="majorHAnsi"/>
                                <w:b/>
                                <w:color w:val="1F497D"/>
                                <w:sz w:val="22"/>
                              </w:rPr>
                            </w:pPr>
                            <w:r w:rsidRPr="00F97F60">
                              <w:rPr>
                                <w:rFonts w:asciiTheme="majorHAnsi" w:hAnsiTheme="majorHAnsi"/>
                                <w:b/>
                                <w:color w:val="1F497D"/>
                                <w:sz w:val="22"/>
                              </w:rPr>
                              <w:t>IB Question</w:t>
                            </w:r>
                          </w:p>
                          <w:p w14:paraId="5CDA9742" w14:textId="77777777" w:rsidR="008B177E" w:rsidRPr="009349CC" w:rsidRDefault="008B177E" w:rsidP="009238B9">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with reference to</w:t>
                            </w:r>
                            <w:r>
                              <w:rPr>
                                <w:rFonts w:ascii="MyriadPro-Regular" w:hAnsi="MyriadPro-Regular" w:cs="MyriadPro-Regular"/>
                                <w:sz w:val="19"/>
                                <w:szCs w:val="19"/>
                              </w:rPr>
                              <w:t xml:space="preserve"> </w:t>
                            </w:r>
                            <w:r w:rsidRPr="009349CC">
                              <w:rPr>
                                <w:rFonts w:ascii="MyriadPro-Regular" w:hAnsi="MyriadPro-Regular" w:cs="MyriadPro-Regular"/>
                                <w:sz w:val="19"/>
                                <w:szCs w:val="19"/>
                              </w:rPr>
                              <w:t>the concepts of leakages</w:t>
                            </w:r>
                            <w:r>
                              <w:rPr>
                                <w:rFonts w:ascii="MyriadPro-Regular" w:hAnsi="MyriadPro-Regular" w:cs="MyriadPro-Regular"/>
                                <w:sz w:val="19"/>
                                <w:szCs w:val="19"/>
                              </w:rPr>
                              <w:t xml:space="preserve"> </w:t>
                            </w:r>
                            <w:r w:rsidRPr="009349CC">
                              <w:rPr>
                                <w:rFonts w:ascii="MyriadPro-Regular" w:hAnsi="MyriadPro-Regular" w:cs="MyriadPro-Regular"/>
                                <w:sz w:val="19"/>
                                <w:szCs w:val="19"/>
                              </w:rPr>
                              <w:t>(withdrawals) and injections, the nature and importance of the Keynesian multiplier.</w:t>
                            </w:r>
                            <w:proofErr w:type="gramEnd"/>
                          </w:p>
                          <w:p w14:paraId="48E9A45B" w14:textId="77777777" w:rsidR="008B177E" w:rsidRPr="009349CC" w:rsidRDefault="008B177E" w:rsidP="009238B9">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Calculate the multiplier </w:t>
                            </w:r>
                            <w:r w:rsidRPr="009349CC">
                              <w:rPr>
                                <w:rFonts w:ascii="MyriadPro-Regular" w:hAnsi="MyriadPro-Regular" w:cs="MyriadPro-Regular"/>
                                <w:sz w:val="19"/>
                                <w:szCs w:val="19"/>
                              </w:rPr>
                              <w:t>using either of the following</w:t>
                            </w:r>
                            <w:r>
                              <w:rPr>
                                <w:rFonts w:ascii="MyriadPro-Regular" w:hAnsi="MyriadPro-Regular" w:cs="MyriadPro-Regular"/>
                                <w:sz w:val="19"/>
                                <w:szCs w:val="19"/>
                              </w:rPr>
                              <w:t xml:space="preserve"> f</w:t>
                            </w:r>
                            <w:r w:rsidRPr="009349CC">
                              <w:rPr>
                                <w:rFonts w:ascii="MyriadPro-Regular" w:hAnsi="MyriadPro-Regular" w:cs="MyriadPro-Regular"/>
                                <w:sz w:val="19"/>
                                <w:szCs w:val="19"/>
                              </w:rPr>
                              <w:t>ormulae.</w:t>
                            </w:r>
                          </w:p>
                          <w:p w14:paraId="465307AE" w14:textId="77777777" w:rsidR="008B177E" w:rsidRPr="009349CC" w:rsidRDefault="008B177E" w:rsidP="009238B9">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w:t>
                            </w:r>
                            <w:r>
                              <w:rPr>
                                <w:rFonts w:ascii="MyriadPro-Regular" w:hAnsi="MyriadPro-Regular" w:cs="MyriadPro-Regular"/>
                                <w:sz w:val="19"/>
                                <w:szCs w:val="19"/>
                              </w:rPr>
                              <w:t xml:space="preserve">Use the multiplier to calculate </w:t>
                            </w:r>
                            <w:r w:rsidRPr="009349CC">
                              <w:rPr>
                                <w:rFonts w:ascii="MyriadPro-Regular" w:hAnsi="MyriadPro-Regular" w:cs="MyriadPro-Regular"/>
                                <w:sz w:val="19"/>
                                <w:szCs w:val="19"/>
                              </w:rPr>
                              <w:t>the effect on GDP of a change</w:t>
                            </w:r>
                            <w:r>
                              <w:rPr>
                                <w:rFonts w:ascii="MyriadPro-Regular" w:hAnsi="MyriadPro-Regular" w:cs="MyriadPro-Regular"/>
                                <w:sz w:val="19"/>
                                <w:szCs w:val="19"/>
                              </w:rPr>
                              <w:t xml:space="preserve"> </w:t>
                            </w:r>
                            <w:r w:rsidRPr="009349CC">
                              <w:rPr>
                                <w:rFonts w:ascii="MyriadPro-Regular" w:hAnsi="MyriadPro-Regular" w:cs="MyriadPro-Regular"/>
                                <w:sz w:val="19"/>
                                <w:szCs w:val="19"/>
                              </w:rPr>
                              <w:t>in an injection in investment,</w:t>
                            </w:r>
                            <w:r>
                              <w:rPr>
                                <w:rFonts w:ascii="MyriadPro-Regular" w:hAnsi="MyriadPro-Regular" w:cs="MyriadPro-Regular"/>
                                <w:sz w:val="19"/>
                                <w:szCs w:val="19"/>
                              </w:rPr>
                              <w:t xml:space="preserve"> </w:t>
                            </w:r>
                            <w:r w:rsidRPr="009349CC">
                              <w:rPr>
                                <w:rFonts w:ascii="MyriadPro-Regular" w:hAnsi="MyriadPro-Regular" w:cs="MyriadPro-Regular"/>
                                <w:sz w:val="19"/>
                                <w:szCs w:val="19"/>
                              </w:rPr>
                              <w:t>government spending or</w:t>
                            </w:r>
                            <w:r>
                              <w:rPr>
                                <w:rFonts w:ascii="MyriadPro-Regular" w:hAnsi="MyriadPro-Regular" w:cs="MyriadPro-Regular"/>
                                <w:sz w:val="19"/>
                                <w:szCs w:val="19"/>
                              </w:rPr>
                              <w:t xml:space="preserve"> </w:t>
                            </w:r>
                            <w:r w:rsidRPr="009349CC">
                              <w:rPr>
                                <w:rFonts w:ascii="MyriadPro-Regular" w:hAnsi="MyriadPro-Regular" w:cs="MyriadPro-Regular"/>
                                <w:sz w:val="19"/>
                                <w:szCs w:val="19"/>
                              </w:rPr>
                              <w:t>exports.</w:t>
                            </w:r>
                          </w:p>
                          <w:p w14:paraId="7A5A8921" w14:textId="77777777" w:rsidR="008B177E" w:rsidRPr="0041210C" w:rsidRDefault="008B177E" w:rsidP="009238B9">
                            <w:pPr>
                              <w:autoSpaceDE w:val="0"/>
                              <w:autoSpaceDN w:val="0"/>
                              <w:adjustRightInd w:val="0"/>
                              <w:rPr>
                                <w:rFonts w:ascii="MyriadPro-Regular" w:hAnsi="MyriadPro-Regular" w:cs="MyriadPro-Regular"/>
                                <w:color w:val="FF0000"/>
                                <w:sz w:val="19"/>
                                <w:szCs w:val="19"/>
                              </w:rPr>
                            </w:pPr>
                            <w:r w:rsidRPr="0041210C">
                              <w:rPr>
                                <w:rFonts w:ascii="MyriadPro-Regular" w:hAnsi="MyriadPro-Regular" w:cs="MyriadPro-Regular"/>
                                <w:color w:val="FF0000"/>
                                <w:sz w:val="19"/>
                                <w:szCs w:val="19"/>
                              </w:rPr>
                              <w:t>• Draw a Keynesian AD/AS diagram to show the impact of the multiplier.</w:t>
                            </w:r>
                          </w:p>
                          <w:p w14:paraId="7E4BBEE8"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3AE7B74D"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666FE9E6" w14:textId="77777777" w:rsidR="008B177E" w:rsidRPr="009349CC" w:rsidRDefault="008B177E" w:rsidP="009238B9">
                            <w:pPr>
                              <w:autoSpaceDE w:val="0"/>
                              <w:autoSpaceDN w:val="0"/>
                              <w:adjustRightInd w:val="0"/>
                              <w:rPr>
                                <w:rFonts w:ascii="MyriadPro-Regular" w:hAnsi="MyriadPro-Regular" w:cs="MyriadPro-Regular"/>
                                <w:sz w:val="19"/>
                                <w:szCs w:val="19"/>
                              </w:rPr>
                            </w:pPr>
                          </w:p>
                          <w:p w14:paraId="6E6D1017" w14:textId="77777777" w:rsidR="008B177E" w:rsidRPr="00AE54BE" w:rsidRDefault="008B177E" w:rsidP="009238B9">
                            <w:pPr>
                              <w:autoSpaceDE w:val="0"/>
                              <w:autoSpaceDN w:val="0"/>
                              <w:adjustRightInd w:val="0"/>
                              <w:rPr>
                                <w:rFonts w:asciiTheme="majorHAnsi" w:hAnsiTheme="majorHAnsi" w:cstheme="majorHAnsi"/>
                                <w:sz w:val="18"/>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65" o:spid="_x0000_s1062" type="#_x0000_t202" style="position:absolute;margin-left:-29.95pt;margin-top:10pt;width:483pt;height:16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" fillcolor="white [3201]" strokecolor="#8064a2 [3207]" strokeweight="2pt">
                <v:textbox>
                  <w:txbxContent>
                    <w:p w14:paraId="628D2BEA" w14:textId="77777777" w:rsidR="00B00898" w:rsidRPr="00F97F60" w:rsidRDefault="00B00898" w:rsidP="009238B9">
                      <w:pPr>
                        <w:rPr>
                          <w:rFonts w:asciiTheme="majorHAnsi" w:hAnsiTheme="majorHAnsi"/>
                          <w:b/>
                          <w:color w:val="1F497D"/>
                          <w:sz w:val="22"/>
                        </w:rPr>
                      </w:pPr>
                      <w:r w:rsidRPr="00F97F60">
                        <w:rPr>
                          <w:rFonts w:asciiTheme="majorHAnsi" w:hAnsiTheme="majorHAnsi"/>
                          <w:b/>
                          <w:color w:val="1F497D"/>
                          <w:sz w:val="22"/>
                        </w:rPr>
                        <w:t>IB Question</w:t>
                      </w:r>
                    </w:p>
                    <w:p w14:paraId="5CDA9742" w14:textId="77777777" w:rsidR="00B00898" w:rsidRPr="009349CC" w:rsidRDefault="00B00898" w:rsidP="009238B9">
                      <w:pPr>
                        <w:autoSpaceDE w:val="0"/>
                        <w:autoSpaceDN w:val="0"/>
                        <w:adjustRightInd w:val="0"/>
                        <w:rPr>
                          <w:rFonts w:ascii="MyriadPro-Regular" w:hAnsi="MyriadPro-Regular" w:cs="MyriadPro-Regular"/>
                          <w:sz w:val="19"/>
                          <w:szCs w:val="19"/>
                        </w:rPr>
                      </w:pPr>
                      <w:proofErr w:type="gramStart"/>
                      <w:r w:rsidRPr="009349CC">
                        <w:rPr>
                          <w:rFonts w:ascii="MyriadPro-Regular" w:hAnsi="MyriadPro-Regular" w:cs="MyriadPro-Regular"/>
                          <w:sz w:val="19"/>
                          <w:szCs w:val="19"/>
                        </w:rPr>
                        <w:t>• Explain, with reference to</w:t>
                      </w:r>
                      <w:r>
                        <w:rPr>
                          <w:rFonts w:ascii="MyriadPro-Regular" w:hAnsi="MyriadPro-Regular" w:cs="MyriadPro-Regular"/>
                          <w:sz w:val="19"/>
                          <w:szCs w:val="19"/>
                        </w:rPr>
                        <w:t xml:space="preserve"> </w:t>
                      </w:r>
                      <w:r w:rsidRPr="009349CC">
                        <w:rPr>
                          <w:rFonts w:ascii="MyriadPro-Regular" w:hAnsi="MyriadPro-Regular" w:cs="MyriadPro-Regular"/>
                          <w:sz w:val="19"/>
                          <w:szCs w:val="19"/>
                        </w:rPr>
                        <w:t>the concepts of leakages</w:t>
                      </w:r>
                      <w:r>
                        <w:rPr>
                          <w:rFonts w:ascii="MyriadPro-Regular" w:hAnsi="MyriadPro-Regular" w:cs="MyriadPro-Regular"/>
                          <w:sz w:val="19"/>
                          <w:szCs w:val="19"/>
                        </w:rPr>
                        <w:t xml:space="preserve"> </w:t>
                      </w:r>
                      <w:r w:rsidRPr="009349CC">
                        <w:rPr>
                          <w:rFonts w:ascii="MyriadPro-Regular" w:hAnsi="MyriadPro-Regular" w:cs="MyriadPro-Regular"/>
                          <w:sz w:val="19"/>
                          <w:szCs w:val="19"/>
                        </w:rPr>
                        <w:t>(withdrawals) and injections, the nature and importance of the Keynesian multiplier.</w:t>
                      </w:r>
                      <w:proofErr w:type="gramEnd"/>
                    </w:p>
                    <w:p w14:paraId="48E9A45B" w14:textId="77777777" w:rsidR="00B00898" w:rsidRPr="009349CC" w:rsidRDefault="00B00898" w:rsidP="009238B9">
                      <w:pPr>
                        <w:autoSpaceDE w:val="0"/>
                        <w:autoSpaceDN w:val="0"/>
                        <w:adjustRightInd w:val="0"/>
                        <w:rPr>
                          <w:rFonts w:ascii="MyriadPro-Regular" w:hAnsi="MyriadPro-Regular" w:cs="MyriadPro-Regular"/>
                          <w:sz w:val="19"/>
                          <w:szCs w:val="19"/>
                        </w:rPr>
                      </w:pPr>
                      <w:r>
                        <w:rPr>
                          <w:rFonts w:ascii="MyriadPro-Regular" w:hAnsi="MyriadPro-Regular" w:cs="MyriadPro-Regular"/>
                          <w:sz w:val="19"/>
                          <w:szCs w:val="19"/>
                        </w:rPr>
                        <w:t xml:space="preserve">• Calculate the multiplier </w:t>
                      </w:r>
                      <w:r w:rsidRPr="009349CC">
                        <w:rPr>
                          <w:rFonts w:ascii="MyriadPro-Regular" w:hAnsi="MyriadPro-Regular" w:cs="MyriadPro-Regular"/>
                          <w:sz w:val="19"/>
                          <w:szCs w:val="19"/>
                        </w:rPr>
                        <w:t>using either of the following</w:t>
                      </w:r>
                      <w:r>
                        <w:rPr>
                          <w:rFonts w:ascii="MyriadPro-Regular" w:hAnsi="MyriadPro-Regular" w:cs="MyriadPro-Regular"/>
                          <w:sz w:val="19"/>
                          <w:szCs w:val="19"/>
                        </w:rPr>
                        <w:t xml:space="preserve"> f</w:t>
                      </w:r>
                      <w:r w:rsidRPr="009349CC">
                        <w:rPr>
                          <w:rFonts w:ascii="MyriadPro-Regular" w:hAnsi="MyriadPro-Regular" w:cs="MyriadPro-Regular"/>
                          <w:sz w:val="19"/>
                          <w:szCs w:val="19"/>
                        </w:rPr>
                        <w:t>ormulae.</w:t>
                      </w:r>
                    </w:p>
                    <w:p w14:paraId="465307AE" w14:textId="77777777" w:rsidR="00B00898" w:rsidRPr="009349CC" w:rsidRDefault="00B00898" w:rsidP="009238B9">
                      <w:pPr>
                        <w:autoSpaceDE w:val="0"/>
                        <w:autoSpaceDN w:val="0"/>
                        <w:adjustRightInd w:val="0"/>
                        <w:rPr>
                          <w:rFonts w:ascii="MyriadPro-Regular" w:hAnsi="MyriadPro-Regular" w:cs="MyriadPro-Regular"/>
                          <w:sz w:val="19"/>
                          <w:szCs w:val="19"/>
                        </w:rPr>
                      </w:pPr>
                      <w:r w:rsidRPr="009349CC">
                        <w:rPr>
                          <w:rFonts w:ascii="MyriadPro-Regular" w:hAnsi="MyriadPro-Regular" w:cs="MyriadPro-Regular"/>
                          <w:sz w:val="19"/>
                          <w:szCs w:val="19"/>
                        </w:rPr>
                        <w:t xml:space="preserve">• </w:t>
                      </w:r>
                      <w:r>
                        <w:rPr>
                          <w:rFonts w:ascii="MyriadPro-Regular" w:hAnsi="MyriadPro-Regular" w:cs="MyriadPro-Regular"/>
                          <w:sz w:val="19"/>
                          <w:szCs w:val="19"/>
                        </w:rPr>
                        <w:t xml:space="preserve">Use the multiplier to calculate </w:t>
                      </w:r>
                      <w:r w:rsidRPr="009349CC">
                        <w:rPr>
                          <w:rFonts w:ascii="MyriadPro-Regular" w:hAnsi="MyriadPro-Regular" w:cs="MyriadPro-Regular"/>
                          <w:sz w:val="19"/>
                          <w:szCs w:val="19"/>
                        </w:rPr>
                        <w:t>the effect on GDP of a change</w:t>
                      </w:r>
                      <w:r>
                        <w:rPr>
                          <w:rFonts w:ascii="MyriadPro-Regular" w:hAnsi="MyriadPro-Regular" w:cs="MyriadPro-Regular"/>
                          <w:sz w:val="19"/>
                          <w:szCs w:val="19"/>
                        </w:rPr>
                        <w:t xml:space="preserve"> </w:t>
                      </w:r>
                      <w:r w:rsidRPr="009349CC">
                        <w:rPr>
                          <w:rFonts w:ascii="MyriadPro-Regular" w:hAnsi="MyriadPro-Regular" w:cs="MyriadPro-Regular"/>
                          <w:sz w:val="19"/>
                          <w:szCs w:val="19"/>
                        </w:rPr>
                        <w:t>in an injection in investment,</w:t>
                      </w:r>
                      <w:r>
                        <w:rPr>
                          <w:rFonts w:ascii="MyriadPro-Regular" w:hAnsi="MyriadPro-Regular" w:cs="MyriadPro-Regular"/>
                          <w:sz w:val="19"/>
                          <w:szCs w:val="19"/>
                        </w:rPr>
                        <w:t xml:space="preserve"> </w:t>
                      </w:r>
                      <w:r w:rsidRPr="009349CC">
                        <w:rPr>
                          <w:rFonts w:ascii="MyriadPro-Regular" w:hAnsi="MyriadPro-Regular" w:cs="MyriadPro-Regular"/>
                          <w:sz w:val="19"/>
                          <w:szCs w:val="19"/>
                        </w:rPr>
                        <w:t>government spending or</w:t>
                      </w:r>
                      <w:r>
                        <w:rPr>
                          <w:rFonts w:ascii="MyriadPro-Regular" w:hAnsi="MyriadPro-Regular" w:cs="MyriadPro-Regular"/>
                          <w:sz w:val="19"/>
                          <w:szCs w:val="19"/>
                        </w:rPr>
                        <w:t xml:space="preserve"> </w:t>
                      </w:r>
                      <w:r w:rsidRPr="009349CC">
                        <w:rPr>
                          <w:rFonts w:ascii="MyriadPro-Regular" w:hAnsi="MyriadPro-Regular" w:cs="MyriadPro-Regular"/>
                          <w:sz w:val="19"/>
                          <w:szCs w:val="19"/>
                        </w:rPr>
                        <w:t>exports.</w:t>
                      </w:r>
                    </w:p>
                    <w:p w14:paraId="7A5A8921" w14:textId="77777777" w:rsidR="00B00898" w:rsidRPr="0041210C" w:rsidRDefault="00B00898" w:rsidP="009238B9">
                      <w:pPr>
                        <w:autoSpaceDE w:val="0"/>
                        <w:autoSpaceDN w:val="0"/>
                        <w:adjustRightInd w:val="0"/>
                        <w:rPr>
                          <w:rFonts w:ascii="MyriadPro-Regular" w:hAnsi="MyriadPro-Regular" w:cs="MyriadPro-Regular"/>
                          <w:color w:val="FF0000"/>
                          <w:sz w:val="19"/>
                          <w:szCs w:val="19"/>
                        </w:rPr>
                      </w:pPr>
                      <w:r w:rsidRPr="0041210C">
                        <w:rPr>
                          <w:rFonts w:ascii="MyriadPro-Regular" w:hAnsi="MyriadPro-Regular" w:cs="MyriadPro-Regular"/>
                          <w:color w:val="FF0000"/>
                          <w:sz w:val="19"/>
                          <w:szCs w:val="19"/>
                        </w:rPr>
                        <w:t>• Draw a Keynesian AD/AS diagram to show the impact of the multiplier.</w:t>
                      </w:r>
                    </w:p>
                    <w:p w14:paraId="7E4BBEE8" w14:textId="77777777" w:rsidR="00B00898" w:rsidRPr="009349CC" w:rsidRDefault="00B00898" w:rsidP="009238B9">
                      <w:pPr>
                        <w:autoSpaceDE w:val="0"/>
                        <w:autoSpaceDN w:val="0"/>
                        <w:adjustRightInd w:val="0"/>
                        <w:rPr>
                          <w:rFonts w:ascii="MyriadPro-Regular" w:hAnsi="MyriadPro-Regular" w:cs="MyriadPro-Regular"/>
                          <w:sz w:val="19"/>
                          <w:szCs w:val="19"/>
                        </w:rPr>
                      </w:pPr>
                    </w:p>
                    <w:p w14:paraId="3AE7B74D" w14:textId="77777777" w:rsidR="00B00898" w:rsidRPr="009349CC" w:rsidRDefault="00B00898" w:rsidP="009238B9">
                      <w:pPr>
                        <w:autoSpaceDE w:val="0"/>
                        <w:autoSpaceDN w:val="0"/>
                        <w:adjustRightInd w:val="0"/>
                        <w:rPr>
                          <w:rFonts w:ascii="MyriadPro-Regular" w:hAnsi="MyriadPro-Regular" w:cs="MyriadPro-Regular"/>
                          <w:sz w:val="19"/>
                          <w:szCs w:val="19"/>
                        </w:rPr>
                      </w:pPr>
                    </w:p>
                    <w:p w14:paraId="666FE9E6" w14:textId="77777777" w:rsidR="00B00898" w:rsidRPr="009349CC" w:rsidRDefault="00B00898" w:rsidP="009238B9">
                      <w:pPr>
                        <w:autoSpaceDE w:val="0"/>
                        <w:autoSpaceDN w:val="0"/>
                        <w:adjustRightInd w:val="0"/>
                        <w:rPr>
                          <w:rFonts w:ascii="MyriadPro-Regular" w:hAnsi="MyriadPro-Regular" w:cs="MyriadPro-Regular"/>
                          <w:sz w:val="19"/>
                          <w:szCs w:val="19"/>
                        </w:rPr>
                      </w:pPr>
                    </w:p>
                    <w:p w14:paraId="6E6D1017" w14:textId="77777777" w:rsidR="00B00898" w:rsidRPr="00AE54BE" w:rsidRDefault="00B00898" w:rsidP="009238B9">
                      <w:pPr>
                        <w:autoSpaceDE w:val="0"/>
                        <w:autoSpaceDN w:val="0"/>
                        <w:adjustRightInd w:val="0"/>
                        <w:rPr>
                          <w:rFonts w:asciiTheme="majorHAnsi" w:hAnsiTheme="majorHAnsi" w:cstheme="majorHAnsi"/>
                          <w:sz w:val="18"/>
                          <w:szCs w:val="19"/>
                        </w:rPr>
                      </w:pPr>
                    </w:p>
                  </w:txbxContent>
                </v:textbox>
                <w10:wrap type="square"/>
              </v:shape>
            </w:pict>
          </mc:Fallback>
        </mc:AlternateContent>
      </w:r>
    </w:p>
    <w:p w14:paraId="1F486324" w14:textId="77777777" w:rsidR="00BB5A7D" w:rsidRPr="003C521B" w:rsidRDefault="00BB5A7D" w:rsidP="00D37F32">
      <w:pPr>
        <w:pStyle w:val="a3"/>
        <w:numPr>
          <w:ilvl w:val="0"/>
          <w:numId w:val="24"/>
        </w:numPr>
        <w:ind w:leftChars="0"/>
        <w:rPr>
          <w:rFonts w:asciiTheme="majorHAnsi" w:hAnsiTheme="majorHAnsi" w:cstheme="majorHAnsi"/>
          <w:kern w:val="0"/>
          <w:sz w:val="20"/>
          <w:szCs w:val="18"/>
          <w:u w:val="single"/>
        </w:rPr>
      </w:pPr>
      <w:r w:rsidRPr="003C521B">
        <w:rPr>
          <w:rFonts w:asciiTheme="majorHAnsi" w:hAnsiTheme="majorHAnsi" w:cstheme="majorHAnsi"/>
          <w:kern w:val="0"/>
          <w:sz w:val="20"/>
          <w:szCs w:val="18"/>
        </w:rPr>
        <w:t xml:space="preserve">Changes in any of the components of AD (e.g. investment) may have a larger effect on GDP than just the value of the change. This is known as the </w:t>
      </w:r>
      <w:r w:rsidRPr="003C521B">
        <w:rPr>
          <w:rFonts w:asciiTheme="majorHAnsi" w:hAnsiTheme="majorHAnsi" w:cstheme="majorHAnsi"/>
          <w:color w:val="3366FF"/>
          <w:kern w:val="0"/>
          <w:sz w:val="20"/>
          <w:szCs w:val="18"/>
        </w:rPr>
        <w:t>multiplier effect</w:t>
      </w:r>
      <w:r w:rsidRPr="003C521B">
        <w:rPr>
          <w:rFonts w:asciiTheme="majorHAnsi" w:hAnsiTheme="majorHAnsi" w:cstheme="majorHAnsi"/>
          <w:kern w:val="0"/>
          <w:sz w:val="20"/>
          <w:szCs w:val="18"/>
        </w:rPr>
        <w:t xml:space="preserve">. This is because an injection of extra income leads to more spending, which creates more income, and so on. </w:t>
      </w:r>
    </w:p>
    <w:p w14:paraId="37100DE8" w14:textId="77777777" w:rsidR="00BB5A7D" w:rsidRPr="003C521B" w:rsidRDefault="00BB5A7D" w:rsidP="00BB5A7D">
      <w:pPr>
        <w:rPr>
          <w:rFonts w:asciiTheme="majorHAnsi" w:hAnsiTheme="majorHAnsi" w:cstheme="majorHAnsi"/>
          <w:kern w:val="0"/>
          <w:sz w:val="20"/>
          <w:szCs w:val="18"/>
          <w:u w:val="single"/>
        </w:rPr>
      </w:pPr>
    </w:p>
    <w:p w14:paraId="7DF24F19" w14:textId="77777777" w:rsidR="00BB5A7D" w:rsidRPr="003C521B" w:rsidRDefault="00BB5A7D" w:rsidP="00BB5A7D">
      <w:pPr>
        <w:rPr>
          <w:rFonts w:asciiTheme="majorHAnsi" w:hAnsiTheme="majorHAnsi" w:cstheme="majorHAnsi"/>
          <w:kern w:val="0"/>
          <w:sz w:val="20"/>
          <w:szCs w:val="18"/>
          <w:u w:val="single"/>
        </w:rPr>
      </w:pPr>
      <w:r w:rsidRPr="003C521B">
        <w:rPr>
          <w:rFonts w:asciiTheme="majorHAnsi" w:hAnsiTheme="majorHAnsi" w:cstheme="majorHAnsi"/>
          <w:kern w:val="0"/>
          <w:sz w:val="20"/>
          <w:szCs w:val="18"/>
          <w:u w:val="single"/>
        </w:rPr>
        <w:t>The Keynesian multiplier</w:t>
      </w:r>
    </w:p>
    <w:p w14:paraId="53D17FC5"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It states that the change in income s a multiple of the change in any injection:</w:t>
      </w:r>
    </w:p>
    <w:p w14:paraId="271F94FD" w14:textId="77777777" w:rsidR="00BB5A7D" w:rsidRPr="003C521B" w:rsidRDefault="00BB5A7D" w:rsidP="00BB5A7D">
      <w:pPr>
        <w:rPr>
          <w:rFonts w:asciiTheme="majorHAnsi" w:hAnsiTheme="majorHAnsi" w:cstheme="majorHAnsi"/>
          <w:kern w:val="0"/>
          <w:sz w:val="20"/>
          <w:szCs w:val="18"/>
        </w:rPr>
      </w:pPr>
    </w:p>
    <w:p w14:paraId="01A38162"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It follows that if any two terms are given you can solve for the third one.</w:t>
      </w:r>
    </w:p>
    <w:p w14:paraId="78A74D69"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In addition,</w:t>
      </w:r>
    </w:p>
    <w:p w14:paraId="4551B9EB" w14:textId="77777777" w:rsidR="00BB5A7D" w:rsidRPr="003C521B" w:rsidRDefault="00BB5A7D" w:rsidP="00BB5A7D">
      <w:pPr>
        <w:rPr>
          <w:rFonts w:asciiTheme="majorHAnsi" w:hAnsiTheme="majorHAnsi" w:cstheme="majorHAnsi"/>
          <w:kern w:val="0"/>
          <w:sz w:val="20"/>
          <w:szCs w:val="18"/>
        </w:rPr>
      </w:pPr>
    </w:p>
    <w:p w14:paraId="6B564CA7" w14:textId="77777777" w:rsidR="00BB5A7D" w:rsidRPr="003C521B" w:rsidRDefault="00BB5A7D" w:rsidP="00BB5A7D">
      <w:pPr>
        <w:rPr>
          <w:rFonts w:asciiTheme="majorHAnsi" w:hAnsiTheme="majorHAnsi" w:cstheme="majorHAnsi"/>
          <w:kern w:val="0"/>
          <w:sz w:val="20"/>
          <w:szCs w:val="18"/>
        </w:rPr>
      </w:pPr>
    </w:p>
    <w:p w14:paraId="68C78C2A"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MPC is the additional spending on domestic goods from additional income. So, if you are told that from an extra dollar (which has 100 cents) people spend 80 cents it follows that</w:t>
      </w:r>
    </w:p>
    <w:p w14:paraId="4A591DDE" w14:textId="77777777" w:rsidR="00BB5A7D" w:rsidRPr="003C521B" w:rsidRDefault="00BB5A7D" w:rsidP="00BB5A7D">
      <w:pPr>
        <w:rPr>
          <w:rFonts w:asciiTheme="majorHAnsi" w:hAnsiTheme="majorHAnsi" w:cstheme="majorHAnsi"/>
          <w:kern w:val="0"/>
          <w:sz w:val="20"/>
          <w:szCs w:val="18"/>
        </w:rPr>
      </w:pPr>
    </w:p>
    <w:p w14:paraId="57DBBC17" w14:textId="77777777" w:rsidR="00BB5A7D" w:rsidRPr="003C521B" w:rsidRDefault="00BB5A7D" w:rsidP="00BB5A7D">
      <w:pPr>
        <w:rPr>
          <w:rFonts w:asciiTheme="majorHAnsi" w:hAnsiTheme="majorHAnsi" w:cstheme="majorHAnsi"/>
          <w:kern w:val="0"/>
          <w:sz w:val="20"/>
          <w:szCs w:val="18"/>
        </w:rPr>
      </w:pPr>
    </w:p>
    <w:p w14:paraId="23CBB485"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 xml:space="preserve">It also follows that </w:t>
      </w:r>
      <w:proofErr w:type="gramStart"/>
      <w:r w:rsidRPr="003C521B">
        <w:rPr>
          <w:rFonts w:asciiTheme="majorHAnsi" w:hAnsiTheme="majorHAnsi" w:cstheme="majorHAnsi"/>
          <w:kern w:val="0"/>
          <w:sz w:val="20"/>
          <w:szCs w:val="18"/>
        </w:rPr>
        <w:t>the remain</w:t>
      </w:r>
      <w:proofErr w:type="gramEnd"/>
      <w:r w:rsidRPr="003C521B">
        <w:rPr>
          <w:rFonts w:asciiTheme="majorHAnsi" w:hAnsiTheme="majorHAnsi" w:cstheme="majorHAnsi"/>
          <w:kern w:val="0"/>
          <w:sz w:val="20"/>
          <w:szCs w:val="18"/>
        </w:rPr>
        <w:t xml:space="preserve"> in 20 cents were paid in tax saved and/ or spent but on imports. The multiplier may therefore be written as:</w:t>
      </w:r>
    </w:p>
    <w:p w14:paraId="58D916F3" w14:textId="77777777" w:rsidR="00BB5A7D" w:rsidRPr="003C521B" w:rsidRDefault="00BB5A7D" w:rsidP="00BB5A7D">
      <w:pPr>
        <w:rPr>
          <w:rFonts w:asciiTheme="majorHAnsi" w:hAnsiTheme="majorHAnsi" w:cstheme="majorHAnsi"/>
          <w:kern w:val="0"/>
          <w:sz w:val="20"/>
          <w:szCs w:val="18"/>
        </w:rPr>
      </w:pPr>
    </w:p>
    <w:p w14:paraId="1B5250CE" w14:textId="77777777" w:rsidR="00BB5A7D" w:rsidRPr="003C521B" w:rsidRDefault="00BB5A7D" w:rsidP="00BB5A7D">
      <w:pPr>
        <w:rPr>
          <w:rFonts w:asciiTheme="majorHAnsi" w:hAnsiTheme="majorHAnsi" w:cstheme="majorHAnsi"/>
          <w:kern w:val="0"/>
          <w:sz w:val="20"/>
          <w:szCs w:val="18"/>
        </w:rPr>
      </w:pPr>
    </w:p>
    <w:p w14:paraId="3FF2B139"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MRT is the marginal tax rate (the extra tax paid out of an extra dollar earned), MPS is the additional savings out of an additional dollar earned and MPM is the additional spending on imports out of an additional dollar earned:</w:t>
      </w:r>
    </w:p>
    <w:p w14:paraId="5C85AEFF" w14:textId="77777777" w:rsidR="00BB5A7D" w:rsidRPr="003C521B" w:rsidRDefault="00BB5A7D" w:rsidP="00BB5A7D">
      <w:pPr>
        <w:rPr>
          <w:rFonts w:asciiTheme="majorHAnsi" w:hAnsiTheme="majorHAnsi" w:cstheme="majorHAnsi"/>
          <w:kern w:val="0"/>
          <w:sz w:val="20"/>
          <w:szCs w:val="18"/>
        </w:rPr>
      </w:pPr>
    </w:p>
    <w:p w14:paraId="0F975DEE" w14:textId="77777777" w:rsidR="00BB5A7D" w:rsidRPr="003C521B" w:rsidRDefault="00BB5A7D" w:rsidP="00BB5A7D">
      <w:pPr>
        <w:rPr>
          <w:rFonts w:asciiTheme="majorHAnsi" w:hAnsiTheme="majorHAnsi" w:cstheme="majorHAnsi"/>
          <w:kern w:val="0"/>
          <w:sz w:val="20"/>
          <w:szCs w:val="18"/>
        </w:rPr>
      </w:pPr>
    </w:p>
    <w:p w14:paraId="3CFB3F83"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And MPW is the marginal propensity to withdraw, or</w:t>
      </w:r>
    </w:p>
    <w:p w14:paraId="216551A1" w14:textId="77777777" w:rsidR="00BB5A7D" w:rsidRPr="003C521B" w:rsidRDefault="00BB5A7D">
      <w:pPr>
        <w:widowControl/>
        <w:jc w:val="left"/>
        <w:rPr>
          <w:sz w:val="28"/>
        </w:rPr>
      </w:pPr>
    </w:p>
    <w:p w14:paraId="0DC06C72" w14:textId="77777777" w:rsidR="00BB5A7D" w:rsidRPr="003C521B" w:rsidRDefault="00BB5A7D">
      <w:pPr>
        <w:widowControl/>
        <w:jc w:val="left"/>
        <w:rPr>
          <w:sz w:val="28"/>
        </w:rPr>
      </w:pPr>
    </w:p>
    <w:p w14:paraId="69540C33"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Continuing the previous example, if people are taxed 12 cents, save 3 cents and spend on imports 5 cents out of each additional dollar earned then:</w:t>
      </w:r>
    </w:p>
    <w:p w14:paraId="586500A7" w14:textId="77777777" w:rsidR="00BB5A7D" w:rsidRPr="003C521B" w:rsidRDefault="00BB5A7D" w:rsidP="00BB5A7D">
      <w:pPr>
        <w:rPr>
          <w:rFonts w:asciiTheme="majorHAnsi" w:hAnsiTheme="majorHAnsi" w:cstheme="majorHAnsi"/>
          <w:kern w:val="0"/>
          <w:sz w:val="20"/>
          <w:szCs w:val="18"/>
        </w:rPr>
      </w:pPr>
    </w:p>
    <w:p w14:paraId="35D6F7BC"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So that MPW = 0.20 (their sum).</w:t>
      </w:r>
    </w:p>
    <w:p w14:paraId="12EAC4CF"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The multiplier k is thus equal to:</w:t>
      </w:r>
    </w:p>
    <w:p w14:paraId="538D070D" w14:textId="77777777" w:rsidR="00BB5A7D" w:rsidRPr="003C521B" w:rsidRDefault="00BB5A7D" w:rsidP="00BB5A7D">
      <w:pPr>
        <w:rPr>
          <w:rFonts w:asciiTheme="majorHAnsi" w:hAnsiTheme="majorHAnsi" w:cstheme="majorHAnsi"/>
          <w:kern w:val="0"/>
          <w:sz w:val="20"/>
          <w:szCs w:val="18"/>
        </w:rPr>
      </w:pPr>
    </w:p>
    <w:p w14:paraId="64544CFF" w14:textId="77777777" w:rsidR="00BB5A7D" w:rsidRPr="003C521B" w:rsidRDefault="00BB5A7D" w:rsidP="00BB5A7D">
      <w:pPr>
        <w:rPr>
          <w:rFonts w:asciiTheme="majorHAnsi" w:hAnsiTheme="majorHAnsi" w:cstheme="majorHAnsi"/>
          <w:kern w:val="0"/>
          <w:sz w:val="20"/>
          <w:szCs w:val="18"/>
        </w:rPr>
      </w:pPr>
    </w:p>
    <w:p w14:paraId="111AB339"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Or using the MPW figure directly:</w:t>
      </w:r>
    </w:p>
    <w:p w14:paraId="485A4A5A" w14:textId="77777777" w:rsidR="00BB5A7D" w:rsidRPr="003C521B" w:rsidRDefault="00BB5A7D" w:rsidP="00BB5A7D">
      <w:pPr>
        <w:rPr>
          <w:rFonts w:asciiTheme="majorHAnsi" w:hAnsiTheme="majorHAnsi" w:cstheme="majorHAnsi"/>
          <w:kern w:val="0"/>
          <w:sz w:val="20"/>
          <w:szCs w:val="18"/>
        </w:rPr>
      </w:pPr>
    </w:p>
    <w:p w14:paraId="4AE344D2" w14:textId="77777777" w:rsidR="00BB5A7D" w:rsidRPr="003C521B" w:rsidRDefault="00BB5A7D" w:rsidP="00BB5A7D">
      <w:pPr>
        <w:rPr>
          <w:rFonts w:asciiTheme="majorHAnsi" w:hAnsiTheme="majorHAnsi" w:cstheme="majorHAnsi"/>
          <w:kern w:val="0"/>
          <w:sz w:val="20"/>
          <w:szCs w:val="18"/>
        </w:rPr>
      </w:pPr>
    </w:p>
    <w:p w14:paraId="0BD41C3C" w14:textId="77777777" w:rsidR="00BB5A7D" w:rsidRPr="003C521B" w:rsidRDefault="00BB5A7D" w:rsidP="00BB5A7D">
      <w:pPr>
        <w:rPr>
          <w:rFonts w:asciiTheme="majorHAnsi" w:hAnsiTheme="majorHAnsi" w:cstheme="majorHAnsi"/>
          <w:kern w:val="0"/>
          <w:sz w:val="20"/>
          <w:szCs w:val="18"/>
        </w:rPr>
      </w:pPr>
      <w:r w:rsidRPr="003C521B">
        <w:rPr>
          <w:rFonts w:asciiTheme="majorHAnsi" w:hAnsiTheme="majorHAnsi" w:cstheme="majorHAnsi"/>
          <w:kern w:val="0"/>
          <w:sz w:val="20"/>
          <w:szCs w:val="18"/>
        </w:rPr>
        <w:t>If the government increases spending by 150 billion, then national income will increase by (5×150) =750 billion. Or if, for example, the government wants national income increase by 1.2 trillion then government expenditures should rise by</w:t>
      </w:r>
    </w:p>
    <w:p w14:paraId="634BEB82" w14:textId="77777777" w:rsidR="00BB5A7D" w:rsidRPr="003C521B" w:rsidRDefault="00BB5A7D" w:rsidP="00BB5A7D">
      <w:pPr>
        <w:rPr>
          <w:rFonts w:asciiTheme="majorHAnsi" w:hAnsiTheme="majorHAnsi" w:cstheme="majorHAnsi"/>
          <w:kern w:val="0"/>
          <w:sz w:val="20"/>
          <w:szCs w:val="18"/>
          <w:u w:val="single"/>
        </w:rPr>
      </w:pPr>
    </w:p>
    <w:p w14:paraId="7296BF87" w14:textId="77777777" w:rsidR="00BB5A7D" w:rsidRPr="003C521B" w:rsidRDefault="00BB5A7D" w:rsidP="00BB5A7D">
      <w:pPr>
        <w:rPr>
          <w:rFonts w:asciiTheme="majorHAnsi" w:hAnsiTheme="majorHAnsi" w:cstheme="majorHAnsi"/>
          <w:kern w:val="0"/>
          <w:sz w:val="20"/>
          <w:szCs w:val="18"/>
          <w:u w:val="single"/>
        </w:rPr>
      </w:pPr>
    </w:p>
    <w:p w14:paraId="210C20D3" w14:textId="77777777" w:rsidR="00BB5A7D" w:rsidRPr="003C521B" w:rsidRDefault="00BB5A7D">
      <w:pPr>
        <w:widowControl/>
        <w:jc w:val="left"/>
        <w:rPr>
          <w:sz w:val="28"/>
        </w:rPr>
      </w:pPr>
    </w:p>
    <w:p w14:paraId="235D344C" w14:textId="510F673D" w:rsidR="009238B9" w:rsidRDefault="009238B9">
      <w:pPr>
        <w:widowControl/>
        <w:jc w:val="left"/>
        <w:rPr>
          <w:sz w:val="28"/>
        </w:rPr>
      </w:pPr>
    </w:p>
    <w:p w14:paraId="1D254E8E" w14:textId="77777777" w:rsidR="00644A89" w:rsidRDefault="00644A89">
      <w:pPr>
        <w:widowControl/>
        <w:jc w:val="left"/>
        <w:rPr>
          <w:sz w:val="28"/>
        </w:rPr>
      </w:pPr>
    </w:p>
    <w:p w14:paraId="3B434F7D" w14:textId="77777777" w:rsidR="00644A89" w:rsidRDefault="00644A89">
      <w:pPr>
        <w:widowControl/>
        <w:jc w:val="left"/>
        <w:rPr>
          <w:sz w:val="28"/>
        </w:rPr>
      </w:pPr>
    </w:p>
    <w:p w14:paraId="204D4734" w14:textId="77777777" w:rsidR="00644A89" w:rsidRDefault="00644A89">
      <w:pPr>
        <w:widowControl/>
        <w:jc w:val="left"/>
        <w:rPr>
          <w:sz w:val="28"/>
        </w:rPr>
      </w:pPr>
    </w:p>
    <w:p w14:paraId="4FB152BB" w14:textId="77777777" w:rsidR="00644A89" w:rsidRDefault="00644A89">
      <w:pPr>
        <w:widowControl/>
        <w:jc w:val="left"/>
        <w:rPr>
          <w:sz w:val="28"/>
        </w:rPr>
      </w:pPr>
    </w:p>
    <w:p w14:paraId="60BFBCA7" w14:textId="77777777" w:rsidR="00644A89" w:rsidRDefault="00644A89">
      <w:pPr>
        <w:widowControl/>
        <w:jc w:val="left"/>
        <w:rPr>
          <w:sz w:val="28"/>
        </w:rPr>
      </w:pPr>
    </w:p>
    <w:p w14:paraId="36B54203" w14:textId="77777777" w:rsidR="00644A89" w:rsidRDefault="00644A89">
      <w:pPr>
        <w:widowControl/>
        <w:jc w:val="left"/>
        <w:rPr>
          <w:sz w:val="28"/>
        </w:rPr>
      </w:pPr>
    </w:p>
    <w:p w14:paraId="62B243C8" w14:textId="77777777" w:rsidR="00644A89" w:rsidRDefault="00644A89">
      <w:pPr>
        <w:widowControl/>
        <w:jc w:val="left"/>
        <w:rPr>
          <w:sz w:val="28"/>
        </w:rPr>
      </w:pPr>
    </w:p>
    <w:p w14:paraId="6BDF2F90" w14:textId="77777777" w:rsidR="00644A89" w:rsidRDefault="00644A89">
      <w:pPr>
        <w:widowControl/>
        <w:jc w:val="left"/>
        <w:rPr>
          <w:sz w:val="28"/>
        </w:rPr>
      </w:pPr>
    </w:p>
    <w:p w14:paraId="6C309455" w14:textId="77777777" w:rsidR="00644A89" w:rsidRDefault="00644A89">
      <w:pPr>
        <w:widowControl/>
        <w:jc w:val="left"/>
        <w:rPr>
          <w:sz w:val="28"/>
        </w:rPr>
      </w:pPr>
    </w:p>
    <w:p w14:paraId="1EB765CF" w14:textId="539695B8" w:rsidR="00644A89" w:rsidRPr="00644A89" w:rsidRDefault="00644A89">
      <w:pPr>
        <w:widowControl/>
        <w:jc w:val="left"/>
        <w:rPr>
          <w:rFonts w:ascii="Arial" w:hAnsi="Arial"/>
          <w:b/>
          <w:i/>
          <w:u w:val="single"/>
        </w:rPr>
      </w:pPr>
      <w:r w:rsidRPr="00644A89">
        <w:rPr>
          <w:rFonts w:ascii="Arial" w:hAnsi="Arial"/>
          <w:b/>
          <w:i/>
          <w:color w:val="F79646" w:themeColor="accent6"/>
          <w:u w:val="single"/>
        </w:rPr>
        <w:t>Key points---------------------------------------------------------------------------------------</w:t>
      </w:r>
      <w:r>
        <w:rPr>
          <w:rFonts w:ascii="Arial" w:hAnsi="Arial"/>
          <w:b/>
          <w:i/>
          <w:u w:val="single"/>
        </w:rPr>
        <w:t>-</w:t>
      </w:r>
    </w:p>
    <w:p w14:paraId="6AAE893E" w14:textId="13166AA8" w:rsidR="00644A89" w:rsidRDefault="00644A89" w:rsidP="00644A89">
      <w:pPr>
        <w:widowControl/>
        <w:jc w:val="center"/>
        <w:rPr>
          <w:sz w:val="28"/>
        </w:rPr>
      </w:pPr>
      <w:r>
        <w:rPr>
          <w:noProof/>
          <w:sz w:val="28"/>
        </w:rPr>
        <w:drawing>
          <wp:inline distT="0" distB="0" distL="0" distR="0" wp14:anchorId="5E065E62" wp14:editId="7923EE91">
            <wp:extent cx="4873723" cy="3655579"/>
            <wp:effectExtent l="0" t="0" r="317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2.jpg"/>
                    <pic:cNvPicPr/>
                  </pic:nvPicPr>
                  <pic:blipFill>
                    <a:blip r:embed="rId27">
                      <a:extLst>
                        <a:ext uri="{28A0092B-C50C-407E-A947-70E740481C1C}">
                          <a14:useLocalDpi xmlns:a14="http://schemas.microsoft.com/office/drawing/2010/main" val="0"/>
                        </a:ext>
                      </a:extLst>
                    </a:blip>
                    <a:stretch>
                      <a:fillRect/>
                    </a:stretch>
                  </pic:blipFill>
                  <pic:spPr>
                    <a:xfrm>
                      <a:off x="0" y="0"/>
                      <a:ext cx="4873723" cy="3655579"/>
                    </a:xfrm>
                    <a:prstGeom prst="rect">
                      <a:avLst/>
                    </a:prstGeom>
                  </pic:spPr>
                </pic:pic>
              </a:graphicData>
            </a:graphic>
          </wp:inline>
        </w:drawing>
      </w:r>
    </w:p>
    <w:p w14:paraId="3D037CFD" w14:textId="02003F82" w:rsidR="00644A89" w:rsidRDefault="00644A89" w:rsidP="00644A89">
      <w:pPr>
        <w:widowControl/>
        <w:jc w:val="center"/>
        <w:rPr>
          <w:sz w:val="28"/>
        </w:rPr>
      </w:pPr>
      <w:r>
        <w:rPr>
          <w:noProof/>
          <w:sz w:val="28"/>
        </w:rPr>
        <w:drawing>
          <wp:inline distT="0" distB="0" distL="0" distR="0" wp14:anchorId="5E90FE72" wp14:editId="16E1215C">
            <wp:extent cx="5075736" cy="3807101"/>
            <wp:effectExtent l="0" t="0" r="4445"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3.jpg"/>
                    <pic:cNvPicPr/>
                  </pic:nvPicPr>
                  <pic:blipFill>
                    <a:blip r:embed="rId28">
                      <a:extLst>
                        <a:ext uri="{28A0092B-C50C-407E-A947-70E740481C1C}">
                          <a14:useLocalDpi xmlns:a14="http://schemas.microsoft.com/office/drawing/2010/main" val="0"/>
                        </a:ext>
                      </a:extLst>
                    </a:blip>
                    <a:stretch>
                      <a:fillRect/>
                    </a:stretch>
                  </pic:blipFill>
                  <pic:spPr>
                    <a:xfrm>
                      <a:off x="0" y="0"/>
                      <a:ext cx="5075736" cy="3807101"/>
                    </a:xfrm>
                    <a:prstGeom prst="rect">
                      <a:avLst/>
                    </a:prstGeom>
                  </pic:spPr>
                </pic:pic>
              </a:graphicData>
            </a:graphic>
          </wp:inline>
        </w:drawing>
      </w:r>
    </w:p>
    <w:p w14:paraId="40092861" w14:textId="6322F5D4" w:rsidR="00644A89" w:rsidRDefault="00644A89">
      <w:pPr>
        <w:widowControl/>
        <w:jc w:val="left"/>
        <w:rPr>
          <w:sz w:val="28"/>
        </w:rPr>
      </w:pPr>
      <w:r>
        <w:rPr>
          <w:noProof/>
          <w:sz w:val="28"/>
        </w:rPr>
        <w:drawing>
          <wp:inline distT="0" distB="0" distL="0" distR="0" wp14:anchorId="4F3DB19D" wp14:editId="2ED0C6E9">
            <wp:extent cx="5396230" cy="40474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4.jpg"/>
                    <pic:cNvPicPr/>
                  </pic:nvPicPr>
                  <pic:blipFill>
                    <a:blip r:embed="rId29">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1A6BB2F0" w14:textId="4353B794" w:rsidR="00644A89" w:rsidRDefault="00644A89">
      <w:pPr>
        <w:widowControl/>
        <w:jc w:val="left"/>
        <w:rPr>
          <w:sz w:val="28"/>
        </w:rPr>
      </w:pPr>
      <w:r>
        <w:rPr>
          <w:noProof/>
          <w:sz w:val="28"/>
        </w:rPr>
        <w:drawing>
          <wp:inline distT="0" distB="0" distL="0" distR="0" wp14:anchorId="7DB6793C" wp14:editId="68D0D350">
            <wp:extent cx="5396230" cy="404749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5.jpg"/>
                    <pic:cNvPicPr/>
                  </pic:nvPicPr>
                  <pic:blipFill>
                    <a:blip r:embed="rId30">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2E479727" w14:textId="10F45767" w:rsidR="00644A89" w:rsidRDefault="00644A89">
      <w:pPr>
        <w:widowControl/>
        <w:jc w:val="left"/>
        <w:rPr>
          <w:sz w:val="28"/>
        </w:rPr>
      </w:pPr>
      <w:r>
        <w:rPr>
          <w:noProof/>
          <w:sz w:val="28"/>
        </w:rPr>
        <w:drawing>
          <wp:inline distT="0" distB="0" distL="0" distR="0" wp14:anchorId="08C9BD73" wp14:editId="3EA13B55">
            <wp:extent cx="5396230" cy="404749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6.jpg"/>
                    <pic:cNvPicPr/>
                  </pic:nvPicPr>
                  <pic:blipFill>
                    <a:blip r:embed="rId31">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4A6DF7DB" w14:textId="2BD55C92" w:rsidR="00644A89" w:rsidRDefault="00644A89">
      <w:pPr>
        <w:widowControl/>
        <w:jc w:val="left"/>
        <w:rPr>
          <w:sz w:val="28"/>
        </w:rPr>
      </w:pPr>
      <w:r>
        <w:rPr>
          <w:noProof/>
          <w:sz w:val="28"/>
        </w:rPr>
        <w:drawing>
          <wp:inline distT="0" distB="0" distL="0" distR="0" wp14:anchorId="334D22AF" wp14:editId="5A9406A8">
            <wp:extent cx="5396230" cy="404749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7.jpg"/>
                    <pic:cNvPicPr/>
                  </pic:nvPicPr>
                  <pic:blipFill>
                    <a:blip r:embed="rId32">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7BD03AA3" w14:textId="3BE58C9F" w:rsidR="00644A89" w:rsidRDefault="00644A89">
      <w:pPr>
        <w:widowControl/>
        <w:jc w:val="left"/>
        <w:rPr>
          <w:sz w:val="28"/>
        </w:rPr>
      </w:pPr>
      <w:r>
        <w:rPr>
          <w:noProof/>
          <w:sz w:val="28"/>
        </w:rPr>
        <w:drawing>
          <wp:inline distT="0" distB="0" distL="0" distR="0" wp14:anchorId="70507B83" wp14:editId="2AD7857F">
            <wp:extent cx="5396230" cy="40474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ライド8.jpg"/>
                    <pic:cNvPicPr/>
                  </pic:nvPicPr>
                  <pic:blipFill>
                    <a:blip r:embed="rId33">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55C979E6" w14:textId="77777777" w:rsidR="00644A89" w:rsidRPr="003C521B" w:rsidRDefault="00644A89">
      <w:pPr>
        <w:widowControl/>
        <w:jc w:val="left"/>
        <w:rPr>
          <w:sz w:val="28"/>
        </w:rPr>
      </w:pPr>
    </w:p>
    <w:sectPr w:rsidR="00644A89" w:rsidRPr="003C521B" w:rsidSect="00605CC0">
      <w:pgSz w:w="11900" w:h="1682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MyriadPro-Regular">
    <w:altName w:val="Cambria"/>
    <w:panose1 w:val="00000000000000000000"/>
    <w:charset w:val="00"/>
    <w:family w:val="swiss"/>
    <w:notTrueType/>
    <w:pitch w:val="default"/>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2F4"/>
    <w:multiLevelType w:val="hybridMultilevel"/>
    <w:tmpl w:val="6A7A231A"/>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8AF4362"/>
    <w:multiLevelType w:val="hybridMultilevel"/>
    <w:tmpl w:val="BD36666A"/>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09E72722"/>
    <w:multiLevelType w:val="hybridMultilevel"/>
    <w:tmpl w:val="0BA4D342"/>
    <w:lvl w:ilvl="0" w:tplc="6F8815A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CB82434"/>
    <w:multiLevelType w:val="hybridMultilevel"/>
    <w:tmpl w:val="111A78A6"/>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0DD55649"/>
    <w:multiLevelType w:val="hybridMultilevel"/>
    <w:tmpl w:val="698A6F0E"/>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133A3B9F"/>
    <w:multiLevelType w:val="hybridMultilevel"/>
    <w:tmpl w:val="15AE1622"/>
    <w:lvl w:ilvl="0" w:tplc="0409000B">
      <w:start w:val="1"/>
      <w:numFmt w:val="bullet"/>
      <w:lvlText w:val=""/>
      <w:lvlJc w:val="left"/>
      <w:pPr>
        <w:ind w:left="1200" w:hanging="480"/>
      </w:pPr>
      <w:rPr>
        <w:rFonts w:ascii="Wingdings" w:hAnsi="Wingding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6">
    <w:nsid w:val="172B0A4D"/>
    <w:multiLevelType w:val="hybridMultilevel"/>
    <w:tmpl w:val="C4C2C432"/>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18C02A54"/>
    <w:multiLevelType w:val="hybridMultilevel"/>
    <w:tmpl w:val="B596BEA8"/>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C2D206F"/>
    <w:multiLevelType w:val="hybridMultilevel"/>
    <w:tmpl w:val="D1AADEBC"/>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1DBD1CF6"/>
    <w:multiLevelType w:val="hybridMultilevel"/>
    <w:tmpl w:val="6DC22728"/>
    <w:lvl w:ilvl="0" w:tplc="CE785DFE">
      <w:start w:val="1"/>
      <w:numFmt w:val="bullet"/>
      <w:lvlText w:val="•"/>
      <w:lvlJc w:val="left"/>
      <w:pPr>
        <w:ind w:left="1200" w:hanging="480"/>
      </w:pPr>
      <w:rPr>
        <w:rFont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0">
    <w:nsid w:val="1F9546D3"/>
    <w:multiLevelType w:val="hybridMultilevel"/>
    <w:tmpl w:val="8C343F72"/>
    <w:lvl w:ilvl="0" w:tplc="3842A50E">
      <w:start w:val="2"/>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28B2626A"/>
    <w:multiLevelType w:val="hybridMultilevel"/>
    <w:tmpl w:val="5E380728"/>
    <w:lvl w:ilvl="0" w:tplc="7B529862">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12">
    <w:nsid w:val="29F97177"/>
    <w:multiLevelType w:val="hybridMultilevel"/>
    <w:tmpl w:val="640CA482"/>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2B9825E5"/>
    <w:multiLevelType w:val="hybridMultilevel"/>
    <w:tmpl w:val="0D166A5E"/>
    <w:lvl w:ilvl="0" w:tplc="CE785DFE">
      <w:start w:val="1"/>
      <w:numFmt w:val="bullet"/>
      <w:lvlText w:val="•"/>
      <w:lvlJc w:val="left"/>
      <w:pPr>
        <w:ind w:left="1200" w:hanging="480"/>
      </w:pPr>
      <w:rPr>
        <w:rFont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4">
    <w:nsid w:val="366613AB"/>
    <w:multiLevelType w:val="hybridMultilevel"/>
    <w:tmpl w:val="3B5477F8"/>
    <w:lvl w:ilvl="0" w:tplc="B570017C">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396D4604"/>
    <w:multiLevelType w:val="hybridMultilevel"/>
    <w:tmpl w:val="9BE2D042"/>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396F118D"/>
    <w:multiLevelType w:val="hybridMultilevel"/>
    <w:tmpl w:val="11B25824"/>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39AA7823"/>
    <w:multiLevelType w:val="hybridMultilevel"/>
    <w:tmpl w:val="7400B4E4"/>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nsid w:val="3DC564D7"/>
    <w:multiLevelType w:val="hybridMultilevel"/>
    <w:tmpl w:val="8F646DD6"/>
    <w:lvl w:ilvl="0" w:tplc="AC6E993E">
      <w:start w:val="2"/>
      <w:numFmt w:val="bullet"/>
      <w:lvlText w:val="–"/>
      <w:lvlJc w:val="left"/>
      <w:pPr>
        <w:ind w:left="720" w:hanging="360"/>
      </w:pPr>
      <w:rPr>
        <w:rFonts w:ascii="Arial" w:eastAsiaTheme="minorEastAsia" w:hAnsi="Arial" w:cs="Arial" w:hint="default"/>
      </w:rPr>
    </w:lvl>
    <w:lvl w:ilvl="1" w:tplc="0409000B" w:tentative="1">
      <w:start w:val="1"/>
      <w:numFmt w:val="bullet"/>
      <w:lvlText w:val=""/>
      <w:lvlJc w:val="left"/>
      <w:pPr>
        <w:ind w:left="1320" w:hanging="480"/>
      </w:pPr>
      <w:rPr>
        <w:rFonts w:ascii="Wingdings" w:hAnsi="Wingdings" w:hint="default"/>
      </w:rPr>
    </w:lvl>
    <w:lvl w:ilvl="2" w:tplc="0409000D"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B" w:tentative="1">
      <w:start w:val="1"/>
      <w:numFmt w:val="bullet"/>
      <w:lvlText w:val=""/>
      <w:lvlJc w:val="left"/>
      <w:pPr>
        <w:ind w:left="2760" w:hanging="480"/>
      </w:pPr>
      <w:rPr>
        <w:rFonts w:ascii="Wingdings" w:hAnsi="Wingdings" w:hint="default"/>
      </w:rPr>
    </w:lvl>
    <w:lvl w:ilvl="5" w:tplc="0409000D"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B" w:tentative="1">
      <w:start w:val="1"/>
      <w:numFmt w:val="bullet"/>
      <w:lvlText w:val=""/>
      <w:lvlJc w:val="left"/>
      <w:pPr>
        <w:ind w:left="4200" w:hanging="480"/>
      </w:pPr>
      <w:rPr>
        <w:rFonts w:ascii="Wingdings" w:hAnsi="Wingdings" w:hint="default"/>
      </w:rPr>
    </w:lvl>
    <w:lvl w:ilvl="8" w:tplc="0409000D" w:tentative="1">
      <w:start w:val="1"/>
      <w:numFmt w:val="bullet"/>
      <w:lvlText w:val=""/>
      <w:lvlJc w:val="left"/>
      <w:pPr>
        <w:ind w:left="4680" w:hanging="480"/>
      </w:pPr>
      <w:rPr>
        <w:rFonts w:ascii="Wingdings" w:hAnsi="Wingdings" w:hint="default"/>
      </w:rPr>
    </w:lvl>
  </w:abstractNum>
  <w:abstractNum w:abstractNumId="19">
    <w:nsid w:val="3EDB216E"/>
    <w:multiLevelType w:val="hybridMultilevel"/>
    <w:tmpl w:val="355A4100"/>
    <w:lvl w:ilvl="0" w:tplc="CE785DFE">
      <w:start w:val="1"/>
      <w:numFmt w:val="bullet"/>
      <w:lvlText w:val="•"/>
      <w:lvlJc w:val="left"/>
      <w:pPr>
        <w:ind w:left="1200" w:hanging="480"/>
      </w:pPr>
      <w:rPr>
        <w:rFont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20">
    <w:nsid w:val="42101780"/>
    <w:multiLevelType w:val="hybridMultilevel"/>
    <w:tmpl w:val="46DE1948"/>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nsid w:val="439D2192"/>
    <w:multiLevelType w:val="hybridMultilevel"/>
    <w:tmpl w:val="4F62E94E"/>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nsid w:val="447A4A30"/>
    <w:multiLevelType w:val="hybridMultilevel"/>
    <w:tmpl w:val="C4E4026A"/>
    <w:lvl w:ilvl="0" w:tplc="04090009">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3">
    <w:nsid w:val="45225B95"/>
    <w:multiLevelType w:val="hybridMultilevel"/>
    <w:tmpl w:val="487413EE"/>
    <w:lvl w:ilvl="0" w:tplc="72884D7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nsid w:val="473328B0"/>
    <w:multiLevelType w:val="hybridMultilevel"/>
    <w:tmpl w:val="D800F04E"/>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nsid w:val="4ADA400C"/>
    <w:multiLevelType w:val="hybridMultilevel"/>
    <w:tmpl w:val="D2AA4DDA"/>
    <w:lvl w:ilvl="0" w:tplc="9F621616">
      <w:start w:val="1"/>
      <w:numFmt w:val="decimal"/>
      <w:lvlText w:val="%1)"/>
      <w:lvlJc w:val="left"/>
      <w:pPr>
        <w:ind w:left="840" w:hanging="360"/>
      </w:pPr>
      <w:rPr>
        <w:rFonts w:hint="default"/>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26">
    <w:nsid w:val="4DF61EAE"/>
    <w:multiLevelType w:val="hybridMultilevel"/>
    <w:tmpl w:val="165C320A"/>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nsid w:val="5BE40687"/>
    <w:multiLevelType w:val="hybridMultilevel"/>
    <w:tmpl w:val="1CE84700"/>
    <w:lvl w:ilvl="0" w:tplc="85D2397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nsid w:val="5C53292F"/>
    <w:multiLevelType w:val="hybridMultilevel"/>
    <w:tmpl w:val="C1EE3EDE"/>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nsid w:val="5CDF1F1E"/>
    <w:multiLevelType w:val="hybridMultilevel"/>
    <w:tmpl w:val="B4546946"/>
    <w:lvl w:ilvl="0" w:tplc="2B84CA4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nsid w:val="60F55BA2"/>
    <w:multiLevelType w:val="hybridMultilevel"/>
    <w:tmpl w:val="BCF0C570"/>
    <w:lvl w:ilvl="0" w:tplc="28B618C0">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31">
    <w:nsid w:val="61D26ED0"/>
    <w:multiLevelType w:val="hybridMultilevel"/>
    <w:tmpl w:val="462C70B4"/>
    <w:lvl w:ilvl="0" w:tplc="FAB0D16A">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32">
    <w:nsid w:val="69831008"/>
    <w:multiLevelType w:val="hybridMultilevel"/>
    <w:tmpl w:val="7E10B4B8"/>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3">
    <w:nsid w:val="6D7272D8"/>
    <w:multiLevelType w:val="hybridMultilevel"/>
    <w:tmpl w:val="E6665268"/>
    <w:lvl w:ilvl="0" w:tplc="DF8ECFC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4">
    <w:nsid w:val="6E4D530F"/>
    <w:multiLevelType w:val="hybridMultilevel"/>
    <w:tmpl w:val="D3FCF170"/>
    <w:lvl w:ilvl="0" w:tplc="96A2341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5">
    <w:nsid w:val="6F7B1C7F"/>
    <w:multiLevelType w:val="hybridMultilevel"/>
    <w:tmpl w:val="7E888730"/>
    <w:lvl w:ilvl="0" w:tplc="BE8A6472">
      <w:start w:val="1"/>
      <w:numFmt w:val="decimal"/>
      <w:lvlText w:val="%1)"/>
      <w:lvlJc w:val="left"/>
      <w:pPr>
        <w:ind w:left="360" w:hanging="360"/>
      </w:pPr>
      <w:rPr>
        <w:rFonts w:ascii="Arial" w:hAnsi="Arial" w:cs="Arial" w:hint="default"/>
        <w:color w:val="3366FF"/>
        <w:sz w:val="20"/>
        <w:u w:val="none"/>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6">
    <w:nsid w:val="75185D8E"/>
    <w:multiLevelType w:val="hybridMultilevel"/>
    <w:tmpl w:val="508EE124"/>
    <w:lvl w:ilvl="0" w:tplc="68EA347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7">
    <w:nsid w:val="75800A5C"/>
    <w:multiLevelType w:val="hybridMultilevel"/>
    <w:tmpl w:val="84006874"/>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8">
    <w:nsid w:val="7852276A"/>
    <w:multiLevelType w:val="hybridMultilevel"/>
    <w:tmpl w:val="03FE8954"/>
    <w:lvl w:ilvl="0" w:tplc="0CE4075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nsid w:val="7AEC7DC9"/>
    <w:multiLevelType w:val="hybridMultilevel"/>
    <w:tmpl w:val="A574CC4C"/>
    <w:lvl w:ilvl="0" w:tplc="CE785DFE">
      <w:start w:val="1"/>
      <w:numFmt w:val="bullet"/>
      <w:lvlText w:val="•"/>
      <w:lvlJc w:val="left"/>
      <w:pPr>
        <w:ind w:left="480" w:hanging="48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0"/>
  </w:num>
  <w:num w:numId="2">
    <w:abstractNumId w:val="0"/>
  </w:num>
  <w:num w:numId="3">
    <w:abstractNumId w:val="24"/>
  </w:num>
  <w:num w:numId="4">
    <w:abstractNumId w:val="25"/>
  </w:num>
  <w:num w:numId="5">
    <w:abstractNumId w:val="21"/>
  </w:num>
  <w:num w:numId="6">
    <w:abstractNumId w:val="17"/>
  </w:num>
  <w:num w:numId="7">
    <w:abstractNumId w:val="23"/>
  </w:num>
  <w:num w:numId="8">
    <w:abstractNumId w:val="31"/>
  </w:num>
  <w:num w:numId="9">
    <w:abstractNumId w:val="36"/>
  </w:num>
  <w:num w:numId="10">
    <w:abstractNumId w:val="38"/>
  </w:num>
  <w:num w:numId="11">
    <w:abstractNumId w:val="26"/>
  </w:num>
  <w:num w:numId="12">
    <w:abstractNumId w:val="12"/>
  </w:num>
  <w:num w:numId="13">
    <w:abstractNumId w:val="14"/>
  </w:num>
  <w:num w:numId="14">
    <w:abstractNumId w:val="6"/>
  </w:num>
  <w:num w:numId="15">
    <w:abstractNumId w:val="1"/>
  </w:num>
  <w:num w:numId="16">
    <w:abstractNumId w:val="27"/>
  </w:num>
  <w:num w:numId="17">
    <w:abstractNumId w:val="4"/>
  </w:num>
  <w:num w:numId="18">
    <w:abstractNumId w:val="7"/>
  </w:num>
  <w:num w:numId="19">
    <w:abstractNumId w:val="37"/>
  </w:num>
  <w:num w:numId="20">
    <w:abstractNumId w:val="15"/>
  </w:num>
  <w:num w:numId="21">
    <w:abstractNumId w:val="39"/>
  </w:num>
  <w:num w:numId="22">
    <w:abstractNumId w:val="22"/>
  </w:num>
  <w:num w:numId="23">
    <w:abstractNumId w:val="28"/>
  </w:num>
  <w:num w:numId="24">
    <w:abstractNumId w:val="8"/>
  </w:num>
  <w:num w:numId="25">
    <w:abstractNumId w:val="2"/>
  </w:num>
  <w:num w:numId="26">
    <w:abstractNumId w:val="16"/>
  </w:num>
  <w:num w:numId="27">
    <w:abstractNumId w:val="34"/>
  </w:num>
  <w:num w:numId="28">
    <w:abstractNumId w:val="29"/>
  </w:num>
  <w:num w:numId="29">
    <w:abstractNumId w:val="32"/>
  </w:num>
  <w:num w:numId="30">
    <w:abstractNumId w:val="33"/>
  </w:num>
  <w:num w:numId="31">
    <w:abstractNumId w:val="11"/>
  </w:num>
  <w:num w:numId="32">
    <w:abstractNumId w:val="19"/>
  </w:num>
  <w:num w:numId="33">
    <w:abstractNumId w:val="13"/>
  </w:num>
  <w:num w:numId="34">
    <w:abstractNumId w:val="3"/>
  </w:num>
  <w:num w:numId="35">
    <w:abstractNumId w:val="18"/>
  </w:num>
  <w:num w:numId="36">
    <w:abstractNumId w:val="30"/>
  </w:num>
  <w:num w:numId="37">
    <w:abstractNumId w:val="5"/>
  </w:num>
  <w:num w:numId="38">
    <w:abstractNumId w:val="9"/>
  </w:num>
  <w:num w:numId="39">
    <w:abstractNumId w:val="35"/>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1ED"/>
    <w:rsid w:val="00010AC9"/>
    <w:rsid w:val="00014A51"/>
    <w:rsid w:val="00045473"/>
    <w:rsid w:val="00076417"/>
    <w:rsid w:val="000B263A"/>
    <w:rsid w:val="000C402B"/>
    <w:rsid w:val="000C79E2"/>
    <w:rsid w:val="000F2858"/>
    <w:rsid w:val="00103996"/>
    <w:rsid w:val="00121C10"/>
    <w:rsid w:val="0013311F"/>
    <w:rsid w:val="00156E74"/>
    <w:rsid w:val="00157714"/>
    <w:rsid w:val="001D02E8"/>
    <w:rsid w:val="00235725"/>
    <w:rsid w:val="002533B2"/>
    <w:rsid w:val="00285253"/>
    <w:rsid w:val="00287312"/>
    <w:rsid w:val="002E2045"/>
    <w:rsid w:val="00300F3A"/>
    <w:rsid w:val="00335CC0"/>
    <w:rsid w:val="00346AB8"/>
    <w:rsid w:val="00350A71"/>
    <w:rsid w:val="00377B2B"/>
    <w:rsid w:val="00386242"/>
    <w:rsid w:val="003B00C2"/>
    <w:rsid w:val="003B4A0A"/>
    <w:rsid w:val="003C521B"/>
    <w:rsid w:val="0041210C"/>
    <w:rsid w:val="004848DF"/>
    <w:rsid w:val="00491869"/>
    <w:rsid w:val="0049282B"/>
    <w:rsid w:val="004A5ADB"/>
    <w:rsid w:val="004B624B"/>
    <w:rsid w:val="004D2363"/>
    <w:rsid w:val="004D2555"/>
    <w:rsid w:val="004D2F8D"/>
    <w:rsid w:val="00544437"/>
    <w:rsid w:val="005B2642"/>
    <w:rsid w:val="005B30F3"/>
    <w:rsid w:val="005D1509"/>
    <w:rsid w:val="00605CC0"/>
    <w:rsid w:val="00623D2A"/>
    <w:rsid w:val="006316EB"/>
    <w:rsid w:val="00644A89"/>
    <w:rsid w:val="00650254"/>
    <w:rsid w:val="006567AE"/>
    <w:rsid w:val="00666E39"/>
    <w:rsid w:val="00677422"/>
    <w:rsid w:val="00694184"/>
    <w:rsid w:val="006A52A6"/>
    <w:rsid w:val="006B00F1"/>
    <w:rsid w:val="006B2298"/>
    <w:rsid w:val="00755839"/>
    <w:rsid w:val="007A1057"/>
    <w:rsid w:val="007A3915"/>
    <w:rsid w:val="007A4A27"/>
    <w:rsid w:val="007E60B4"/>
    <w:rsid w:val="007E7572"/>
    <w:rsid w:val="00801E55"/>
    <w:rsid w:val="00813FD4"/>
    <w:rsid w:val="00822CB0"/>
    <w:rsid w:val="008617C1"/>
    <w:rsid w:val="00873A2D"/>
    <w:rsid w:val="00875BC8"/>
    <w:rsid w:val="008A4D5E"/>
    <w:rsid w:val="008A795F"/>
    <w:rsid w:val="008B0AA4"/>
    <w:rsid w:val="008B177E"/>
    <w:rsid w:val="008B2E3F"/>
    <w:rsid w:val="008D4B62"/>
    <w:rsid w:val="008E2EFE"/>
    <w:rsid w:val="009238B9"/>
    <w:rsid w:val="009350F2"/>
    <w:rsid w:val="0093665A"/>
    <w:rsid w:val="00974AA8"/>
    <w:rsid w:val="00975056"/>
    <w:rsid w:val="009930E7"/>
    <w:rsid w:val="009955CF"/>
    <w:rsid w:val="009A76D0"/>
    <w:rsid w:val="009D4899"/>
    <w:rsid w:val="009E179E"/>
    <w:rsid w:val="009E3011"/>
    <w:rsid w:val="00A03022"/>
    <w:rsid w:val="00A07229"/>
    <w:rsid w:val="00A124F9"/>
    <w:rsid w:val="00A27A7C"/>
    <w:rsid w:val="00A434AE"/>
    <w:rsid w:val="00A52D53"/>
    <w:rsid w:val="00A54976"/>
    <w:rsid w:val="00A62737"/>
    <w:rsid w:val="00A703FD"/>
    <w:rsid w:val="00A85E60"/>
    <w:rsid w:val="00AC5B08"/>
    <w:rsid w:val="00B00898"/>
    <w:rsid w:val="00B06698"/>
    <w:rsid w:val="00B57693"/>
    <w:rsid w:val="00B92EE0"/>
    <w:rsid w:val="00BA11CE"/>
    <w:rsid w:val="00BB5695"/>
    <w:rsid w:val="00BB5A7D"/>
    <w:rsid w:val="00BC1A41"/>
    <w:rsid w:val="00BC2C90"/>
    <w:rsid w:val="00BD12FD"/>
    <w:rsid w:val="00BD2AD3"/>
    <w:rsid w:val="00BD6320"/>
    <w:rsid w:val="00BE24A9"/>
    <w:rsid w:val="00BE61AC"/>
    <w:rsid w:val="00BF5011"/>
    <w:rsid w:val="00C3700A"/>
    <w:rsid w:val="00C60AA5"/>
    <w:rsid w:val="00C62252"/>
    <w:rsid w:val="00C83CD7"/>
    <w:rsid w:val="00C94872"/>
    <w:rsid w:val="00CB2726"/>
    <w:rsid w:val="00D241ED"/>
    <w:rsid w:val="00D30565"/>
    <w:rsid w:val="00D37F32"/>
    <w:rsid w:val="00D4205B"/>
    <w:rsid w:val="00D57B4F"/>
    <w:rsid w:val="00D7657E"/>
    <w:rsid w:val="00D804DD"/>
    <w:rsid w:val="00DA5B6A"/>
    <w:rsid w:val="00DA5DEA"/>
    <w:rsid w:val="00DB1D92"/>
    <w:rsid w:val="00DD1A79"/>
    <w:rsid w:val="00DD406A"/>
    <w:rsid w:val="00E14646"/>
    <w:rsid w:val="00E329DE"/>
    <w:rsid w:val="00EA62E5"/>
    <w:rsid w:val="00EB32CF"/>
    <w:rsid w:val="00EC73DB"/>
    <w:rsid w:val="00EE524A"/>
    <w:rsid w:val="00EE767E"/>
    <w:rsid w:val="00F21B66"/>
    <w:rsid w:val="00F4155E"/>
    <w:rsid w:val="00F43B5B"/>
    <w:rsid w:val="00F90B86"/>
    <w:rsid w:val="00FB767F"/>
    <w:rsid w:val="00FC600C"/>
    <w:rsid w:val="00FD02A9"/>
    <w:rsid w:val="00FE2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C7381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4184"/>
    <w:pPr>
      <w:ind w:leftChars="400" w:left="960"/>
    </w:pPr>
  </w:style>
  <w:style w:type="table" w:styleId="a4">
    <w:name w:val="Table Grid"/>
    <w:basedOn w:val="a1"/>
    <w:uiPriority w:val="59"/>
    <w:rsid w:val="009D4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3665A"/>
    <w:rPr>
      <w:rFonts w:ascii="ヒラギノ角ゴ ProN W3" w:eastAsia="ヒラギノ角ゴ ProN W3"/>
      <w:sz w:val="18"/>
      <w:szCs w:val="18"/>
    </w:rPr>
  </w:style>
  <w:style w:type="character" w:customStyle="1" w:styleId="a6">
    <w:name w:val="吹き出し (文字)"/>
    <w:basedOn w:val="a0"/>
    <w:link w:val="a5"/>
    <w:uiPriority w:val="99"/>
    <w:semiHidden/>
    <w:rsid w:val="0093665A"/>
    <w:rPr>
      <w:rFonts w:ascii="ヒラギノ角ゴ ProN W3" w:eastAsia="ヒラギノ角ゴ ProN W3"/>
      <w:sz w:val="18"/>
      <w:szCs w:val="18"/>
    </w:rPr>
  </w:style>
  <w:style w:type="paragraph" w:styleId="a7">
    <w:name w:val="header"/>
    <w:basedOn w:val="a"/>
    <w:link w:val="a8"/>
    <w:uiPriority w:val="99"/>
    <w:unhideWhenUsed/>
    <w:rsid w:val="00DD406A"/>
    <w:pPr>
      <w:tabs>
        <w:tab w:val="center" w:pos="4252"/>
        <w:tab w:val="right" w:pos="8504"/>
      </w:tabs>
      <w:snapToGrid w:val="0"/>
    </w:pPr>
  </w:style>
  <w:style w:type="character" w:customStyle="1" w:styleId="a8">
    <w:name w:val="ヘッダー (文字)"/>
    <w:basedOn w:val="a0"/>
    <w:link w:val="a7"/>
    <w:uiPriority w:val="99"/>
    <w:rsid w:val="00DD40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4184"/>
    <w:pPr>
      <w:ind w:leftChars="400" w:left="960"/>
    </w:pPr>
  </w:style>
  <w:style w:type="table" w:styleId="a4">
    <w:name w:val="Table Grid"/>
    <w:basedOn w:val="a1"/>
    <w:uiPriority w:val="59"/>
    <w:rsid w:val="009D4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3665A"/>
    <w:rPr>
      <w:rFonts w:ascii="ヒラギノ角ゴ ProN W3" w:eastAsia="ヒラギノ角ゴ ProN W3"/>
      <w:sz w:val="18"/>
      <w:szCs w:val="18"/>
    </w:rPr>
  </w:style>
  <w:style w:type="character" w:customStyle="1" w:styleId="a6">
    <w:name w:val="吹き出し (文字)"/>
    <w:basedOn w:val="a0"/>
    <w:link w:val="a5"/>
    <w:uiPriority w:val="99"/>
    <w:semiHidden/>
    <w:rsid w:val="0093665A"/>
    <w:rPr>
      <w:rFonts w:ascii="ヒラギノ角ゴ ProN W3" w:eastAsia="ヒラギノ角ゴ ProN W3"/>
      <w:sz w:val="18"/>
      <w:szCs w:val="18"/>
    </w:rPr>
  </w:style>
  <w:style w:type="paragraph" w:styleId="a7">
    <w:name w:val="header"/>
    <w:basedOn w:val="a"/>
    <w:link w:val="a8"/>
    <w:uiPriority w:val="99"/>
    <w:unhideWhenUsed/>
    <w:rsid w:val="00DD406A"/>
    <w:pPr>
      <w:tabs>
        <w:tab w:val="center" w:pos="4252"/>
        <w:tab w:val="right" w:pos="8504"/>
      </w:tabs>
      <w:snapToGrid w:val="0"/>
    </w:pPr>
  </w:style>
  <w:style w:type="character" w:customStyle="1" w:styleId="a8">
    <w:name w:val="ヘッダー (文字)"/>
    <w:basedOn w:val="a0"/>
    <w:link w:val="a7"/>
    <w:uiPriority w:val="99"/>
    <w:rsid w:val="00DD4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60.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80.emf"/><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9" Type="http://schemas.openxmlformats.org/officeDocument/2006/relationships/image" Target="media/image3.emf"/><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image" Target="media/image25.jp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55ED1-1A0F-8B4F-8A9F-676E88F7F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30</Pages>
  <Words>2948</Words>
  <Characters>16806</Characters>
  <Application>Microsoft Macintosh Word</Application>
  <DocSecurity>0</DocSecurity>
  <Lines>140</Lines>
  <Paragraphs>39</Paragraphs>
  <ScaleCrop>false</ScaleCrop>
  <Company/>
  <LinksUpToDate>false</LinksUpToDate>
  <CharactersWithSpaces>19715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Furukubo Mayu</dc:creator>
  <cp:keywords/>
  <dc:description/>
  <cp:lastModifiedBy>Furukubo Mayu</cp:lastModifiedBy>
  <cp:revision>100</cp:revision>
  <cp:lastPrinted>2014-05-13T08:40:00Z</cp:lastPrinted>
  <dcterms:created xsi:type="dcterms:W3CDTF">2014-04-24T14:03:00Z</dcterms:created>
  <dcterms:modified xsi:type="dcterms:W3CDTF">2014-09-07T20:19:00Z</dcterms:modified>
</cp:coreProperties>
</file>